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C071" w14:textId="4D2BB3C9" w:rsidR="003A2B3E" w:rsidRPr="0034539F" w:rsidRDefault="000604C8" w:rsidP="000604C8">
      <w:pPr>
        <w:jc w:val="right"/>
        <w:rPr>
          <w:rFonts w:ascii="Papyrus" w:hAnsi="Papyrus"/>
          <w:b/>
          <w:color w:val="800000"/>
        </w:rPr>
      </w:pPr>
      <w:r w:rsidRPr="0034539F">
        <w:rPr>
          <w:rFonts w:ascii="Papyrus" w:hAnsi="Papyrus"/>
          <w:b/>
          <w:noProof/>
          <w:color w:val="800000"/>
        </w:rPr>
        <w:drawing>
          <wp:anchor distT="0" distB="0" distL="114300" distR="114300" simplePos="0" relativeHeight="251658240" behindDoc="1" locked="0" layoutInCell="1" allowOverlap="1" wp14:anchorId="7E8DC097" wp14:editId="15191605">
            <wp:simplePos x="0" y="0"/>
            <wp:positionH relativeFrom="column">
              <wp:posOffset>80645</wp:posOffset>
            </wp:positionH>
            <wp:positionV relativeFrom="paragraph">
              <wp:posOffset>-113665</wp:posOffset>
            </wp:positionV>
            <wp:extent cx="2402205" cy="782320"/>
            <wp:effectExtent l="19050" t="0" r="0" b="0"/>
            <wp:wrapNone/>
            <wp:docPr id="1" name="Picture 0" descr="FA log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logo 8.jpg"/>
                    <pic:cNvPicPr/>
                  </pic:nvPicPr>
                  <pic:blipFill>
                    <a:blip r:embed="rId7" cstate="print"/>
                    <a:stretch>
                      <a:fillRect/>
                    </a:stretch>
                  </pic:blipFill>
                  <pic:spPr>
                    <a:xfrm>
                      <a:off x="0" y="0"/>
                      <a:ext cx="2402205" cy="782320"/>
                    </a:xfrm>
                    <a:prstGeom prst="rect">
                      <a:avLst/>
                    </a:prstGeom>
                  </pic:spPr>
                </pic:pic>
              </a:graphicData>
            </a:graphic>
          </wp:anchor>
        </w:drawing>
      </w:r>
      <w:r w:rsidR="00F20D16">
        <w:rPr>
          <w:rFonts w:ascii="Papyrus" w:hAnsi="Papyrus"/>
          <w:b/>
          <w:color w:val="800000"/>
        </w:rPr>
        <w:t>MINUTES</w:t>
      </w:r>
    </w:p>
    <w:p w14:paraId="7E8DC072" w14:textId="2D8E42A3" w:rsidR="00716913" w:rsidRDefault="00716913" w:rsidP="000604C8">
      <w:pPr>
        <w:jc w:val="right"/>
        <w:rPr>
          <w:rFonts w:ascii="Papyrus" w:hAnsi="Papyrus"/>
          <w:b/>
          <w:color w:val="800000"/>
        </w:rPr>
      </w:pPr>
      <w:r w:rsidRPr="0034539F">
        <w:rPr>
          <w:rFonts w:ascii="Papyrus" w:hAnsi="Papyrus"/>
          <w:b/>
          <w:color w:val="800000"/>
        </w:rPr>
        <w:t>Representative Council Meeting</w:t>
      </w:r>
    </w:p>
    <w:p w14:paraId="1830FBBF" w14:textId="3DF85360" w:rsidR="00642A05" w:rsidRDefault="003F426E" w:rsidP="00F977DD">
      <w:pPr>
        <w:jc w:val="right"/>
        <w:rPr>
          <w:rFonts w:ascii="DellaRobbia BT" w:hAnsi="DellaRobbia BT"/>
          <w:sz w:val="22"/>
        </w:rPr>
      </w:pPr>
      <w:r>
        <w:rPr>
          <w:rFonts w:ascii="DellaRobbia BT" w:hAnsi="DellaRobbia BT"/>
          <w:sz w:val="22"/>
        </w:rPr>
        <w:t>November 7, 2022</w:t>
      </w:r>
    </w:p>
    <w:p w14:paraId="37466B9C" w14:textId="77777777" w:rsidR="00F20D16" w:rsidRDefault="00F20D16" w:rsidP="00F20D16">
      <w:pPr>
        <w:rPr>
          <w:rFonts w:ascii="Arial" w:hAnsi="Arial" w:cs="Arial"/>
          <w:b/>
          <w:bCs/>
          <w:sz w:val="20"/>
          <w:szCs w:val="20"/>
        </w:rPr>
      </w:pPr>
    </w:p>
    <w:p w14:paraId="33F40651" w14:textId="263E18B4" w:rsidR="00F20D16" w:rsidRPr="00297166" w:rsidRDefault="00F20D16" w:rsidP="00F20D16">
      <w:pPr>
        <w:rPr>
          <w:rFonts w:ascii="Arial" w:hAnsi="Arial" w:cs="Arial"/>
          <w:b/>
          <w:bCs/>
          <w:sz w:val="20"/>
          <w:szCs w:val="20"/>
        </w:rPr>
      </w:pPr>
      <w:r w:rsidRPr="00297166">
        <w:rPr>
          <w:rFonts w:ascii="Arial" w:hAnsi="Arial" w:cs="Arial"/>
          <w:b/>
          <w:bCs/>
          <w:sz w:val="20"/>
          <w:szCs w:val="20"/>
        </w:rPr>
        <w:t xml:space="preserve">Officers Present: </w:t>
      </w:r>
    </w:p>
    <w:p w14:paraId="33A316CF" w14:textId="77777777" w:rsidR="00F20D16" w:rsidRPr="00253B53" w:rsidRDefault="00F20D16" w:rsidP="00F20D16">
      <w:pPr>
        <w:rPr>
          <w:rFonts w:ascii="Arial" w:hAnsi="Arial" w:cs="Arial"/>
          <w:sz w:val="20"/>
          <w:szCs w:val="20"/>
        </w:rPr>
      </w:pPr>
      <w:r w:rsidRPr="00253B53">
        <w:rPr>
          <w:rFonts w:ascii="Arial" w:hAnsi="Arial" w:cs="Arial"/>
          <w:sz w:val="20"/>
          <w:szCs w:val="20"/>
        </w:rPr>
        <w:t xml:space="preserve">Melanie Haeri, President </w:t>
      </w:r>
    </w:p>
    <w:p w14:paraId="12AEE4AF" w14:textId="77777777" w:rsidR="00F20D16" w:rsidRPr="00253B53" w:rsidRDefault="00F20D16" w:rsidP="00F20D16">
      <w:pPr>
        <w:rPr>
          <w:rFonts w:ascii="Arial" w:hAnsi="Arial" w:cs="Arial"/>
          <w:sz w:val="20"/>
          <w:szCs w:val="20"/>
        </w:rPr>
      </w:pPr>
      <w:r w:rsidRPr="00253B53">
        <w:rPr>
          <w:rFonts w:ascii="Arial" w:hAnsi="Arial" w:cs="Arial"/>
          <w:sz w:val="20"/>
          <w:szCs w:val="20"/>
        </w:rPr>
        <w:t>Lewis Long, Past- President</w:t>
      </w:r>
    </w:p>
    <w:p w14:paraId="5A87CD1D" w14:textId="77777777" w:rsidR="00F20D16" w:rsidRPr="00253B53" w:rsidRDefault="00F20D16" w:rsidP="00F20D16">
      <w:pPr>
        <w:rPr>
          <w:rFonts w:ascii="Arial" w:hAnsi="Arial" w:cs="Arial"/>
          <w:sz w:val="20"/>
          <w:szCs w:val="20"/>
        </w:rPr>
      </w:pPr>
      <w:r w:rsidRPr="00253B53">
        <w:rPr>
          <w:rFonts w:ascii="Arial" w:hAnsi="Arial" w:cs="Arial"/>
          <w:sz w:val="20"/>
          <w:szCs w:val="20"/>
        </w:rPr>
        <w:t>Robert Melendez, President-Elect</w:t>
      </w:r>
    </w:p>
    <w:p w14:paraId="26D4AC93" w14:textId="77777777" w:rsidR="00F20D16" w:rsidRPr="00253B53" w:rsidRDefault="00F20D16" w:rsidP="00F20D16">
      <w:pPr>
        <w:rPr>
          <w:rFonts w:ascii="Arial" w:hAnsi="Arial" w:cs="Arial"/>
          <w:sz w:val="20"/>
          <w:szCs w:val="20"/>
        </w:rPr>
      </w:pPr>
      <w:r w:rsidRPr="00253B53">
        <w:rPr>
          <w:rFonts w:ascii="Arial" w:hAnsi="Arial" w:cs="Arial"/>
          <w:sz w:val="20"/>
          <w:szCs w:val="20"/>
        </w:rPr>
        <w:t xml:space="preserve">Marianne Wolfe, Secretary </w:t>
      </w:r>
    </w:p>
    <w:p w14:paraId="47ED517A" w14:textId="77777777" w:rsidR="00F20D16" w:rsidRPr="00253B53" w:rsidRDefault="00F20D16" w:rsidP="00F20D16">
      <w:pPr>
        <w:rPr>
          <w:rFonts w:ascii="Arial" w:hAnsi="Arial" w:cs="Arial"/>
          <w:sz w:val="20"/>
          <w:szCs w:val="20"/>
        </w:rPr>
      </w:pPr>
      <w:r w:rsidRPr="00253B53">
        <w:rPr>
          <w:rFonts w:ascii="Arial" w:hAnsi="Arial" w:cs="Arial"/>
          <w:sz w:val="20"/>
          <w:szCs w:val="20"/>
        </w:rPr>
        <w:t>Frank Gonzalez, Treasurer</w:t>
      </w:r>
    </w:p>
    <w:p w14:paraId="765B997F" w14:textId="77777777" w:rsidR="00F20D16" w:rsidRPr="00253B53" w:rsidRDefault="00F20D16" w:rsidP="00F20D16">
      <w:pPr>
        <w:rPr>
          <w:rFonts w:ascii="Arial" w:hAnsi="Arial" w:cs="Arial"/>
          <w:sz w:val="20"/>
          <w:szCs w:val="20"/>
        </w:rPr>
      </w:pPr>
      <w:r w:rsidRPr="00253B53">
        <w:rPr>
          <w:rFonts w:ascii="Arial" w:hAnsi="Arial" w:cs="Arial"/>
          <w:sz w:val="20"/>
          <w:szCs w:val="20"/>
        </w:rPr>
        <w:t xml:space="preserve">Jenny Langrell, Membership Chair  </w:t>
      </w:r>
    </w:p>
    <w:p w14:paraId="331C97B8" w14:textId="77777777" w:rsidR="00F20D16" w:rsidRPr="00253B53" w:rsidRDefault="00F20D16" w:rsidP="00F20D16">
      <w:pPr>
        <w:rPr>
          <w:rFonts w:ascii="Arial" w:hAnsi="Arial" w:cs="Arial"/>
          <w:sz w:val="20"/>
          <w:szCs w:val="20"/>
        </w:rPr>
      </w:pPr>
      <w:r w:rsidRPr="00253B53">
        <w:rPr>
          <w:rFonts w:ascii="Arial" w:hAnsi="Arial" w:cs="Arial"/>
          <w:sz w:val="20"/>
          <w:szCs w:val="20"/>
        </w:rPr>
        <w:t>Christine Granillo, Part-Time Chair</w:t>
      </w:r>
    </w:p>
    <w:p w14:paraId="5FBD4B62" w14:textId="77777777" w:rsidR="00F20D16" w:rsidRPr="00297166" w:rsidRDefault="00F20D16" w:rsidP="00F20D16">
      <w:pPr>
        <w:rPr>
          <w:rFonts w:ascii="Arial" w:hAnsi="Arial" w:cs="Arial"/>
          <w:sz w:val="20"/>
          <w:szCs w:val="20"/>
        </w:rPr>
      </w:pPr>
    </w:p>
    <w:p w14:paraId="7C01C73D" w14:textId="77777777" w:rsidR="00F20D16" w:rsidRPr="00297166" w:rsidRDefault="00F20D16" w:rsidP="00F20D16">
      <w:pPr>
        <w:rPr>
          <w:rFonts w:ascii="Arial" w:hAnsi="Arial" w:cs="Arial"/>
          <w:b/>
          <w:bCs/>
          <w:sz w:val="20"/>
          <w:szCs w:val="20"/>
        </w:rPr>
      </w:pPr>
      <w:r w:rsidRPr="00297166">
        <w:rPr>
          <w:rFonts w:ascii="Arial" w:hAnsi="Arial" w:cs="Arial"/>
          <w:b/>
          <w:bCs/>
          <w:sz w:val="20"/>
          <w:szCs w:val="20"/>
        </w:rPr>
        <w:t xml:space="preserve">Grievance Chairs Present: </w:t>
      </w:r>
    </w:p>
    <w:p w14:paraId="6B456ACA" w14:textId="77777777" w:rsidR="00F20D16" w:rsidRPr="00253B53" w:rsidRDefault="00F20D16" w:rsidP="00F20D16">
      <w:pPr>
        <w:rPr>
          <w:rFonts w:ascii="Arial" w:hAnsi="Arial" w:cs="Arial"/>
          <w:sz w:val="20"/>
          <w:szCs w:val="20"/>
        </w:rPr>
      </w:pPr>
      <w:r w:rsidRPr="00253B53">
        <w:rPr>
          <w:rFonts w:ascii="Arial" w:hAnsi="Arial" w:cs="Arial"/>
          <w:sz w:val="20"/>
          <w:szCs w:val="20"/>
        </w:rPr>
        <w:t>Kathy Schmeidler, IVC Grievance Chair</w:t>
      </w:r>
    </w:p>
    <w:p w14:paraId="611EBC7E" w14:textId="77777777" w:rsidR="00F20D16" w:rsidRPr="00253B53" w:rsidRDefault="00F20D16" w:rsidP="00F20D16">
      <w:pPr>
        <w:rPr>
          <w:rFonts w:ascii="Arial" w:hAnsi="Arial" w:cs="Arial"/>
          <w:sz w:val="20"/>
          <w:szCs w:val="20"/>
        </w:rPr>
      </w:pPr>
      <w:r w:rsidRPr="00253B53">
        <w:rPr>
          <w:rFonts w:ascii="Arial" w:hAnsi="Arial" w:cs="Arial"/>
          <w:sz w:val="20"/>
          <w:szCs w:val="20"/>
        </w:rPr>
        <w:t>Bill McGuire, IVC Grievance Chair</w:t>
      </w:r>
    </w:p>
    <w:p w14:paraId="73322A60" w14:textId="77777777" w:rsidR="00F20D16" w:rsidRPr="00297166" w:rsidRDefault="00F20D16" w:rsidP="00F20D16">
      <w:pPr>
        <w:rPr>
          <w:rFonts w:ascii="Arial" w:hAnsi="Arial" w:cs="Arial"/>
          <w:sz w:val="20"/>
          <w:szCs w:val="20"/>
        </w:rPr>
      </w:pPr>
    </w:p>
    <w:p w14:paraId="6690A7B3" w14:textId="77777777" w:rsidR="00F20D16" w:rsidRPr="00297166" w:rsidRDefault="00F20D16" w:rsidP="00F20D16">
      <w:pPr>
        <w:rPr>
          <w:rFonts w:ascii="Arial" w:hAnsi="Arial" w:cs="Arial"/>
          <w:b/>
          <w:bCs/>
          <w:sz w:val="20"/>
          <w:szCs w:val="20"/>
        </w:rPr>
      </w:pPr>
      <w:r w:rsidRPr="00297166">
        <w:rPr>
          <w:rFonts w:ascii="Arial" w:hAnsi="Arial" w:cs="Arial"/>
          <w:b/>
          <w:bCs/>
          <w:sz w:val="20"/>
          <w:szCs w:val="20"/>
        </w:rPr>
        <w:t xml:space="preserve">Representatives from Irvine Valley College present: </w:t>
      </w:r>
    </w:p>
    <w:p w14:paraId="567E5D8F" w14:textId="77777777" w:rsidR="00F20D16" w:rsidRPr="00253B53" w:rsidRDefault="00F20D16" w:rsidP="00F20D16">
      <w:pPr>
        <w:rPr>
          <w:rFonts w:ascii="Arial" w:hAnsi="Arial" w:cs="Arial"/>
          <w:sz w:val="20"/>
          <w:szCs w:val="20"/>
        </w:rPr>
      </w:pPr>
      <w:r w:rsidRPr="00253B53">
        <w:rPr>
          <w:rFonts w:ascii="Arial" w:hAnsi="Arial" w:cs="Arial"/>
          <w:sz w:val="20"/>
          <w:szCs w:val="20"/>
        </w:rPr>
        <w:t>Javier Valdez, Guidance and Counseling</w:t>
      </w:r>
    </w:p>
    <w:p w14:paraId="48D8277E" w14:textId="77777777" w:rsidR="00F20D16" w:rsidRPr="00253B53" w:rsidRDefault="00F20D16" w:rsidP="00F20D16">
      <w:pPr>
        <w:rPr>
          <w:rFonts w:ascii="Arial" w:hAnsi="Arial" w:cs="Arial"/>
          <w:sz w:val="20"/>
          <w:szCs w:val="20"/>
        </w:rPr>
      </w:pPr>
      <w:r w:rsidRPr="00253B53">
        <w:rPr>
          <w:rFonts w:ascii="Arial" w:hAnsi="Arial" w:cs="Arial"/>
          <w:sz w:val="20"/>
          <w:szCs w:val="20"/>
        </w:rPr>
        <w:t>Daniel Vernazza, Humanities</w:t>
      </w:r>
    </w:p>
    <w:p w14:paraId="276FDFDF" w14:textId="77777777" w:rsidR="00F20D16" w:rsidRPr="00253B53" w:rsidRDefault="00F20D16" w:rsidP="00F20D16">
      <w:pPr>
        <w:rPr>
          <w:rFonts w:ascii="Arial" w:hAnsi="Arial" w:cs="Arial"/>
          <w:sz w:val="20"/>
          <w:szCs w:val="20"/>
        </w:rPr>
      </w:pPr>
      <w:r w:rsidRPr="00253B53">
        <w:rPr>
          <w:rFonts w:ascii="Arial" w:hAnsi="Arial" w:cs="Arial"/>
          <w:sz w:val="20"/>
          <w:szCs w:val="20"/>
        </w:rPr>
        <w:t>Kathy Schmeidler, Life Sciences and Technologies</w:t>
      </w:r>
    </w:p>
    <w:p w14:paraId="09EC325A" w14:textId="77777777" w:rsidR="00F20D16" w:rsidRPr="00253B53" w:rsidRDefault="00F20D16" w:rsidP="00F20D16">
      <w:pPr>
        <w:rPr>
          <w:rFonts w:ascii="Arial" w:hAnsi="Arial" w:cs="Arial"/>
          <w:sz w:val="20"/>
          <w:szCs w:val="20"/>
        </w:rPr>
      </w:pPr>
      <w:r w:rsidRPr="00253B53">
        <w:rPr>
          <w:rFonts w:ascii="Arial" w:hAnsi="Arial" w:cs="Arial"/>
          <w:sz w:val="20"/>
          <w:szCs w:val="20"/>
        </w:rPr>
        <w:t>Adam Ghuloum, Social and Behavioral Sciences</w:t>
      </w:r>
    </w:p>
    <w:p w14:paraId="45544CFC" w14:textId="77777777" w:rsidR="00F20D16" w:rsidRPr="00253B53" w:rsidRDefault="00F20D16" w:rsidP="00F20D16">
      <w:pPr>
        <w:rPr>
          <w:rFonts w:ascii="Arial" w:hAnsi="Arial" w:cs="Arial"/>
          <w:sz w:val="20"/>
          <w:szCs w:val="20"/>
        </w:rPr>
      </w:pPr>
      <w:r w:rsidRPr="00253B53">
        <w:rPr>
          <w:rFonts w:ascii="Arial" w:hAnsi="Arial" w:cs="Arial"/>
          <w:sz w:val="20"/>
          <w:szCs w:val="20"/>
        </w:rPr>
        <w:t xml:space="preserve">Amy Stinson, Physical Science and Technology </w:t>
      </w:r>
    </w:p>
    <w:p w14:paraId="35123AC6" w14:textId="77777777" w:rsidR="00F20D16" w:rsidRPr="00253B53" w:rsidRDefault="00F20D16" w:rsidP="00F20D16">
      <w:pPr>
        <w:rPr>
          <w:rFonts w:ascii="Arial" w:hAnsi="Arial" w:cs="Arial"/>
          <w:sz w:val="20"/>
          <w:szCs w:val="20"/>
        </w:rPr>
      </w:pPr>
      <w:r w:rsidRPr="00253B53">
        <w:rPr>
          <w:rFonts w:ascii="Arial" w:hAnsi="Arial" w:cs="Arial"/>
          <w:sz w:val="20"/>
          <w:szCs w:val="20"/>
        </w:rPr>
        <w:t xml:space="preserve">Ted Weatherford, Kinesiology, </w:t>
      </w:r>
      <w:proofErr w:type="gramStart"/>
      <w:r w:rsidRPr="00253B53">
        <w:rPr>
          <w:rFonts w:ascii="Arial" w:hAnsi="Arial" w:cs="Arial"/>
          <w:sz w:val="20"/>
          <w:szCs w:val="20"/>
        </w:rPr>
        <w:t>Health</w:t>
      </w:r>
      <w:proofErr w:type="gramEnd"/>
      <w:r w:rsidRPr="00253B53">
        <w:rPr>
          <w:rFonts w:ascii="Arial" w:hAnsi="Arial" w:cs="Arial"/>
          <w:sz w:val="20"/>
          <w:szCs w:val="20"/>
        </w:rPr>
        <w:t xml:space="preserve"> and Athletics </w:t>
      </w:r>
    </w:p>
    <w:p w14:paraId="6D4B5E89" w14:textId="7B87DBE7" w:rsidR="003B3A09" w:rsidRPr="00253B53" w:rsidRDefault="003B3A09" w:rsidP="00F20D16">
      <w:pPr>
        <w:rPr>
          <w:rFonts w:ascii="Arial" w:hAnsi="Arial" w:cs="Arial"/>
          <w:sz w:val="20"/>
          <w:szCs w:val="20"/>
        </w:rPr>
      </w:pPr>
      <w:r w:rsidRPr="00253B53">
        <w:rPr>
          <w:rFonts w:ascii="Arial" w:hAnsi="Arial" w:cs="Arial"/>
          <w:sz w:val="20"/>
          <w:szCs w:val="20"/>
        </w:rPr>
        <w:t xml:space="preserve">Amanda Jerome, </w:t>
      </w:r>
      <w:r w:rsidRPr="00253B53">
        <w:rPr>
          <w:rFonts w:ascii="Arial" w:hAnsi="Arial" w:cs="Arial"/>
          <w:sz w:val="20"/>
          <w:szCs w:val="20"/>
        </w:rPr>
        <w:t>Language &amp; Learning Resources</w:t>
      </w:r>
    </w:p>
    <w:p w14:paraId="3BB15BD1" w14:textId="0B2A5C41" w:rsidR="003B3A09" w:rsidRPr="00253B53" w:rsidRDefault="003B3A09" w:rsidP="00F20D16">
      <w:pPr>
        <w:rPr>
          <w:rFonts w:ascii="Arial" w:hAnsi="Arial" w:cs="Arial"/>
          <w:sz w:val="20"/>
          <w:szCs w:val="20"/>
        </w:rPr>
      </w:pPr>
      <w:r w:rsidRPr="00253B53">
        <w:rPr>
          <w:rFonts w:ascii="Arial" w:hAnsi="Arial" w:cs="Arial"/>
          <w:sz w:val="20"/>
          <w:szCs w:val="20"/>
        </w:rPr>
        <w:t>Massimo Mitolo, IDEA</w:t>
      </w:r>
    </w:p>
    <w:p w14:paraId="2E45C035" w14:textId="77777777" w:rsidR="00F20D16" w:rsidRPr="00297166" w:rsidRDefault="00F20D16" w:rsidP="00F20D16">
      <w:pPr>
        <w:rPr>
          <w:rFonts w:ascii="Arial" w:hAnsi="Arial" w:cs="Arial"/>
          <w:sz w:val="20"/>
          <w:szCs w:val="20"/>
        </w:rPr>
      </w:pPr>
    </w:p>
    <w:p w14:paraId="44EB7B5C" w14:textId="77777777" w:rsidR="00F20D16" w:rsidRPr="00297166" w:rsidRDefault="00F20D16" w:rsidP="00F20D16">
      <w:pPr>
        <w:rPr>
          <w:rFonts w:ascii="Arial" w:hAnsi="Arial" w:cs="Arial"/>
          <w:b/>
          <w:bCs/>
          <w:sz w:val="20"/>
          <w:szCs w:val="20"/>
        </w:rPr>
      </w:pPr>
      <w:r w:rsidRPr="00297166">
        <w:rPr>
          <w:rFonts w:ascii="Arial" w:hAnsi="Arial" w:cs="Arial"/>
          <w:b/>
          <w:bCs/>
          <w:sz w:val="20"/>
          <w:szCs w:val="20"/>
        </w:rPr>
        <w:t xml:space="preserve">Representatives from Saddleback College present: </w:t>
      </w:r>
    </w:p>
    <w:p w14:paraId="219A9DAE" w14:textId="77777777" w:rsidR="00F20D16" w:rsidRPr="00253B53" w:rsidRDefault="00F20D16" w:rsidP="00F20D16">
      <w:pPr>
        <w:rPr>
          <w:rFonts w:ascii="Arial" w:hAnsi="Arial" w:cs="Arial"/>
          <w:sz w:val="20"/>
          <w:szCs w:val="20"/>
        </w:rPr>
      </w:pPr>
      <w:r w:rsidRPr="00253B53">
        <w:rPr>
          <w:rFonts w:ascii="Arial" w:hAnsi="Arial" w:cs="Arial"/>
          <w:sz w:val="20"/>
          <w:szCs w:val="20"/>
        </w:rPr>
        <w:t>Bill McGuire, Fine Arts and Media Technology</w:t>
      </w:r>
    </w:p>
    <w:p w14:paraId="439FE87D" w14:textId="77777777" w:rsidR="00F20D16" w:rsidRPr="00253B53" w:rsidRDefault="00F20D16" w:rsidP="00F20D16">
      <w:pPr>
        <w:rPr>
          <w:rFonts w:ascii="Arial" w:hAnsi="Arial" w:cs="Arial"/>
          <w:sz w:val="20"/>
          <w:szCs w:val="20"/>
        </w:rPr>
      </w:pPr>
      <w:r w:rsidRPr="00253B53">
        <w:rPr>
          <w:rFonts w:ascii="Arial" w:hAnsi="Arial" w:cs="Arial"/>
          <w:sz w:val="20"/>
          <w:szCs w:val="20"/>
        </w:rPr>
        <w:t>Matt Sherman, Kinesiology and Athletics</w:t>
      </w:r>
    </w:p>
    <w:p w14:paraId="63FE77DE" w14:textId="77777777" w:rsidR="00F20D16" w:rsidRPr="00253B53" w:rsidRDefault="00F20D16" w:rsidP="00F20D16">
      <w:pPr>
        <w:rPr>
          <w:rFonts w:ascii="Arial" w:hAnsi="Arial" w:cs="Arial"/>
          <w:sz w:val="20"/>
          <w:szCs w:val="20"/>
        </w:rPr>
      </w:pPr>
      <w:r w:rsidRPr="00253B53">
        <w:rPr>
          <w:rFonts w:ascii="Arial" w:hAnsi="Arial" w:cs="Arial"/>
          <w:sz w:val="20"/>
          <w:szCs w:val="20"/>
        </w:rPr>
        <w:t>Jenny Langrell, Online Education and Learning Resources</w:t>
      </w:r>
    </w:p>
    <w:p w14:paraId="34497D28" w14:textId="77777777" w:rsidR="00F20D16" w:rsidRPr="00253B53" w:rsidRDefault="00F20D16" w:rsidP="00F20D16">
      <w:pPr>
        <w:rPr>
          <w:rFonts w:ascii="Arial" w:hAnsi="Arial" w:cs="Arial"/>
          <w:sz w:val="20"/>
          <w:szCs w:val="20"/>
        </w:rPr>
      </w:pPr>
      <w:r w:rsidRPr="00253B53">
        <w:rPr>
          <w:rFonts w:ascii="Arial" w:hAnsi="Arial" w:cs="Arial"/>
          <w:sz w:val="20"/>
          <w:szCs w:val="20"/>
        </w:rPr>
        <w:t>Janine O’Buchon, Health Sciences and Human Services</w:t>
      </w:r>
    </w:p>
    <w:p w14:paraId="02532487" w14:textId="77777777" w:rsidR="00F20D16" w:rsidRPr="00253B53" w:rsidRDefault="00F20D16" w:rsidP="00F20D16">
      <w:pPr>
        <w:rPr>
          <w:rFonts w:ascii="Arial" w:hAnsi="Arial" w:cs="Arial"/>
          <w:sz w:val="20"/>
          <w:szCs w:val="20"/>
        </w:rPr>
      </w:pPr>
      <w:r w:rsidRPr="00253B53">
        <w:rPr>
          <w:rFonts w:ascii="Arial" w:hAnsi="Arial" w:cs="Arial"/>
          <w:sz w:val="20"/>
          <w:szCs w:val="20"/>
        </w:rPr>
        <w:t>Allison Camelot, Social and Behavioral Sciences</w:t>
      </w:r>
    </w:p>
    <w:p w14:paraId="4AACFCF9" w14:textId="77777777" w:rsidR="00F20D16" w:rsidRPr="00253B53" w:rsidRDefault="00F20D16" w:rsidP="00F20D16">
      <w:pPr>
        <w:rPr>
          <w:rFonts w:ascii="Arial" w:hAnsi="Arial" w:cs="Arial"/>
          <w:sz w:val="20"/>
          <w:szCs w:val="20"/>
        </w:rPr>
      </w:pPr>
      <w:r w:rsidRPr="00253B53">
        <w:rPr>
          <w:rFonts w:ascii="Arial" w:hAnsi="Arial" w:cs="Arial"/>
          <w:sz w:val="20"/>
          <w:szCs w:val="20"/>
        </w:rPr>
        <w:t xml:space="preserve">Jill </w:t>
      </w:r>
      <w:proofErr w:type="spellStart"/>
      <w:r w:rsidRPr="00253B53">
        <w:rPr>
          <w:rFonts w:ascii="Arial" w:hAnsi="Arial" w:cs="Arial"/>
          <w:sz w:val="20"/>
          <w:szCs w:val="20"/>
        </w:rPr>
        <w:t>Ibboston</w:t>
      </w:r>
      <w:proofErr w:type="spellEnd"/>
      <w:r w:rsidRPr="00253B53">
        <w:rPr>
          <w:rFonts w:ascii="Arial" w:hAnsi="Arial" w:cs="Arial"/>
          <w:sz w:val="20"/>
          <w:szCs w:val="20"/>
        </w:rPr>
        <w:t xml:space="preserve">, Extended Learning </w:t>
      </w:r>
    </w:p>
    <w:p w14:paraId="6971C38F" w14:textId="77777777" w:rsidR="00F20D16" w:rsidRPr="00253B53" w:rsidRDefault="00F20D16" w:rsidP="00F20D16">
      <w:pPr>
        <w:rPr>
          <w:rFonts w:ascii="Arial" w:hAnsi="Arial" w:cs="Arial"/>
          <w:sz w:val="20"/>
          <w:szCs w:val="20"/>
        </w:rPr>
      </w:pPr>
      <w:r w:rsidRPr="00253B53">
        <w:rPr>
          <w:rFonts w:ascii="Arial" w:hAnsi="Arial" w:cs="Arial"/>
          <w:sz w:val="20"/>
          <w:szCs w:val="20"/>
        </w:rPr>
        <w:t>Paris Peck, Counseling Services</w:t>
      </w:r>
    </w:p>
    <w:p w14:paraId="4C683365" w14:textId="73E4D0D1" w:rsidR="00F20D16" w:rsidRPr="00253B53" w:rsidRDefault="00F20D16" w:rsidP="00F20D16">
      <w:pPr>
        <w:rPr>
          <w:rFonts w:ascii="Arial" w:hAnsi="Arial" w:cs="Arial"/>
          <w:sz w:val="20"/>
          <w:szCs w:val="20"/>
        </w:rPr>
      </w:pPr>
      <w:r w:rsidRPr="00253B53">
        <w:rPr>
          <w:rFonts w:ascii="Arial" w:hAnsi="Arial" w:cs="Arial"/>
          <w:sz w:val="20"/>
          <w:szCs w:val="20"/>
        </w:rPr>
        <w:t>Sam Abbas, STEM</w:t>
      </w:r>
    </w:p>
    <w:p w14:paraId="2C2BD1F2" w14:textId="387E44CD" w:rsidR="003B3A09" w:rsidRPr="00253B53" w:rsidRDefault="003B3A09" w:rsidP="00F20D16">
      <w:pPr>
        <w:rPr>
          <w:rFonts w:ascii="Arial" w:hAnsi="Arial" w:cs="Arial"/>
          <w:sz w:val="20"/>
          <w:szCs w:val="20"/>
        </w:rPr>
      </w:pPr>
      <w:r w:rsidRPr="00253B53">
        <w:rPr>
          <w:rFonts w:ascii="Arial" w:hAnsi="Arial" w:cs="Arial"/>
          <w:sz w:val="20"/>
          <w:szCs w:val="20"/>
        </w:rPr>
        <w:t xml:space="preserve">Don Bowman, </w:t>
      </w:r>
      <w:bookmarkStart w:id="0" w:name="_Hlk118726123"/>
      <w:r w:rsidRPr="00253B53">
        <w:rPr>
          <w:rFonts w:ascii="Arial" w:hAnsi="Arial" w:cs="Arial"/>
          <w:sz w:val="20"/>
          <w:szCs w:val="20"/>
        </w:rPr>
        <w:t>EWD and Bus Science</w:t>
      </w:r>
      <w:bookmarkEnd w:id="0"/>
    </w:p>
    <w:p w14:paraId="38552D0C" w14:textId="77777777" w:rsidR="00253B53" w:rsidRDefault="00253B53" w:rsidP="00F20D16">
      <w:pPr>
        <w:rPr>
          <w:rFonts w:ascii="Arial" w:hAnsi="Arial" w:cs="Arial"/>
          <w:b/>
          <w:bCs/>
          <w:sz w:val="20"/>
          <w:szCs w:val="20"/>
        </w:rPr>
      </w:pPr>
    </w:p>
    <w:p w14:paraId="12A99B69" w14:textId="6447FA2B" w:rsidR="00F20D16" w:rsidRPr="00297166" w:rsidRDefault="00F20D16" w:rsidP="00F20D16">
      <w:pPr>
        <w:rPr>
          <w:rFonts w:ascii="Arial" w:hAnsi="Arial" w:cs="Arial"/>
          <w:b/>
          <w:bCs/>
          <w:sz w:val="20"/>
          <w:szCs w:val="20"/>
        </w:rPr>
      </w:pPr>
      <w:r w:rsidRPr="00297166">
        <w:rPr>
          <w:rFonts w:ascii="Arial" w:hAnsi="Arial" w:cs="Arial"/>
          <w:b/>
          <w:bCs/>
          <w:sz w:val="20"/>
          <w:szCs w:val="20"/>
        </w:rPr>
        <w:t xml:space="preserve">Part-Time Representatives present: </w:t>
      </w:r>
    </w:p>
    <w:p w14:paraId="0FBBCD4F" w14:textId="77777777" w:rsidR="00F20D16" w:rsidRPr="00253B53" w:rsidRDefault="00F20D16" w:rsidP="00F20D16">
      <w:pPr>
        <w:rPr>
          <w:rFonts w:ascii="Arial" w:hAnsi="Arial" w:cs="Arial"/>
          <w:sz w:val="20"/>
          <w:szCs w:val="20"/>
        </w:rPr>
      </w:pPr>
      <w:r w:rsidRPr="00253B53">
        <w:rPr>
          <w:rFonts w:ascii="Arial" w:hAnsi="Arial" w:cs="Arial"/>
          <w:sz w:val="20"/>
          <w:szCs w:val="20"/>
        </w:rPr>
        <w:t>Susan Bliss</w:t>
      </w:r>
    </w:p>
    <w:p w14:paraId="0D82AD49" w14:textId="77777777" w:rsidR="00F20D16" w:rsidRPr="00253B53" w:rsidRDefault="00F20D16" w:rsidP="00F20D16">
      <w:pPr>
        <w:rPr>
          <w:rFonts w:ascii="Arial" w:hAnsi="Arial" w:cs="Arial"/>
          <w:sz w:val="20"/>
          <w:szCs w:val="20"/>
        </w:rPr>
      </w:pPr>
      <w:r w:rsidRPr="00253B53">
        <w:rPr>
          <w:rFonts w:ascii="Arial" w:hAnsi="Arial" w:cs="Arial"/>
          <w:sz w:val="20"/>
          <w:szCs w:val="20"/>
        </w:rPr>
        <w:t>Nancy Allah</w:t>
      </w:r>
    </w:p>
    <w:p w14:paraId="693E9472" w14:textId="77777777" w:rsidR="00F20D16" w:rsidRPr="00253B53" w:rsidRDefault="00F20D16" w:rsidP="00F20D16">
      <w:pPr>
        <w:rPr>
          <w:rFonts w:ascii="Arial" w:hAnsi="Arial" w:cs="Arial"/>
          <w:sz w:val="20"/>
          <w:szCs w:val="20"/>
        </w:rPr>
      </w:pPr>
      <w:r w:rsidRPr="00253B53">
        <w:rPr>
          <w:rFonts w:ascii="Arial" w:hAnsi="Arial" w:cs="Arial"/>
          <w:sz w:val="20"/>
          <w:szCs w:val="20"/>
        </w:rPr>
        <w:t>Jo Ann Noyes</w:t>
      </w:r>
    </w:p>
    <w:p w14:paraId="20D1CBD5" w14:textId="43D8D362" w:rsidR="00F20D16" w:rsidRPr="003B3A09" w:rsidRDefault="00F20D16" w:rsidP="00F20D16">
      <w:pPr>
        <w:rPr>
          <w:rFonts w:ascii="Arial" w:hAnsi="Arial" w:cs="Arial"/>
          <w:sz w:val="22"/>
        </w:rPr>
      </w:pPr>
    </w:p>
    <w:p w14:paraId="70323A07" w14:textId="6B315C4F" w:rsidR="003B3A09" w:rsidRPr="003B3A09" w:rsidRDefault="003B3A09" w:rsidP="00F20D16">
      <w:pPr>
        <w:rPr>
          <w:rFonts w:ascii="Arial" w:hAnsi="Arial" w:cs="Arial"/>
          <w:b/>
          <w:bCs/>
          <w:sz w:val="20"/>
          <w:szCs w:val="20"/>
        </w:rPr>
      </w:pPr>
      <w:r w:rsidRPr="003B3A09">
        <w:rPr>
          <w:rFonts w:ascii="Arial" w:hAnsi="Arial" w:cs="Arial"/>
          <w:b/>
          <w:bCs/>
          <w:sz w:val="20"/>
          <w:szCs w:val="20"/>
        </w:rPr>
        <w:t xml:space="preserve">Guest: </w:t>
      </w:r>
    </w:p>
    <w:p w14:paraId="5FAF3ACF" w14:textId="730217C3" w:rsidR="003B3A09" w:rsidRPr="00253B53" w:rsidRDefault="003B3A09" w:rsidP="00F20D16">
      <w:pPr>
        <w:rPr>
          <w:rFonts w:ascii="Arial" w:hAnsi="Arial" w:cs="Arial"/>
          <w:sz w:val="20"/>
          <w:szCs w:val="20"/>
        </w:rPr>
      </w:pPr>
      <w:r w:rsidRPr="00253B53">
        <w:rPr>
          <w:rFonts w:ascii="Arial" w:hAnsi="Arial" w:cs="Arial"/>
          <w:sz w:val="20"/>
          <w:szCs w:val="20"/>
        </w:rPr>
        <w:t>Kurt Meyer</w:t>
      </w:r>
    </w:p>
    <w:p w14:paraId="72618FBA" w14:textId="3DE931F2" w:rsidR="00F20D16" w:rsidRDefault="00F20D16">
      <w:pPr>
        <w:rPr>
          <w:rFonts w:ascii="DellaRobbia BT" w:hAnsi="DellaRobbia BT"/>
          <w:sz w:val="22"/>
        </w:rPr>
      </w:pPr>
      <w:r>
        <w:rPr>
          <w:rFonts w:ascii="DellaRobbia BT" w:hAnsi="DellaRobbia BT"/>
          <w:sz w:val="22"/>
        </w:rPr>
        <w:br w:type="page"/>
      </w:r>
    </w:p>
    <w:p w14:paraId="7E8DC075" w14:textId="1F099AA7" w:rsidR="00716913" w:rsidRPr="00E90C34" w:rsidRDefault="00716913" w:rsidP="00F206C9">
      <w:pPr>
        <w:numPr>
          <w:ilvl w:val="0"/>
          <w:numId w:val="4"/>
        </w:numPr>
        <w:spacing w:after="120"/>
        <w:rPr>
          <w:rFonts w:ascii="Arial" w:hAnsi="Arial" w:cs="Arial"/>
          <w:sz w:val="20"/>
          <w:szCs w:val="20"/>
        </w:rPr>
      </w:pPr>
      <w:r w:rsidRPr="00E90C34">
        <w:rPr>
          <w:rFonts w:ascii="Arial" w:hAnsi="Arial" w:cs="Arial"/>
          <w:sz w:val="20"/>
          <w:szCs w:val="20"/>
        </w:rPr>
        <w:lastRenderedPageBreak/>
        <w:t>Call to Order</w:t>
      </w:r>
      <w:r w:rsidR="003B3A09">
        <w:rPr>
          <w:rFonts w:ascii="Arial" w:hAnsi="Arial" w:cs="Arial"/>
          <w:sz w:val="20"/>
          <w:szCs w:val="20"/>
        </w:rPr>
        <w:t>: 3:05pm</w:t>
      </w:r>
    </w:p>
    <w:p w14:paraId="5D4AE882" w14:textId="55406AC9" w:rsidR="00F7007A" w:rsidRPr="00E90C34" w:rsidRDefault="00F7007A" w:rsidP="00F206C9">
      <w:pPr>
        <w:numPr>
          <w:ilvl w:val="0"/>
          <w:numId w:val="4"/>
        </w:numPr>
        <w:spacing w:after="120"/>
        <w:rPr>
          <w:rFonts w:ascii="Arial" w:hAnsi="Arial" w:cs="Arial"/>
          <w:sz w:val="20"/>
          <w:szCs w:val="20"/>
        </w:rPr>
      </w:pPr>
      <w:r w:rsidRPr="00E90C34">
        <w:rPr>
          <w:rFonts w:ascii="Arial" w:hAnsi="Arial" w:cs="Arial"/>
          <w:sz w:val="20"/>
          <w:szCs w:val="20"/>
        </w:rPr>
        <w:t>Meeting Items</w:t>
      </w:r>
    </w:p>
    <w:p w14:paraId="7E8DC076" w14:textId="0854CD5C" w:rsidR="00716913" w:rsidRDefault="00716913" w:rsidP="00F206C9">
      <w:pPr>
        <w:numPr>
          <w:ilvl w:val="1"/>
          <w:numId w:val="4"/>
        </w:numPr>
        <w:spacing w:after="120"/>
        <w:rPr>
          <w:rFonts w:ascii="Arial" w:hAnsi="Arial" w:cs="Arial"/>
          <w:sz w:val="20"/>
          <w:szCs w:val="20"/>
        </w:rPr>
      </w:pPr>
      <w:r w:rsidRPr="00E90C34">
        <w:rPr>
          <w:rFonts w:ascii="Arial" w:hAnsi="Arial" w:cs="Arial"/>
          <w:sz w:val="20"/>
          <w:szCs w:val="20"/>
        </w:rPr>
        <w:t>Introduc</w:t>
      </w:r>
      <w:r w:rsidR="00292BDB" w:rsidRPr="00E90C34">
        <w:rPr>
          <w:rFonts w:ascii="Arial" w:hAnsi="Arial" w:cs="Arial"/>
          <w:sz w:val="20"/>
          <w:szCs w:val="20"/>
        </w:rPr>
        <w:t>tion of</w:t>
      </w:r>
      <w:r w:rsidRPr="00E90C34">
        <w:rPr>
          <w:rFonts w:ascii="Arial" w:hAnsi="Arial" w:cs="Arial"/>
          <w:sz w:val="20"/>
          <w:szCs w:val="20"/>
        </w:rPr>
        <w:t xml:space="preserve"> Guests</w:t>
      </w:r>
    </w:p>
    <w:p w14:paraId="3856EA5C" w14:textId="247959E5" w:rsidR="003B3A09" w:rsidRDefault="003B3A09" w:rsidP="003B3A09">
      <w:pPr>
        <w:numPr>
          <w:ilvl w:val="2"/>
          <w:numId w:val="4"/>
        </w:numPr>
        <w:spacing w:after="120"/>
        <w:rPr>
          <w:rFonts w:ascii="Arial" w:hAnsi="Arial" w:cs="Arial"/>
          <w:sz w:val="20"/>
          <w:szCs w:val="20"/>
        </w:rPr>
      </w:pPr>
      <w:r>
        <w:rPr>
          <w:rFonts w:ascii="Arial" w:hAnsi="Arial" w:cs="Arial"/>
          <w:sz w:val="20"/>
          <w:szCs w:val="20"/>
        </w:rPr>
        <w:t>Kurt Meyer</w:t>
      </w:r>
    </w:p>
    <w:p w14:paraId="7E8DC077" w14:textId="4E7ECACA" w:rsidR="00716913" w:rsidRDefault="00716913" w:rsidP="00F206C9">
      <w:pPr>
        <w:numPr>
          <w:ilvl w:val="1"/>
          <w:numId w:val="4"/>
        </w:numPr>
        <w:spacing w:after="120"/>
        <w:rPr>
          <w:rFonts w:ascii="Arial" w:hAnsi="Arial" w:cs="Arial"/>
          <w:sz w:val="20"/>
          <w:szCs w:val="20"/>
        </w:rPr>
      </w:pPr>
      <w:r w:rsidRPr="00E90C34">
        <w:rPr>
          <w:rFonts w:ascii="Arial" w:hAnsi="Arial" w:cs="Arial"/>
          <w:sz w:val="20"/>
          <w:szCs w:val="20"/>
        </w:rPr>
        <w:t>Adoption of Agenda</w:t>
      </w:r>
    </w:p>
    <w:p w14:paraId="71368437" w14:textId="57B9A752" w:rsidR="003B3A09" w:rsidRPr="00E90C34" w:rsidRDefault="003B3A09" w:rsidP="003B3A09">
      <w:pPr>
        <w:numPr>
          <w:ilvl w:val="2"/>
          <w:numId w:val="4"/>
        </w:numPr>
        <w:spacing w:after="120"/>
        <w:rPr>
          <w:rFonts w:ascii="Arial" w:hAnsi="Arial" w:cs="Arial"/>
          <w:sz w:val="20"/>
          <w:szCs w:val="20"/>
        </w:rPr>
      </w:pPr>
      <w:r>
        <w:rPr>
          <w:rFonts w:ascii="Arial" w:hAnsi="Arial" w:cs="Arial"/>
          <w:sz w:val="20"/>
          <w:szCs w:val="20"/>
        </w:rPr>
        <w:t>Motion: Don B, Second: Sam A</w:t>
      </w:r>
    </w:p>
    <w:p w14:paraId="7E8DC078" w14:textId="16A3A128" w:rsidR="00813D26" w:rsidRPr="00E90C34" w:rsidRDefault="000A351D" w:rsidP="00F206C9">
      <w:pPr>
        <w:numPr>
          <w:ilvl w:val="1"/>
          <w:numId w:val="4"/>
        </w:numPr>
        <w:spacing w:after="120"/>
        <w:rPr>
          <w:rFonts w:ascii="Arial" w:hAnsi="Arial" w:cs="Arial"/>
          <w:sz w:val="20"/>
          <w:szCs w:val="20"/>
        </w:rPr>
      </w:pPr>
      <w:r w:rsidRPr="00E90C34">
        <w:rPr>
          <w:rFonts w:ascii="Arial" w:hAnsi="Arial" w:cs="Arial"/>
          <w:sz w:val="20"/>
          <w:szCs w:val="20"/>
        </w:rPr>
        <w:t>Approval of Minutes</w:t>
      </w:r>
      <w:r w:rsidR="00D02666" w:rsidRPr="00E90C34">
        <w:rPr>
          <w:rFonts w:ascii="Arial" w:hAnsi="Arial" w:cs="Arial"/>
          <w:sz w:val="20"/>
          <w:szCs w:val="20"/>
        </w:rPr>
        <w:t xml:space="preserve">: </w:t>
      </w:r>
      <w:r w:rsidR="00F92C84" w:rsidRPr="00E90C34">
        <w:rPr>
          <w:rFonts w:ascii="Arial" w:hAnsi="Arial" w:cs="Arial"/>
          <w:sz w:val="20"/>
          <w:szCs w:val="20"/>
        </w:rPr>
        <w:t xml:space="preserve"> </w:t>
      </w:r>
    </w:p>
    <w:p w14:paraId="7E8DC079" w14:textId="5E7A5E76" w:rsidR="00813D26" w:rsidRDefault="003F426E" w:rsidP="00D03823">
      <w:pPr>
        <w:numPr>
          <w:ilvl w:val="2"/>
          <w:numId w:val="4"/>
        </w:numPr>
        <w:spacing w:after="120"/>
        <w:rPr>
          <w:rFonts w:ascii="Arial" w:hAnsi="Arial" w:cs="Arial"/>
          <w:sz w:val="20"/>
          <w:szCs w:val="20"/>
        </w:rPr>
      </w:pPr>
      <w:r>
        <w:rPr>
          <w:rFonts w:ascii="Arial" w:hAnsi="Arial" w:cs="Arial"/>
          <w:sz w:val="20"/>
          <w:szCs w:val="20"/>
        </w:rPr>
        <w:t>October 3, 2022</w:t>
      </w:r>
    </w:p>
    <w:p w14:paraId="1786BE85" w14:textId="49D205AC" w:rsidR="003B3A09" w:rsidRDefault="003B3A09" w:rsidP="00D03823">
      <w:pPr>
        <w:numPr>
          <w:ilvl w:val="2"/>
          <w:numId w:val="4"/>
        </w:numPr>
        <w:spacing w:after="120"/>
        <w:rPr>
          <w:rFonts w:ascii="Arial" w:hAnsi="Arial" w:cs="Arial"/>
          <w:sz w:val="20"/>
          <w:szCs w:val="20"/>
        </w:rPr>
      </w:pPr>
      <w:r>
        <w:rPr>
          <w:rFonts w:ascii="Arial" w:hAnsi="Arial" w:cs="Arial"/>
          <w:sz w:val="20"/>
          <w:szCs w:val="20"/>
        </w:rPr>
        <w:t>Move to adopt the minutes: Kathy S; Seconded: Sam A</w:t>
      </w:r>
    </w:p>
    <w:p w14:paraId="19306410" w14:textId="6E7B6195" w:rsidR="003B3A09" w:rsidRDefault="003B3A09" w:rsidP="00D03823">
      <w:pPr>
        <w:numPr>
          <w:ilvl w:val="2"/>
          <w:numId w:val="4"/>
        </w:numPr>
        <w:spacing w:after="120"/>
        <w:rPr>
          <w:rFonts w:ascii="Arial" w:hAnsi="Arial" w:cs="Arial"/>
          <w:sz w:val="20"/>
          <w:szCs w:val="20"/>
        </w:rPr>
      </w:pPr>
      <w:r>
        <w:rPr>
          <w:rFonts w:ascii="Arial" w:hAnsi="Arial" w:cs="Arial"/>
          <w:sz w:val="20"/>
          <w:szCs w:val="20"/>
        </w:rPr>
        <w:t xml:space="preserve">Minutes are unanimously approved </w:t>
      </w:r>
    </w:p>
    <w:p w14:paraId="7E8DC07A" w14:textId="00CF6BEE" w:rsidR="000D3821" w:rsidRPr="00E90C34" w:rsidRDefault="000D3821" w:rsidP="00F206C9">
      <w:pPr>
        <w:numPr>
          <w:ilvl w:val="0"/>
          <w:numId w:val="4"/>
        </w:numPr>
        <w:spacing w:after="120"/>
        <w:rPr>
          <w:rFonts w:ascii="Arial" w:hAnsi="Arial" w:cs="Arial"/>
          <w:sz w:val="20"/>
          <w:szCs w:val="20"/>
        </w:rPr>
      </w:pPr>
      <w:r w:rsidRPr="00E90C34">
        <w:rPr>
          <w:rFonts w:ascii="Arial" w:hAnsi="Arial" w:cs="Arial"/>
          <w:sz w:val="20"/>
          <w:szCs w:val="20"/>
        </w:rPr>
        <w:t>Officer and Committee Reports</w:t>
      </w:r>
      <w:r w:rsidR="003B3A09">
        <w:rPr>
          <w:rFonts w:ascii="Arial" w:hAnsi="Arial" w:cs="Arial"/>
          <w:sz w:val="20"/>
          <w:szCs w:val="20"/>
        </w:rPr>
        <w:t xml:space="preserve"> (3:12pm) </w:t>
      </w:r>
    </w:p>
    <w:p w14:paraId="7E8DC080" w14:textId="508E57A7" w:rsidR="00743F10" w:rsidRPr="00E90C34" w:rsidRDefault="00743F10" w:rsidP="00F206C9">
      <w:pPr>
        <w:numPr>
          <w:ilvl w:val="1"/>
          <w:numId w:val="4"/>
        </w:numPr>
        <w:spacing w:after="120"/>
        <w:rPr>
          <w:rFonts w:ascii="Arial" w:hAnsi="Arial" w:cs="Arial"/>
          <w:sz w:val="20"/>
          <w:szCs w:val="20"/>
        </w:rPr>
      </w:pPr>
      <w:r w:rsidRPr="00E90C34">
        <w:rPr>
          <w:rFonts w:ascii="Arial" w:hAnsi="Arial" w:cs="Arial"/>
          <w:sz w:val="20"/>
          <w:szCs w:val="20"/>
        </w:rPr>
        <w:t>Secretary’s Report</w:t>
      </w:r>
      <w:r w:rsidR="002853EE" w:rsidRPr="00E90C34">
        <w:rPr>
          <w:rFonts w:ascii="Arial" w:hAnsi="Arial" w:cs="Arial"/>
          <w:sz w:val="20"/>
          <w:szCs w:val="20"/>
        </w:rPr>
        <w:t xml:space="preserve">—Marianne </w:t>
      </w:r>
      <w:r w:rsidR="000055E3" w:rsidRPr="00E90C34">
        <w:rPr>
          <w:rFonts w:ascii="Arial" w:hAnsi="Arial" w:cs="Arial"/>
          <w:sz w:val="20"/>
          <w:szCs w:val="20"/>
        </w:rPr>
        <w:t>Wolfe</w:t>
      </w:r>
    </w:p>
    <w:p w14:paraId="7E8DC081" w14:textId="0E5B7AC8" w:rsidR="00743F10" w:rsidRDefault="00743F10" w:rsidP="00F206C9">
      <w:pPr>
        <w:numPr>
          <w:ilvl w:val="2"/>
          <w:numId w:val="4"/>
        </w:numPr>
        <w:spacing w:after="120"/>
        <w:rPr>
          <w:rFonts w:ascii="Arial" w:hAnsi="Arial" w:cs="Arial"/>
          <w:sz w:val="20"/>
          <w:szCs w:val="20"/>
        </w:rPr>
      </w:pPr>
      <w:r w:rsidRPr="00E90C34">
        <w:rPr>
          <w:rFonts w:ascii="Arial" w:hAnsi="Arial" w:cs="Arial"/>
          <w:sz w:val="20"/>
          <w:szCs w:val="20"/>
        </w:rPr>
        <w:t>Communications Advisory Committee</w:t>
      </w:r>
    </w:p>
    <w:p w14:paraId="668202A0" w14:textId="4F5DF3A3" w:rsidR="003B3A09" w:rsidRDefault="003B3A09" w:rsidP="003B3A09">
      <w:pPr>
        <w:numPr>
          <w:ilvl w:val="3"/>
          <w:numId w:val="4"/>
        </w:numPr>
        <w:spacing w:after="120"/>
        <w:rPr>
          <w:rFonts w:ascii="Arial" w:hAnsi="Arial" w:cs="Arial"/>
          <w:sz w:val="20"/>
          <w:szCs w:val="20"/>
        </w:rPr>
      </w:pPr>
      <w:r>
        <w:rPr>
          <w:rFonts w:ascii="Arial" w:hAnsi="Arial" w:cs="Arial"/>
          <w:sz w:val="20"/>
          <w:szCs w:val="20"/>
        </w:rPr>
        <w:t>Mid-semester update was sent out</w:t>
      </w:r>
    </w:p>
    <w:p w14:paraId="62589804" w14:textId="4427F086" w:rsidR="003B3A09" w:rsidRPr="00E90C34" w:rsidRDefault="003B3A09" w:rsidP="003B3A09">
      <w:pPr>
        <w:numPr>
          <w:ilvl w:val="3"/>
          <w:numId w:val="4"/>
        </w:numPr>
        <w:spacing w:after="120"/>
        <w:rPr>
          <w:rFonts w:ascii="Arial" w:hAnsi="Arial" w:cs="Arial"/>
          <w:sz w:val="20"/>
          <w:szCs w:val="20"/>
        </w:rPr>
      </w:pPr>
      <w:r>
        <w:rPr>
          <w:rFonts w:ascii="Arial" w:hAnsi="Arial" w:cs="Arial"/>
          <w:sz w:val="20"/>
          <w:szCs w:val="20"/>
        </w:rPr>
        <w:t xml:space="preserve">Seeking CCA Delegates for Winter 2023 Conference </w:t>
      </w:r>
    </w:p>
    <w:p w14:paraId="2B971C0A" w14:textId="3C612659" w:rsidR="00C44CB3" w:rsidRDefault="00C44CB3" w:rsidP="00F206C9">
      <w:pPr>
        <w:numPr>
          <w:ilvl w:val="1"/>
          <w:numId w:val="4"/>
        </w:numPr>
        <w:spacing w:after="120"/>
        <w:rPr>
          <w:rFonts w:ascii="Arial" w:hAnsi="Arial" w:cs="Arial"/>
          <w:sz w:val="20"/>
          <w:szCs w:val="20"/>
        </w:rPr>
      </w:pPr>
      <w:r w:rsidRPr="00E90C34">
        <w:rPr>
          <w:rFonts w:ascii="Arial" w:hAnsi="Arial" w:cs="Arial"/>
          <w:sz w:val="20"/>
          <w:szCs w:val="20"/>
        </w:rPr>
        <w:t>Organizing C</w:t>
      </w:r>
      <w:r w:rsidR="00B702AA" w:rsidRPr="00E90C34">
        <w:rPr>
          <w:rFonts w:ascii="Arial" w:hAnsi="Arial" w:cs="Arial"/>
          <w:sz w:val="20"/>
          <w:szCs w:val="20"/>
        </w:rPr>
        <w:t>ommittee Report—</w:t>
      </w:r>
      <w:r w:rsidR="00B97914">
        <w:rPr>
          <w:rFonts w:ascii="Arial" w:hAnsi="Arial" w:cs="Arial"/>
          <w:sz w:val="20"/>
          <w:szCs w:val="20"/>
        </w:rPr>
        <w:t>Robert Melendez</w:t>
      </w:r>
    </w:p>
    <w:p w14:paraId="19941102" w14:textId="4B432317" w:rsidR="00542881" w:rsidRDefault="008C10D0" w:rsidP="00542881">
      <w:pPr>
        <w:numPr>
          <w:ilvl w:val="2"/>
          <w:numId w:val="4"/>
        </w:numPr>
        <w:spacing w:after="120"/>
        <w:rPr>
          <w:rFonts w:ascii="Arial" w:hAnsi="Arial" w:cs="Arial"/>
          <w:sz w:val="20"/>
          <w:szCs w:val="20"/>
        </w:rPr>
      </w:pPr>
      <w:r>
        <w:rPr>
          <w:rFonts w:ascii="Arial" w:hAnsi="Arial" w:cs="Arial"/>
          <w:sz w:val="20"/>
          <w:szCs w:val="20"/>
        </w:rPr>
        <w:t>Text Banking for Election</w:t>
      </w:r>
    </w:p>
    <w:p w14:paraId="69A5FE19" w14:textId="7C884E62" w:rsidR="003B3A09" w:rsidRDefault="003B3A09" w:rsidP="003B3A09">
      <w:pPr>
        <w:numPr>
          <w:ilvl w:val="3"/>
          <w:numId w:val="4"/>
        </w:numPr>
        <w:spacing w:after="120"/>
        <w:rPr>
          <w:rFonts w:ascii="Arial" w:hAnsi="Arial" w:cs="Arial"/>
          <w:sz w:val="20"/>
          <w:szCs w:val="20"/>
        </w:rPr>
      </w:pPr>
      <w:r>
        <w:rPr>
          <w:rFonts w:ascii="Arial" w:hAnsi="Arial" w:cs="Arial"/>
          <w:sz w:val="20"/>
          <w:szCs w:val="20"/>
        </w:rPr>
        <w:t>2 different text campaigns were run through text service, Hustle</w:t>
      </w:r>
    </w:p>
    <w:p w14:paraId="515A555F" w14:textId="607F0AE5" w:rsidR="003B3A09" w:rsidRDefault="003B3A09" w:rsidP="003B3A09">
      <w:pPr>
        <w:numPr>
          <w:ilvl w:val="4"/>
          <w:numId w:val="4"/>
        </w:numPr>
        <w:spacing w:after="120"/>
        <w:rPr>
          <w:rFonts w:ascii="Arial" w:hAnsi="Arial" w:cs="Arial"/>
          <w:sz w:val="20"/>
          <w:szCs w:val="20"/>
        </w:rPr>
      </w:pPr>
      <w:r>
        <w:rPr>
          <w:rFonts w:ascii="Arial" w:hAnsi="Arial" w:cs="Arial"/>
          <w:sz w:val="20"/>
          <w:szCs w:val="20"/>
        </w:rPr>
        <w:t xml:space="preserve">900 CTA and NEA members in the area </w:t>
      </w:r>
    </w:p>
    <w:p w14:paraId="4C49C0A0" w14:textId="143407C1" w:rsidR="003B3A09" w:rsidRDefault="003B3A09" w:rsidP="003B3A09">
      <w:pPr>
        <w:numPr>
          <w:ilvl w:val="4"/>
          <w:numId w:val="4"/>
        </w:numPr>
        <w:spacing w:after="120"/>
        <w:rPr>
          <w:rFonts w:ascii="Arial" w:hAnsi="Arial" w:cs="Arial"/>
          <w:sz w:val="20"/>
          <w:szCs w:val="20"/>
        </w:rPr>
      </w:pPr>
      <w:r>
        <w:rPr>
          <w:rFonts w:ascii="Arial" w:hAnsi="Arial" w:cs="Arial"/>
          <w:sz w:val="20"/>
          <w:szCs w:val="20"/>
        </w:rPr>
        <w:t xml:space="preserve">17,976 to all high propensity voters </w:t>
      </w:r>
    </w:p>
    <w:p w14:paraId="2B1A3E39" w14:textId="3EDB16FD" w:rsidR="003B3A09" w:rsidRPr="00E90C34" w:rsidRDefault="003B3A09" w:rsidP="003B3A09">
      <w:pPr>
        <w:numPr>
          <w:ilvl w:val="3"/>
          <w:numId w:val="4"/>
        </w:numPr>
        <w:spacing w:after="120"/>
        <w:rPr>
          <w:rFonts w:ascii="Arial" w:hAnsi="Arial" w:cs="Arial"/>
          <w:sz w:val="20"/>
          <w:szCs w:val="20"/>
        </w:rPr>
      </w:pPr>
      <w:r>
        <w:rPr>
          <w:rFonts w:ascii="Arial" w:hAnsi="Arial" w:cs="Arial"/>
          <w:sz w:val="20"/>
          <w:szCs w:val="20"/>
        </w:rPr>
        <w:t xml:space="preserve">SOCCCD FA Endorsed candidates: Ryan </w:t>
      </w:r>
      <w:proofErr w:type="spellStart"/>
      <w:r>
        <w:rPr>
          <w:rFonts w:ascii="Arial" w:hAnsi="Arial" w:cs="Arial"/>
          <w:sz w:val="20"/>
          <w:szCs w:val="20"/>
        </w:rPr>
        <w:t>Dack</w:t>
      </w:r>
      <w:proofErr w:type="spellEnd"/>
      <w:r>
        <w:rPr>
          <w:rFonts w:ascii="Arial" w:hAnsi="Arial" w:cs="Arial"/>
          <w:sz w:val="20"/>
          <w:szCs w:val="20"/>
        </w:rPr>
        <w:t xml:space="preserve"> – Area 6; Terri Whitt Rydell – Area 4</w:t>
      </w:r>
    </w:p>
    <w:p w14:paraId="1ED874E9" w14:textId="0AE83C3E" w:rsidR="004B4517" w:rsidRDefault="004B4517" w:rsidP="00F206C9">
      <w:pPr>
        <w:keepNext/>
        <w:keepLines/>
        <w:numPr>
          <w:ilvl w:val="1"/>
          <w:numId w:val="4"/>
        </w:numPr>
        <w:spacing w:after="120"/>
        <w:rPr>
          <w:rFonts w:ascii="Arial" w:hAnsi="Arial" w:cs="Arial"/>
          <w:sz w:val="20"/>
          <w:szCs w:val="20"/>
        </w:rPr>
      </w:pPr>
      <w:r w:rsidRPr="00E90C34">
        <w:rPr>
          <w:rFonts w:ascii="Arial" w:hAnsi="Arial" w:cs="Arial"/>
          <w:sz w:val="20"/>
          <w:szCs w:val="20"/>
        </w:rPr>
        <w:t>Part-time Committee Report—</w:t>
      </w:r>
      <w:r w:rsidR="00B97914">
        <w:rPr>
          <w:rFonts w:ascii="Arial" w:hAnsi="Arial" w:cs="Arial"/>
          <w:sz w:val="20"/>
          <w:szCs w:val="20"/>
        </w:rPr>
        <w:t>Christine Granillo</w:t>
      </w:r>
    </w:p>
    <w:p w14:paraId="766ED177" w14:textId="06A23E3C" w:rsidR="003B3A09" w:rsidRDefault="003B3A09" w:rsidP="003B3A09">
      <w:pPr>
        <w:keepNext/>
        <w:keepLines/>
        <w:numPr>
          <w:ilvl w:val="2"/>
          <w:numId w:val="4"/>
        </w:numPr>
        <w:spacing w:after="120"/>
        <w:rPr>
          <w:rFonts w:ascii="Arial" w:hAnsi="Arial" w:cs="Arial"/>
          <w:sz w:val="20"/>
          <w:szCs w:val="20"/>
        </w:rPr>
      </w:pPr>
      <w:r>
        <w:rPr>
          <w:rFonts w:ascii="Arial" w:hAnsi="Arial" w:cs="Arial"/>
          <w:sz w:val="20"/>
          <w:szCs w:val="20"/>
        </w:rPr>
        <w:t>Upcoming Workshop: How to apply for unemployment – TBD</w:t>
      </w:r>
    </w:p>
    <w:p w14:paraId="193A3314" w14:textId="17BB180C" w:rsidR="00755D35" w:rsidRDefault="00755D35" w:rsidP="003B3A09">
      <w:pPr>
        <w:keepNext/>
        <w:keepLines/>
        <w:numPr>
          <w:ilvl w:val="2"/>
          <w:numId w:val="4"/>
        </w:numPr>
        <w:spacing w:after="120"/>
        <w:rPr>
          <w:rFonts w:ascii="Arial" w:hAnsi="Arial" w:cs="Arial"/>
          <w:sz w:val="20"/>
          <w:szCs w:val="20"/>
        </w:rPr>
      </w:pPr>
      <w:r>
        <w:rPr>
          <w:rFonts w:ascii="Arial" w:hAnsi="Arial" w:cs="Arial"/>
          <w:sz w:val="20"/>
          <w:szCs w:val="20"/>
        </w:rPr>
        <w:t xml:space="preserve">Are there any workshops with information for How to Apply for FT Positions? Could we hold an informational meeting during spring flex week or share out the information to the PTs for newly hiring positions? </w:t>
      </w:r>
    </w:p>
    <w:p w14:paraId="7F963BF4" w14:textId="037EFDFC" w:rsidR="00755D35" w:rsidRDefault="00755D35" w:rsidP="003B3A09">
      <w:pPr>
        <w:keepNext/>
        <w:keepLines/>
        <w:numPr>
          <w:ilvl w:val="2"/>
          <w:numId w:val="4"/>
        </w:numPr>
        <w:spacing w:after="120"/>
        <w:rPr>
          <w:rFonts w:ascii="Arial" w:hAnsi="Arial" w:cs="Arial"/>
          <w:sz w:val="20"/>
          <w:szCs w:val="20"/>
        </w:rPr>
      </w:pPr>
      <w:r>
        <w:rPr>
          <w:rFonts w:ascii="Arial" w:hAnsi="Arial" w:cs="Arial"/>
          <w:sz w:val="20"/>
          <w:szCs w:val="20"/>
        </w:rPr>
        <w:t xml:space="preserve">How can we get the packet of information to the faculty who missed the presentation? </w:t>
      </w:r>
    </w:p>
    <w:p w14:paraId="39E26DE3" w14:textId="1FE7FD8B" w:rsidR="00755D35" w:rsidRDefault="00755D35" w:rsidP="00755D35">
      <w:pPr>
        <w:keepNext/>
        <w:keepLines/>
        <w:numPr>
          <w:ilvl w:val="3"/>
          <w:numId w:val="4"/>
        </w:numPr>
        <w:spacing w:after="120"/>
        <w:rPr>
          <w:rFonts w:ascii="Arial" w:hAnsi="Arial" w:cs="Arial"/>
          <w:sz w:val="20"/>
          <w:szCs w:val="20"/>
        </w:rPr>
      </w:pPr>
      <w:r>
        <w:rPr>
          <w:rFonts w:ascii="Arial" w:hAnsi="Arial" w:cs="Arial"/>
          <w:sz w:val="20"/>
          <w:szCs w:val="20"/>
        </w:rPr>
        <w:t xml:space="preserve">Have them email Daniel V for the information - </w:t>
      </w:r>
      <w:hyperlink r:id="rId8" w:history="1">
        <w:r w:rsidRPr="0076552C">
          <w:rPr>
            <w:rStyle w:val="Hyperlink"/>
            <w:rFonts w:ascii="Arial" w:hAnsi="Arial" w:cs="Arial"/>
            <w:sz w:val="20"/>
            <w:szCs w:val="20"/>
          </w:rPr>
          <w:t>dvernazza@ivc.edu</w:t>
        </w:r>
      </w:hyperlink>
      <w:r>
        <w:rPr>
          <w:rFonts w:ascii="Arial" w:hAnsi="Arial" w:cs="Arial"/>
          <w:sz w:val="20"/>
          <w:szCs w:val="20"/>
        </w:rPr>
        <w:t xml:space="preserve"> </w:t>
      </w:r>
    </w:p>
    <w:p w14:paraId="252CB42A" w14:textId="77777777" w:rsidR="00253B53" w:rsidRDefault="00253B53" w:rsidP="00253B53">
      <w:pPr>
        <w:numPr>
          <w:ilvl w:val="2"/>
          <w:numId w:val="4"/>
        </w:numPr>
        <w:spacing w:after="120"/>
        <w:rPr>
          <w:rFonts w:ascii="Arial" w:hAnsi="Arial" w:cs="Arial"/>
          <w:sz w:val="20"/>
          <w:szCs w:val="20"/>
        </w:rPr>
      </w:pPr>
      <w:r>
        <w:rPr>
          <w:rFonts w:ascii="Arial" w:hAnsi="Arial" w:cs="Arial"/>
          <w:sz w:val="20"/>
          <w:szCs w:val="20"/>
        </w:rPr>
        <w:t xml:space="preserve">If we shift to in-person workshops, we have a budget to provide lunch, </w:t>
      </w:r>
      <w:proofErr w:type="spellStart"/>
      <w:r>
        <w:rPr>
          <w:rFonts w:ascii="Arial" w:hAnsi="Arial" w:cs="Arial"/>
          <w:sz w:val="20"/>
          <w:szCs w:val="20"/>
        </w:rPr>
        <w:t>etc</w:t>
      </w:r>
      <w:proofErr w:type="spellEnd"/>
      <w:r>
        <w:rPr>
          <w:rFonts w:ascii="Arial" w:hAnsi="Arial" w:cs="Arial"/>
          <w:sz w:val="20"/>
          <w:szCs w:val="20"/>
        </w:rPr>
        <w:t xml:space="preserve"> for the workshops</w:t>
      </w:r>
      <w:r w:rsidRPr="00253B53">
        <w:rPr>
          <w:rFonts w:ascii="Arial" w:hAnsi="Arial" w:cs="Arial"/>
          <w:sz w:val="20"/>
          <w:szCs w:val="20"/>
        </w:rPr>
        <w:t xml:space="preserve"> </w:t>
      </w:r>
    </w:p>
    <w:p w14:paraId="5A33DDFE" w14:textId="01E9C97F" w:rsidR="00253B53" w:rsidRDefault="00253B53" w:rsidP="00253B53">
      <w:pPr>
        <w:numPr>
          <w:ilvl w:val="3"/>
          <w:numId w:val="4"/>
        </w:numPr>
        <w:spacing w:after="120"/>
        <w:rPr>
          <w:rFonts w:ascii="Arial" w:hAnsi="Arial" w:cs="Arial"/>
          <w:sz w:val="20"/>
          <w:szCs w:val="20"/>
        </w:rPr>
      </w:pPr>
      <w:r w:rsidRPr="00253B53">
        <w:rPr>
          <w:rFonts w:ascii="Arial" w:hAnsi="Arial" w:cs="Arial"/>
          <w:sz w:val="20"/>
          <w:szCs w:val="20"/>
        </w:rPr>
        <w:t>Frank, could the budget be used to create a permanent presentation on the FA website?</w:t>
      </w:r>
      <w:r>
        <w:rPr>
          <w:rFonts w:ascii="Arial" w:hAnsi="Arial" w:cs="Arial"/>
          <w:sz w:val="20"/>
          <w:szCs w:val="20"/>
        </w:rPr>
        <w:t xml:space="preserve"> (</w:t>
      </w:r>
      <w:proofErr w:type="gramStart"/>
      <w:r>
        <w:rPr>
          <w:rFonts w:ascii="Arial" w:hAnsi="Arial" w:cs="Arial"/>
          <w:sz w:val="20"/>
          <w:szCs w:val="20"/>
        </w:rPr>
        <w:t>i.e.</w:t>
      </w:r>
      <w:proofErr w:type="gramEnd"/>
      <w:r>
        <w:rPr>
          <w:rFonts w:ascii="Arial" w:hAnsi="Arial" w:cs="Arial"/>
          <w:sz w:val="20"/>
          <w:szCs w:val="20"/>
        </w:rPr>
        <w:t xml:space="preserve"> use the money for a permanent presentation that we can refer people to)</w:t>
      </w:r>
    </w:p>
    <w:p w14:paraId="21F6729F" w14:textId="3B7F66FA" w:rsidR="00253B53" w:rsidRPr="00253B53" w:rsidRDefault="00253B53" w:rsidP="00253B53">
      <w:pPr>
        <w:numPr>
          <w:ilvl w:val="4"/>
          <w:numId w:val="4"/>
        </w:numPr>
        <w:spacing w:after="120"/>
        <w:rPr>
          <w:rFonts w:ascii="Arial" w:hAnsi="Arial" w:cs="Arial"/>
          <w:sz w:val="20"/>
          <w:szCs w:val="20"/>
        </w:rPr>
      </w:pPr>
      <w:r>
        <w:rPr>
          <w:rFonts w:ascii="Arial" w:hAnsi="Arial" w:cs="Arial"/>
          <w:sz w:val="20"/>
          <w:szCs w:val="20"/>
        </w:rPr>
        <w:t>Yes. We could do that with the funds. Daniel and Christine will follow up about this</w:t>
      </w:r>
    </w:p>
    <w:p w14:paraId="48A178D7" w14:textId="77777777" w:rsidR="000C58C3" w:rsidRPr="00E90C34" w:rsidRDefault="000C58C3" w:rsidP="00F206C9">
      <w:pPr>
        <w:numPr>
          <w:ilvl w:val="1"/>
          <w:numId w:val="4"/>
        </w:numPr>
        <w:spacing w:after="120"/>
        <w:rPr>
          <w:rFonts w:ascii="Arial" w:hAnsi="Arial" w:cs="Arial"/>
          <w:sz w:val="20"/>
          <w:szCs w:val="20"/>
        </w:rPr>
      </w:pPr>
      <w:r w:rsidRPr="00E90C34">
        <w:rPr>
          <w:rFonts w:ascii="Arial" w:hAnsi="Arial" w:cs="Arial"/>
          <w:sz w:val="20"/>
          <w:szCs w:val="20"/>
        </w:rPr>
        <w:t>Treasurer’s Report—Frank Gonzalez</w:t>
      </w:r>
    </w:p>
    <w:p w14:paraId="75A5B33C" w14:textId="1505D46F" w:rsidR="000C58C3" w:rsidRDefault="000C58C3" w:rsidP="00F206C9">
      <w:pPr>
        <w:numPr>
          <w:ilvl w:val="2"/>
          <w:numId w:val="4"/>
        </w:numPr>
        <w:spacing w:after="120"/>
        <w:rPr>
          <w:rFonts w:ascii="Arial" w:hAnsi="Arial" w:cs="Arial"/>
          <w:sz w:val="20"/>
          <w:szCs w:val="20"/>
        </w:rPr>
      </w:pPr>
      <w:r w:rsidRPr="00E90C34">
        <w:rPr>
          <w:rFonts w:ascii="Arial" w:hAnsi="Arial" w:cs="Arial"/>
          <w:sz w:val="20"/>
          <w:szCs w:val="20"/>
        </w:rPr>
        <w:t>Budget Advisory Committee</w:t>
      </w:r>
    </w:p>
    <w:p w14:paraId="1BB36664" w14:textId="14788596" w:rsidR="00253B53" w:rsidRDefault="00253B53" w:rsidP="00253B53">
      <w:pPr>
        <w:numPr>
          <w:ilvl w:val="3"/>
          <w:numId w:val="4"/>
        </w:numPr>
        <w:spacing w:after="120"/>
        <w:rPr>
          <w:rFonts w:ascii="Arial" w:hAnsi="Arial" w:cs="Arial"/>
          <w:sz w:val="20"/>
          <w:szCs w:val="20"/>
        </w:rPr>
      </w:pPr>
      <w:r>
        <w:rPr>
          <w:rFonts w:ascii="Arial" w:hAnsi="Arial" w:cs="Arial"/>
          <w:sz w:val="20"/>
          <w:szCs w:val="20"/>
        </w:rPr>
        <w:t xml:space="preserve">Local dues have increased from $20 to $25 a month starting October paycheck. Last year we voted to raise the local dues that goes to our SOCCCD </w:t>
      </w:r>
      <w:proofErr w:type="gramStart"/>
      <w:r>
        <w:rPr>
          <w:rFonts w:ascii="Arial" w:hAnsi="Arial" w:cs="Arial"/>
          <w:sz w:val="20"/>
          <w:szCs w:val="20"/>
        </w:rPr>
        <w:t>FA</w:t>
      </w:r>
      <w:proofErr w:type="gramEnd"/>
      <w:r>
        <w:rPr>
          <w:rFonts w:ascii="Arial" w:hAnsi="Arial" w:cs="Arial"/>
          <w:sz w:val="20"/>
          <w:szCs w:val="20"/>
        </w:rPr>
        <w:t xml:space="preserve"> and it is now reflected in the paycheck deductions. </w:t>
      </w:r>
    </w:p>
    <w:p w14:paraId="519DE63B" w14:textId="5141CC50" w:rsidR="00253B53" w:rsidRDefault="00253B53" w:rsidP="00253B53">
      <w:pPr>
        <w:numPr>
          <w:ilvl w:val="3"/>
          <w:numId w:val="4"/>
        </w:numPr>
        <w:spacing w:after="120"/>
        <w:rPr>
          <w:rFonts w:ascii="Arial" w:hAnsi="Arial" w:cs="Arial"/>
          <w:sz w:val="20"/>
          <w:szCs w:val="20"/>
        </w:rPr>
      </w:pPr>
      <w:r>
        <w:rPr>
          <w:rFonts w:ascii="Arial" w:hAnsi="Arial" w:cs="Arial"/>
          <w:sz w:val="20"/>
          <w:szCs w:val="20"/>
        </w:rPr>
        <w:t>IVC Gala is Friday, March 10</w:t>
      </w:r>
      <w:r w:rsidRPr="00253B53">
        <w:rPr>
          <w:rFonts w:ascii="Arial" w:hAnsi="Arial" w:cs="Arial"/>
          <w:sz w:val="20"/>
          <w:szCs w:val="20"/>
          <w:vertAlign w:val="superscript"/>
        </w:rPr>
        <w:t>th</w:t>
      </w:r>
      <w:r>
        <w:rPr>
          <w:rFonts w:ascii="Arial" w:hAnsi="Arial" w:cs="Arial"/>
          <w:sz w:val="20"/>
          <w:szCs w:val="20"/>
        </w:rPr>
        <w:t xml:space="preserve"> – if you are interested in going to the IVC Gala, we can get 8 to 10 seats. Let Frank or Marianne </w:t>
      </w:r>
      <w:proofErr w:type="gramStart"/>
      <w:r>
        <w:rPr>
          <w:rFonts w:ascii="Arial" w:hAnsi="Arial" w:cs="Arial"/>
          <w:sz w:val="20"/>
          <w:szCs w:val="20"/>
        </w:rPr>
        <w:t>know</w:t>
      </w:r>
      <w:proofErr w:type="gramEnd"/>
      <w:r>
        <w:rPr>
          <w:rFonts w:ascii="Arial" w:hAnsi="Arial" w:cs="Arial"/>
          <w:sz w:val="20"/>
          <w:szCs w:val="20"/>
        </w:rPr>
        <w:t xml:space="preserve"> if you would like to attend. </w:t>
      </w:r>
    </w:p>
    <w:p w14:paraId="2506EEDA" w14:textId="10DBDE13" w:rsidR="003F426E" w:rsidRDefault="003C4B94" w:rsidP="003F426E">
      <w:pPr>
        <w:numPr>
          <w:ilvl w:val="1"/>
          <w:numId w:val="4"/>
        </w:numPr>
        <w:spacing w:after="120"/>
        <w:rPr>
          <w:rFonts w:ascii="Arial" w:hAnsi="Arial" w:cs="Arial"/>
          <w:sz w:val="20"/>
          <w:szCs w:val="20"/>
        </w:rPr>
      </w:pPr>
      <w:r w:rsidRPr="00E90C34">
        <w:rPr>
          <w:rFonts w:ascii="Arial" w:hAnsi="Arial" w:cs="Arial"/>
          <w:sz w:val="20"/>
          <w:szCs w:val="20"/>
        </w:rPr>
        <w:t xml:space="preserve">Negotiations Report—Claire </w:t>
      </w:r>
      <w:r w:rsidR="002A2DD3" w:rsidRPr="00E90C34">
        <w:rPr>
          <w:rFonts w:ascii="Arial" w:hAnsi="Arial" w:cs="Arial"/>
          <w:sz w:val="20"/>
          <w:szCs w:val="20"/>
        </w:rPr>
        <w:t>Cesar</w:t>
      </w:r>
      <w:r w:rsidR="003F426E">
        <w:rPr>
          <w:rFonts w:ascii="Arial" w:hAnsi="Arial" w:cs="Arial"/>
          <w:sz w:val="20"/>
          <w:szCs w:val="20"/>
        </w:rPr>
        <w:t>eo</w:t>
      </w:r>
    </w:p>
    <w:p w14:paraId="5DE3448B" w14:textId="34C87F9C" w:rsidR="003F426E" w:rsidRDefault="00DE6FFB" w:rsidP="003F426E">
      <w:pPr>
        <w:pStyle w:val="ListParagraph"/>
        <w:numPr>
          <w:ilvl w:val="2"/>
          <w:numId w:val="4"/>
        </w:numPr>
        <w:spacing w:after="120"/>
        <w:rPr>
          <w:rFonts w:ascii="Arial" w:hAnsi="Arial" w:cs="Arial"/>
          <w:sz w:val="20"/>
          <w:szCs w:val="20"/>
        </w:rPr>
      </w:pPr>
      <w:r>
        <w:rPr>
          <w:rFonts w:ascii="Arial" w:hAnsi="Arial" w:cs="Arial"/>
          <w:sz w:val="20"/>
          <w:szCs w:val="20"/>
        </w:rPr>
        <w:t>Articles 15 and 17 – Implementation Update</w:t>
      </w:r>
    </w:p>
    <w:p w14:paraId="1518EFF7" w14:textId="77777777" w:rsidR="000E683D" w:rsidRDefault="000E683D" w:rsidP="000E683D">
      <w:pPr>
        <w:pStyle w:val="ListParagraph"/>
        <w:numPr>
          <w:ilvl w:val="3"/>
          <w:numId w:val="4"/>
        </w:numPr>
        <w:spacing w:after="120"/>
        <w:rPr>
          <w:rFonts w:ascii="Arial" w:hAnsi="Arial" w:cs="Arial"/>
          <w:sz w:val="20"/>
          <w:szCs w:val="20"/>
        </w:rPr>
      </w:pPr>
      <w:r>
        <w:rPr>
          <w:rFonts w:ascii="Arial" w:hAnsi="Arial" w:cs="Arial"/>
          <w:sz w:val="20"/>
          <w:szCs w:val="20"/>
        </w:rPr>
        <w:t>New changes for evaluation process</w:t>
      </w:r>
    </w:p>
    <w:p w14:paraId="1FA04C20" w14:textId="62E59D01" w:rsidR="000E683D" w:rsidRDefault="000E683D" w:rsidP="000E683D">
      <w:pPr>
        <w:pStyle w:val="ListParagraph"/>
        <w:numPr>
          <w:ilvl w:val="4"/>
          <w:numId w:val="4"/>
        </w:numPr>
        <w:spacing w:after="120"/>
        <w:rPr>
          <w:rFonts w:ascii="Arial" w:hAnsi="Arial" w:cs="Arial"/>
          <w:sz w:val="20"/>
          <w:szCs w:val="20"/>
        </w:rPr>
      </w:pPr>
      <w:r>
        <w:rPr>
          <w:rFonts w:ascii="Arial" w:hAnsi="Arial" w:cs="Arial"/>
          <w:sz w:val="20"/>
          <w:szCs w:val="20"/>
        </w:rPr>
        <w:t xml:space="preserve">Dean and </w:t>
      </w:r>
      <w:r w:rsidR="00317793">
        <w:rPr>
          <w:rFonts w:ascii="Arial" w:hAnsi="Arial" w:cs="Arial"/>
          <w:sz w:val="20"/>
          <w:szCs w:val="20"/>
        </w:rPr>
        <w:t>Directors/</w:t>
      </w:r>
      <w:r>
        <w:rPr>
          <w:rFonts w:ascii="Arial" w:hAnsi="Arial" w:cs="Arial"/>
          <w:sz w:val="20"/>
          <w:szCs w:val="20"/>
        </w:rPr>
        <w:t xml:space="preserve">Administrator completes </w:t>
      </w:r>
      <w:r w:rsidR="00317793">
        <w:rPr>
          <w:rFonts w:ascii="Arial" w:hAnsi="Arial" w:cs="Arial"/>
          <w:sz w:val="20"/>
          <w:szCs w:val="20"/>
        </w:rPr>
        <w:t xml:space="preserve">the </w:t>
      </w:r>
      <w:r>
        <w:rPr>
          <w:rFonts w:ascii="Arial" w:hAnsi="Arial" w:cs="Arial"/>
          <w:sz w:val="20"/>
          <w:szCs w:val="20"/>
        </w:rPr>
        <w:t xml:space="preserve">evaluation – </w:t>
      </w:r>
      <w:r w:rsidRPr="00317793">
        <w:rPr>
          <w:rFonts w:ascii="Arial" w:hAnsi="Arial" w:cs="Arial"/>
          <w:b/>
          <w:bCs/>
          <w:sz w:val="20"/>
          <w:szCs w:val="20"/>
          <w:u w:val="single"/>
        </w:rPr>
        <w:t>effective immediately</w:t>
      </w:r>
    </w:p>
    <w:p w14:paraId="0AD44A8F" w14:textId="27FC898D" w:rsidR="000E683D" w:rsidRDefault="00317793" w:rsidP="000E683D">
      <w:pPr>
        <w:pStyle w:val="ListParagraph"/>
        <w:numPr>
          <w:ilvl w:val="4"/>
          <w:numId w:val="4"/>
        </w:numPr>
        <w:spacing w:after="120"/>
        <w:rPr>
          <w:rFonts w:ascii="Arial" w:hAnsi="Arial" w:cs="Arial"/>
          <w:sz w:val="20"/>
          <w:szCs w:val="20"/>
        </w:rPr>
      </w:pPr>
      <w:r>
        <w:rPr>
          <w:rFonts w:ascii="Arial" w:hAnsi="Arial" w:cs="Arial"/>
          <w:sz w:val="20"/>
          <w:szCs w:val="20"/>
        </w:rPr>
        <w:lastRenderedPageBreak/>
        <w:t>P</w:t>
      </w:r>
      <w:r w:rsidR="000E683D">
        <w:rPr>
          <w:rFonts w:ascii="Arial" w:hAnsi="Arial" w:cs="Arial"/>
          <w:sz w:val="20"/>
          <w:szCs w:val="20"/>
        </w:rPr>
        <w:t>eer evaluations</w:t>
      </w:r>
      <w:r>
        <w:rPr>
          <w:rFonts w:ascii="Arial" w:hAnsi="Arial" w:cs="Arial"/>
          <w:sz w:val="20"/>
          <w:szCs w:val="20"/>
        </w:rPr>
        <w:t xml:space="preserve"> (r</w:t>
      </w:r>
      <w:r w:rsidR="000E683D">
        <w:rPr>
          <w:rFonts w:ascii="Arial" w:hAnsi="Arial" w:cs="Arial"/>
          <w:sz w:val="20"/>
          <w:szCs w:val="20"/>
        </w:rPr>
        <w:t>equired by ed code</w:t>
      </w:r>
      <w:r>
        <w:rPr>
          <w:rFonts w:ascii="Arial" w:hAnsi="Arial" w:cs="Arial"/>
          <w:sz w:val="20"/>
          <w:szCs w:val="20"/>
        </w:rPr>
        <w:t xml:space="preserve">) – you get to select the faculty member who will evaluate you. </w:t>
      </w:r>
      <w:r w:rsidRPr="00317793">
        <w:rPr>
          <w:rFonts w:ascii="Arial" w:hAnsi="Arial" w:cs="Arial"/>
          <w:b/>
          <w:bCs/>
          <w:sz w:val="20"/>
          <w:szCs w:val="20"/>
          <w:u w:val="single"/>
        </w:rPr>
        <w:t>Not implemented until Fall 2023</w:t>
      </w:r>
    </w:p>
    <w:p w14:paraId="65954844" w14:textId="1DC529B9" w:rsidR="00317793" w:rsidRPr="00317793" w:rsidRDefault="00317793" w:rsidP="000E683D">
      <w:pPr>
        <w:pStyle w:val="ListParagraph"/>
        <w:numPr>
          <w:ilvl w:val="4"/>
          <w:numId w:val="4"/>
        </w:numPr>
        <w:spacing w:after="120"/>
        <w:rPr>
          <w:rFonts w:ascii="Arial" w:hAnsi="Arial" w:cs="Arial"/>
          <w:sz w:val="20"/>
          <w:szCs w:val="20"/>
        </w:rPr>
      </w:pPr>
      <w:r>
        <w:rPr>
          <w:rFonts w:ascii="Arial" w:hAnsi="Arial" w:cs="Arial"/>
          <w:sz w:val="20"/>
          <w:szCs w:val="20"/>
        </w:rPr>
        <w:t xml:space="preserve">Student surveys – student results are now part of what a Dean/Administrator can use as part of the evaluation. </w:t>
      </w:r>
      <w:r w:rsidRPr="00317793">
        <w:rPr>
          <w:rFonts w:ascii="Arial" w:hAnsi="Arial" w:cs="Arial"/>
          <w:b/>
          <w:bCs/>
          <w:sz w:val="20"/>
          <w:szCs w:val="20"/>
          <w:u w:val="single"/>
        </w:rPr>
        <w:t>Not implemented until Fall 2023</w:t>
      </w:r>
    </w:p>
    <w:p w14:paraId="2FDE6970" w14:textId="3B562250" w:rsidR="00317793" w:rsidRDefault="00317793" w:rsidP="000E683D">
      <w:pPr>
        <w:pStyle w:val="ListParagraph"/>
        <w:numPr>
          <w:ilvl w:val="4"/>
          <w:numId w:val="4"/>
        </w:numPr>
        <w:spacing w:after="120"/>
        <w:rPr>
          <w:rFonts w:ascii="Arial" w:hAnsi="Arial" w:cs="Arial"/>
          <w:sz w:val="20"/>
          <w:szCs w:val="20"/>
        </w:rPr>
      </w:pPr>
      <w:r>
        <w:rPr>
          <w:rFonts w:ascii="Arial" w:hAnsi="Arial" w:cs="Arial"/>
          <w:sz w:val="20"/>
          <w:szCs w:val="20"/>
        </w:rPr>
        <w:t xml:space="preserve">If you have questions about evaluations and/or process, please let FA know. </w:t>
      </w:r>
    </w:p>
    <w:p w14:paraId="33BA999B" w14:textId="77777777" w:rsidR="00317793" w:rsidRDefault="00317793" w:rsidP="00317793">
      <w:pPr>
        <w:pStyle w:val="ListParagraph"/>
        <w:numPr>
          <w:ilvl w:val="3"/>
          <w:numId w:val="4"/>
        </w:numPr>
        <w:spacing w:after="120"/>
        <w:rPr>
          <w:rFonts w:ascii="Arial" w:hAnsi="Arial" w:cs="Arial"/>
          <w:sz w:val="20"/>
          <w:szCs w:val="20"/>
        </w:rPr>
      </w:pPr>
      <w:r>
        <w:rPr>
          <w:rFonts w:ascii="Arial" w:hAnsi="Arial" w:cs="Arial"/>
          <w:sz w:val="20"/>
          <w:szCs w:val="20"/>
        </w:rPr>
        <w:t xml:space="preserve">Discussion: </w:t>
      </w:r>
    </w:p>
    <w:p w14:paraId="726F1A45" w14:textId="465B8EF5" w:rsidR="00317793" w:rsidRDefault="00317793" w:rsidP="00317793">
      <w:pPr>
        <w:pStyle w:val="ListParagraph"/>
        <w:numPr>
          <w:ilvl w:val="4"/>
          <w:numId w:val="4"/>
        </w:numPr>
        <w:spacing w:after="120"/>
        <w:rPr>
          <w:rFonts w:ascii="Arial" w:hAnsi="Arial" w:cs="Arial"/>
          <w:sz w:val="20"/>
          <w:szCs w:val="20"/>
        </w:rPr>
      </w:pPr>
      <w:r>
        <w:rPr>
          <w:rFonts w:ascii="Arial" w:hAnsi="Arial" w:cs="Arial"/>
          <w:sz w:val="20"/>
          <w:szCs w:val="20"/>
        </w:rPr>
        <w:t xml:space="preserve">Q: Mentioned there is a minimum number of students evals that are to be completed. What is the number? </w:t>
      </w:r>
    </w:p>
    <w:p w14:paraId="58EB1AE8" w14:textId="67BEE9AC" w:rsidR="00317793" w:rsidRDefault="00317793" w:rsidP="00317793">
      <w:pPr>
        <w:pStyle w:val="ListParagraph"/>
        <w:numPr>
          <w:ilvl w:val="4"/>
          <w:numId w:val="4"/>
        </w:numPr>
        <w:spacing w:after="120"/>
        <w:rPr>
          <w:rFonts w:ascii="Arial" w:hAnsi="Arial" w:cs="Arial"/>
          <w:sz w:val="20"/>
          <w:szCs w:val="20"/>
        </w:rPr>
      </w:pPr>
      <w:r>
        <w:rPr>
          <w:rFonts w:ascii="Arial" w:hAnsi="Arial" w:cs="Arial"/>
          <w:sz w:val="20"/>
          <w:szCs w:val="20"/>
        </w:rPr>
        <w:t xml:space="preserve">A: It should be 8 student evals to be used. Also, if there are fewer than 8 students who respond and there is a </w:t>
      </w:r>
      <w:proofErr w:type="gramStart"/>
      <w:r>
        <w:rPr>
          <w:rFonts w:ascii="Arial" w:hAnsi="Arial" w:cs="Arial"/>
          <w:sz w:val="20"/>
          <w:szCs w:val="20"/>
        </w:rPr>
        <w:t>contractual issues</w:t>
      </w:r>
      <w:proofErr w:type="gramEnd"/>
      <w:r>
        <w:rPr>
          <w:rFonts w:ascii="Arial" w:hAnsi="Arial" w:cs="Arial"/>
          <w:sz w:val="20"/>
          <w:szCs w:val="20"/>
        </w:rPr>
        <w:t xml:space="preserve"> brought up, this must be corroborated through other means. (</w:t>
      </w:r>
      <w:proofErr w:type="gramStart"/>
      <w:r>
        <w:rPr>
          <w:rFonts w:ascii="Arial" w:hAnsi="Arial" w:cs="Arial"/>
          <w:sz w:val="20"/>
          <w:szCs w:val="20"/>
        </w:rPr>
        <w:t>i.e.</w:t>
      </w:r>
      <w:proofErr w:type="gramEnd"/>
      <w:r>
        <w:rPr>
          <w:rFonts w:ascii="Arial" w:hAnsi="Arial" w:cs="Arial"/>
          <w:sz w:val="20"/>
          <w:szCs w:val="20"/>
        </w:rPr>
        <w:t xml:space="preserve"> my teacher never shows up, then there will be an additional follow up for the claim).</w:t>
      </w:r>
    </w:p>
    <w:p w14:paraId="4CEFAA7C" w14:textId="705B1979" w:rsidR="00317793" w:rsidRDefault="00317793" w:rsidP="00317793">
      <w:pPr>
        <w:pStyle w:val="ListParagraph"/>
        <w:numPr>
          <w:ilvl w:val="4"/>
          <w:numId w:val="4"/>
        </w:numPr>
        <w:spacing w:after="120"/>
        <w:rPr>
          <w:rFonts w:ascii="Arial" w:hAnsi="Arial" w:cs="Arial"/>
          <w:sz w:val="20"/>
          <w:szCs w:val="20"/>
        </w:rPr>
      </w:pPr>
      <w:r>
        <w:rPr>
          <w:rFonts w:ascii="Arial" w:hAnsi="Arial" w:cs="Arial"/>
          <w:sz w:val="20"/>
          <w:szCs w:val="20"/>
        </w:rPr>
        <w:t>Q: Is it 8 per class?</w:t>
      </w:r>
    </w:p>
    <w:p w14:paraId="34B7DD11" w14:textId="0E91BD70" w:rsidR="00317793" w:rsidRDefault="00317793" w:rsidP="00317793">
      <w:pPr>
        <w:pStyle w:val="ListParagraph"/>
        <w:numPr>
          <w:ilvl w:val="4"/>
          <w:numId w:val="4"/>
        </w:numPr>
        <w:spacing w:after="120"/>
        <w:rPr>
          <w:rFonts w:ascii="Arial" w:hAnsi="Arial" w:cs="Arial"/>
          <w:sz w:val="20"/>
          <w:szCs w:val="20"/>
        </w:rPr>
      </w:pPr>
      <w:r>
        <w:rPr>
          <w:rFonts w:ascii="Arial" w:hAnsi="Arial" w:cs="Arial"/>
          <w:sz w:val="20"/>
          <w:szCs w:val="20"/>
        </w:rPr>
        <w:t xml:space="preserve">A: Yes, it is 8 students per course you teach. </w:t>
      </w:r>
    </w:p>
    <w:p w14:paraId="081D2278" w14:textId="39CFA912" w:rsidR="00317793" w:rsidRDefault="00317793" w:rsidP="00317793">
      <w:pPr>
        <w:pStyle w:val="ListParagraph"/>
        <w:numPr>
          <w:ilvl w:val="4"/>
          <w:numId w:val="4"/>
        </w:numPr>
        <w:spacing w:after="120"/>
        <w:rPr>
          <w:rFonts w:ascii="Arial" w:hAnsi="Arial" w:cs="Arial"/>
          <w:sz w:val="20"/>
          <w:szCs w:val="20"/>
        </w:rPr>
      </w:pPr>
      <w:r>
        <w:rPr>
          <w:rFonts w:ascii="Arial" w:hAnsi="Arial" w:cs="Arial"/>
          <w:sz w:val="20"/>
          <w:szCs w:val="20"/>
        </w:rPr>
        <w:t>Q: I</w:t>
      </w:r>
      <w:r w:rsidRPr="00317793">
        <w:rPr>
          <w:rFonts w:ascii="Arial" w:hAnsi="Arial" w:cs="Arial"/>
          <w:sz w:val="20"/>
          <w:szCs w:val="20"/>
        </w:rPr>
        <w:t>s the peer evaluation going to be a mandatory component of faculty evaluation process? so faculty will now be evaluated by an additional person?</w:t>
      </w:r>
    </w:p>
    <w:p w14:paraId="6E95E2D7" w14:textId="3EA77DE8" w:rsidR="00317793" w:rsidRDefault="00317793" w:rsidP="00317793">
      <w:pPr>
        <w:pStyle w:val="ListParagraph"/>
        <w:numPr>
          <w:ilvl w:val="4"/>
          <w:numId w:val="4"/>
        </w:numPr>
        <w:spacing w:after="120"/>
        <w:rPr>
          <w:rFonts w:ascii="Arial" w:hAnsi="Arial" w:cs="Arial"/>
          <w:sz w:val="20"/>
          <w:szCs w:val="20"/>
        </w:rPr>
      </w:pPr>
      <w:r>
        <w:rPr>
          <w:rFonts w:ascii="Arial" w:hAnsi="Arial" w:cs="Arial"/>
          <w:sz w:val="20"/>
          <w:szCs w:val="20"/>
        </w:rPr>
        <w:t xml:space="preserve">A: Yes, but you get to select which peer evaluator. </w:t>
      </w:r>
    </w:p>
    <w:p w14:paraId="3A960938" w14:textId="41578943" w:rsidR="00317793" w:rsidRDefault="00317793" w:rsidP="00317793">
      <w:pPr>
        <w:pStyle w:val="ListParagraph"/>
        <w:numPr>
          <w:ilvl w:val="4"/>
          <w:numId w:val="4"/>
        </w:numPr>
        <w:spacing w:after="120"/>
        <w:rPr>
          <w:rFonts w:ascii="Arial" w:hAnsi="Arial" w:cs="Arial"/>
          <w:sz w:val="20"/>
          <w:szCs w:val="20"/>
        </w:rPr>
      </w:pPr>
      <w:r>
        <w:rPr>
          <w:rFonts w:ascii="Arial" w:hAnsi="Arial" w:cs="Arial"/>
          <w:sz w:val="20"/>
          <w:szCs w:val="20"/>
        </w:rPr>
        <w:t xml:space="preserve">Q: </w:t>
      </w:r>
      <w:r w:rsidRPr="00317793">
        <w:rPr>
          <w:rFonts w:ascii="Arial" w:hAnsi="Arial" w:cs="Arial"/>
          <w:sz w:val="20"/>
          <w:szCs w:val="20"/>
        </w:rPr>
        <w:t>It is not a good idea to have students involved.</w:t>
      </w:r>
    </w:p>
    <w:p w14:paraId="5639941F" w14:textId="02288A68" w:rsidR="00317793" w:rsidRPr="003F426E" w:rsidRDefault="00317793" w:rsidP="00317793">
      <w:pPr>
        <w:pStyle w:val="ListParagraph"/>
        <w:numPr>
          <w:ilvl w:val="4"/>
          <w:numId w:val="4"/>
        </w:numPr>
        <w:spacing w:after="120"/>
        <w:rPr>
          <w:rFonts w:ascii="Arial" w:hAnsi="Arial" w:cs="Arial"/>
          <w:sz w:val="20"/>
          <w:szCs w:val="20"/>
        </w:rPr>
      </w:pPr>
      <w:r>
        <w:rPr>
          <w:rFonts w:ascii="Arial" w:hAnsi="Arial" w:cs="Arial"/>
          <w:sz w:val="20"/>
          <w:szCs w:val="20"/>
        </w:rPr>
        <w:t xml:space="preserve">A: We agree and tried to hold off on this </w:t>
      </w:r>
      <w:proofErr w:type="gramStart"/>
      <w:r>
        <w:rPr>
          <w:rFonts w:ascii="Arial" w:hAnsi="Arial" w:cs="Arial"/>
          <w:sz w:val="20"/>
          <w:szCs w:val="20"/>
        </w:rPr>
        <w:t>as long as</w:t>
      </w:r>
      <w:proofErr w:type="gramEnd"/>
      <w:r>
        <w:rPr>
          <w:rFonts w:ascii="Arial" w:hAnsi="Arial" w:cs="Arial"/>
          <w:sz w:val="20"/>
          <w:szCs w:val="20"/>
        </w:rPr>
        <w:t xml:space="preserve"> possible. </w:t>
      </w:r>
      <w:r w:rsidR="008403BB" w:rsidRPr="008403BB">
        <w:rPr>
          <w:rFonts w:ascii="Arial" w:hAnsi="Arial" w:cs="Arial"/>
          <w:sz w:val="20"/>
          <w:szCs w:val="20"/>
        </w:rPr>
        <w:t>Regarding the student evals: The team tried to create a situation in which student responses would have to be authenticated or verified through other means, and so that they would be purely advisory, for the purposes of improving instructional practices.</w:t>
      </w:r>
    </w:p>
    <w:p w14:paraId="3706FDDD" w14:textId="787EFC14" w:rsidR="00263015" w:rsidRPr="00E90C34" w:rsidRDefault="00263015" w:rsidP="00F206C9">
      <w:pPr>
        <w:numPr>
          <w:ilvl w:val="1"/>
          <w:numId w:val="4"/>
        </w:numPr>
        <w:spacing w:after="120"/>
        <w:rPr>
          <w:rFonts w:ascii="Arial" w:hAnsi="Arial" w:cs="Arial"/>
          <w:sz w:val="20"/>
          <w:szCs w:val="20"/>
        </w:rPr>
      </w:pPr>
      <w:r w:rsidRPr="00E90C34">
        <w:rPr>
          <w:rFonts w:ascii="Arial" w:hAnsi="Arial" w:cs="Arial"/>
          <w:sz w:val="20"/>
          <w:szCs w:val="20"/>
        </w:rPr>
        <w:t>Membership Report—Jenny Langrell</w:t>
      </w:r>
      <w:r w:rsidR="00AD3267" w:rsidRPr="00E90C34">
        <w:rPr>
          <w:rFonts w:ascii="Arial" w:hAnsi="Arial" w:cs="Arial"/>
          <w:sz w:val="20"/>
          <w:szCs w:val="20"/>
        </w:rPr>
        <w:t xml:space="preserve"> </w:t>
      </w:r>
    </w:p>
    <w:p w14:paraId="5E48776A" w14:textId="141DAFE6" w:rsidR="00AD3267" w:rsidRDefault="00AD3267" w:rsidP="00AD3267">
      <w:pPr>
        <w:numPr>
          <w:ilvl w:val="2"/>
          <w:numId w:val="4"/>
        </w:numPr>
        <w:spacing w:after="120"/>
        <w:rPr>
          <w:rFonts w:ascii="Arial" w:hAnsi="Arial" w:cs="Arial"/>
          <w:sz w:val="20"/>
          <w:szCs w:val="20"/>
        </w:rPr>
      </w:pPr>
      <w:r w:rsidRPr="00E90C34">
        <w:rPr>
          <w:rFonts w:ascii="Arial" w:hAnsi="Arial" w:cs="Arial"/>
          <w:sz w:val="20"/>
          <w:szCs w:val="20"/>
        </w:rPr>
        <w:t>Membership Advisory Committee</w:t>
      </w:r>
    </w:p>
    <w:p w14:paraId="51F1BB7B" w14:textId="5C571BFA" w:rsidR="00317793" w:rsidRDefault="00317793" w:rsidP="00317793">
      <w:pPr>
        <w:numPr>
          <w:ilvl w:val="3"/>
          <w:numId w:val="4"/>
        </w:numPr>
        <w:spacing w:after="120"/>
        <w:rPr>
          <w:rFonts w:ascii="Arial" w:hAnsi="Arial" w:cs="Arial"/>
          <w:sz w:val="20"/>
          <w:szCs w:val="20"/>
        </w:rPr>
      </w:pPr>
      <w:r>
        <w:rPr>
          <w:rFonts w:ascii="Arial" w:hAnsi="Arial" w:cs="Arial"/>
          <w:sz w:val="20"/>
          <w:szCs w:val="20"/>
        </w:rPr>
        <w:t xml:space="preserve">Will be sending out the updated PT and FT membership lists to each department. If you see anything that needs to be updated, please let Jenny know! </w:t>
      </w:r>
    </w:p>
    <w:p w14:paraId="5E8569E0" w14:textId="1E86B18E" w:rsidR="00406727" w:rsidRDefault="00406727" w:rsidP="00406727">
      <w:pPr>
        <w:pStyle w:val="ListParagraph"/>
        <w:numPr>
          <w:ilvl w:val="1"/>
          <w:numId w:val="4"/>
        </w:numPr>
        <w:spacing w:after="120"/>
        <w:rPr>
          <w:rFonts w:ascii="Arial" w:hAnsi="Arial" w:cs="Arial"/>
          <w:sz w:val="20"/>
          <w:szCs w:val="20"/>
        </w:rPr>
      </w:pPr>
      <w:r>
        <w:rPr>
          <w:rFonts w:ascii="Arial" w:hAnsi="Arial" w:cs="Arial"/>
          <w:sz w:val="20"/>
          <w:szCs w:val="20"/>
        </w:rPr>
        <w:t>Grievance Committee</w:t>
      </w:r>
    </w:p>
    <w:p w14:paraId="30565FAA" w14:textId="69314619" w:rsidR="002F593F" w:rsidRDefault="002F593F" w:rsidP="002F593F">
      <w:pPr>
        <w:pStyle w:val="ListParagraph"/>
        <w:numPr>
          <w:ilvl w:val="2"/>
          <w:numId w:val="4"/>
        </w:numPr>
        <w:spacing w:after="120"/>
        <w:rPr>
          <w:rFonts w:ascii="Arial" w:hAnsi="Arial" w:cs="Arial"/>
          <w:sz w:val="20"/>
          <w:szCs w:val="20"/>
        </w:rPr>
      </w:pPr>
      <w:r>
        <w:rPr>
          <w:rFonts w:ascii="Arial" w:hAnsi="Arial" w:cs="Arial"/>
          <w:sz w:val="20"/>
          <w:szCs w:val="20"/>
        </w:rPr>
        <w:t xml:space="preserve">IVC is currently having conversations about the number of department chairs in a school, how that is determined, what do the roles look like, etc. Looks like we are moving forward with this concern. For IVC, if you have issues within your school where you might want to rearrange your department chair situation, please contact Kathy S or Melanie H. </w:t>
      </w:r>
    </w:p>
    <w:p w14:paraId="225B26D8" w14:textId="776B87F6" w:rsidR="004D42F8" w:rsidRDefault="004D42F8" w:rsidP="002F593F">
      <w:pPr>
        <w:pStyle w:val="ListParagraph"/>
        <w:numPr>
          <w:ilvl w:val="2"/>
          <w:numId w:val="4"/>
        </w:numPr>
        <w:spacing w:after="120"/>
        <w:rPr>
          <w:rFonts w:ascii="Arial" w:hAnsi="Arial" w:cs="Arial"/>
          <w:sz w:val="20"/>
          <w:szCs w:val="20"/>
        </w:rPr>
      </w:pPr>
      <w:r>
        <w:rPr>
          <w:rFonts w:ascii="Arial" w:hAnsi="Arial" w:cs="Arial"/>
          <w:sz w:val="20"/>
          <w:szCs w:val="20"/>
        </w:rPr>
        <w:t>Q: Is this about how many dept chairs each school has or their responsibilities or how they are selected?</w:t>
      </w:r>
    </w:p>
    <w:p w14:paraId="006EBBB8" w14:textId="734BDA08" w:rsidR="004D42F8" w:rsidRDefault="004D42F8" w:rsidP="002F593F">
      <w:pPr>
        <w:pStyle w:val="ListParagraph"/>
        <w:numPr>
          <w:ilvl w:val="2"/>
          <w:numId w:val="4"/>
        </w:numPr>
        <w:spacing w:after="120"/>
        <w:rPr>
          <w:rFonts w:ascii="Arial" w:hAnsi="Arial" w:cs="Arial"/>
          <w:sz w:val="20"/>
          <w:szCs w:val="20"/>
        </w:rPr>
      </w:pPr>
      <w:r>
        <w:rPr>
          <w:rFonts w:ascii="Arial" w:hAnsi="Arial" w:cs="Arial"/>
          <w:sz w:val="20"/>
          <w:szCs w:val="20"/>
        </w:rPr>
        <w:t xml:space="preserve">A: No, this is about the definition of what a dept chair is/does. SC has a lot of history that details what administration looks like. But, IVC didn’t have deans until 1998 and weren’t allowed to have dept chairs until much later. </w:t>
      </w:r>
    </w:p>
    <w:p w14:paraId="3FF853E0" w14:textId="62FE9A2F" w:rsidR="004D42F8" w:rsidRDefault="004D42F8" w:rsidP="002F593F">
      <w:pPr>
        <w:pStyle w:val="ListParagraph"/>
        <w:numPr>
          <w:ilvl w:val="2"/>
          <w:numId w:val="4"/>
        </w:numPr>
        <w:spacing w:after="120"/>
        <w:rPr>
          <w:rFonts w:ascii="Arial" w:hAnsi="Arial" w:cs="Arial"/>
          <w:sz w:val="20"/>
          <w:szCs w:val="20"/>
        </w:rPr>
      </w:pPr>
      <w:r>
        <w:rPr>
          <w:rFonts w:ascii="Arial" w:hAnsi="Arial" w:cs="Arial"/>
          <w:sz w:val="20"/>
          <w:szCs w:val="20"/>
        </w:rPr>
        <w:t>Q: Does IVC have term issues?</w:t>
      </w:r>
    </w:p>
    <w:p w14:paraId="03F3CCFA" w14:textId="5281BB98" w:rsidR="004D42F8" w:rsidRDefault="004D42F8" w:rsidP="002F593F">
      <w:pPr>
        <w:pStyle w:val="ListParagraph"/>
        <w:numPr>
          <w:ilvl w:val="2"/>
          <w:numId w:val="4"/>
        </w:numPr>
        <w:spacing w:after="120"/>
        <w:rPr>
          <w:rFonts w:ascii="Arial" w:hAnsi="Arial" w:cs="Arial"/>
          <w:sz w:val="20"/>
          <w:szCs w:val="20"/>
        </w:rPr>
      </w:pPr>
      <w:r>
        <w:rPr>
          <w:rFonts w:ascii="Arial" w:hAnsi="Arial" w:cs="Arial"/>
          <w:sz w:val="20"/>
          <w:szCs w:val="20"/>
        </w:rPr>
        <w:t xml:space="preserve">A: </w:t>
      </w:r>
      <w:r w:rsidR="0087294D">
        <w:rPr>
          <w:rFonts w:ascii="Arial" w:hAnsi="Arial" w:cs="Arial"/>
          <w:sz w:val="20"/>
          <w:szCs w:val="20"/>
        </w:rPr>
        <w:t>They</w:t>
      </w:r>
      <w:r>
        <w:rPr>
          <w:rFonts w:ascii="Arial" w:hAnsi="Arial" w:cs="Arial"/>
          <w:sz w:val="20"/>
          <w:szCs w:val="20"/>
        </w:rPr>
        <w:t xml:space="preserve"> don’t have term limits. That is not the issue. There are mechanisms to move people in and out of that position but there is not a formal process (at either college) to move a person in or out of a chair role. </w:t>
      </w:r>
    </w:p>
    <w:p w14:paraId="2F078B30" w14:textId="49A5457E" w:rsidR="004D42F8" w:rsidRDefault="004D42F8" w:rsidP="002F593F">
      <w:pPr>
        <w:pStyle w:val="ListParagraph"/>
        <w:numPr>
          <w:ilvl w:val="2"/>
          <w:numId w:val="4"/>
        </w:numPr>
        <w:spacing w:after="120"/>
        <w:rPr>
          <w:rFonts w:ascii="Arial" w:hAnsi="Arial" w:cs="Arial"/>
          <w:sz w:val="20"/>
          <w:szCs w:val="20"/>
        </w:rPr>
      </w:pPr>
      <w:r>
        <w:rPr>
          <w:rFonts w:ascii="Arial" w:hAnsi="Arial" w:cs="Arial"/>
          <w:sz w:val="20"/>
          <w:szCs w:val="20"/>
        </w:rPr>
        <w:t xml:space="preserve">C: Some depts have chairs who have been in the roles for many years and are not willing to collaborate or work with others. It is way past due. </w:t>
      </w:r>
    </w:p>
    <w:p w14:paraId="6467C079" w14:textId="3F957503" w:rsidR="004D42F8" w:rsidRDefault="004D42F8" w:rsidP="002F593F">
      <w:pPr>
        <w:pStyle w:val="ListParagraph"/>
        <w:numPr>
          <w:ilvl w:val="2"/>
          <w:numId w:val="4"/>
        </w:numPr>
        <w:spacing w:after="120"/>
        <w:rPr>
          <w:rFonts w:ascii="Arial" w:hAnsi="Arial" w:cs="Arial"/>
          <w:sz w:val="20"/>
          <w:szCs w:val="20"/>
        </w:rPr>
      </w:pPr>
      <w:r>
        <w:rPr>
          <w:rFonts w:ascii="Arial" w:hAnsi="Arial" w:cs="Arial"/>
          <w:sz w:val="20"/>
          <w:szCs w:val="20"/>
        </w:rPr>
        <w:t>A: Because this is an academics specific item, the d</w:t>
      </w:r>
      <w:r w:rsidRPr="004D42F8">
        <w:rPr>
          <w:rFonts w:ascii="Arial" w:hAnsi="Arial" w:cs="Arial"/>
          <w:sz w:val="20"/>
          <w:szCs w:val="20"/>
        </w:rPr>
        <w:t>epartment chair selection processes would be an Academic Senate issue, anyway, not an FA issue.</w:t>
      </w:r>
    </w:p>
    <w:p w14:paraId="081B119B" w14:textId="77370082" w:rsidR="004D42F8" w:rsidRDefault="004D42F8" w:rsidP="004D42F8">
      <w:pPr>
        <w:pStyle w:val="ListParagraph"/>
        <w:numPr>
          <w:ilvl w:val="2"/>
          <w:numId w:val="4"/>
        </w:numPr>
        <w:spacing w:after="120"/>
        <w:rPr>
          <w:rFonts w:ascii="Arial" w:hAnsi="Arial" w:cs="Arial"/>
          <w:sz w:val="20"/>
          <w:szCs w:val="20"/>
        </w:rPr>
      </w:pPr>
      <w:r>
        <w:rPr>
          <w:rFonts w:ascii="Arial" w:hAnsi="Arial" w:cs="Arial"/>
          <w:sz w:val="20"/>
          <w:szCs w:val="20"/>
        </w:rPr>
        <w:t xml:space="preserve">A: The issue is more of a compensation issue. Chairs, term limits, </w:t>
      </w:r>
      <w:proofErr w:type="spellStart"/>
      <w:r>
        <w:rPr>
          <w:rFonts w:ascii="Arial" w:hAnsi="Arial" w:cs="Arial"/>
          <w:sz w:val="20"/>
          <w:szCs w:val="20"/>
        </w:rPr>
        <w:t>etc</w:t>
      </w:r>
      <w:proofErr w:type="spellEnd"/>
      <w:r>
        <w:rPr>
          <w:rFonts w:ascii="Arial" w:hAnsi="Arial" w:cs="Arial"/>
          <w:sz w:val="20"/>
          <w:szCs w:val="20"/>
        </w:rPr>
        <w:t xml:space="preserve"> are academic or department concerns. The wages piece is what FA is trying to work on. </w:t>
      </w:r>
    </w:p>
    <w:p w14:paraId="23097B5B" w14:textId="110B83DB" w:rsidR="00B231FF" w:rsidRDefault="004D42F8" w:rsidP="00B231FF">
      <w:pPr>
        <w:pStyle w:val="ListParagraph"/>
        <w:numPr>
          <w:ilvl w:val="2"/>
          <w:numId w:val="4"/>
        </w:numPr>
        <w:spacing w:after="120"/>
        <w:rPr>
          <w:rFonts w:ascii="Arial" w:hAnsi="Arial" w:cs="Arial"/>
          <w:sz w:val="20"/>
          <w:szCs w:val="20"/>
        </w:rPr>
      </w:pPr>
      <w:r>
        <w:rPr>
          <w:rFonts w:ascii="Arial" w:hAnsi="Arial" w:cs="Arial"/>
          <w:sz w:val="20"/>
          <w:szCs w:val="20"/>
        </w:rPr>
        <w:t xml:space="preserve">Q: </w:t>
      </w:r>
      <w:r w:rsidR="00B231FF">
        <w:rPr>
          <w:rFonts w:ascii="Arial" w:hAnsi="Arial" w:cs="Arial"/>
          <w:sz w:val="20"/>
          <w:szCs w:val="20"/>
        </w:rPr>
        <w:t>If no one wants to be a chair, the Dean can assign someone. Can the person who is assigned that role opt out or are they forced to do that job?</w:t>
      </w:r>
    </w:p>
    <w:p w14:paraId="01CE1811" w14:textId="5664410E" w:rsidR="00B231FF" w:rsidRDefault="00B231FF" w:rsidP="00B231FF">
      <w:pPr>
        <w:pStyle w:val="ListParagraph"/>
        <w:numPr>
          <w:ilvl w:val="2"/>
          <w:numId w:val="4"/>
        </w:numPr>
        <w:spacing w:after="120"/>
        <w:rPr>
          <w:rFonts w:ascii="Arial" w:hAnsi="Arial" w:cs="Arial"/>
          <w:sz w:val="20"/>
          <w:szCs w:val="20"/>
        </w:rPr>
      </w:pPr>
      <w:r>
        <w:rPr>
          <w:rFonts w:ascii="Arial" w:hAnsi="Arial" w:cs="Arial"/>
          <w:sz w:val="20"/>
          <w:szCs w:val="20"/>
        </w:rPr>
        <w:t xml:space="preserve">A: You cannot be forced to be a chair or hold that role. </w:t>
      </w:r>
    </w:p>
    <w:p w14:paraId="5F208BBA" w14:textId="64AA2E28" w:rsidR="00B231FF" w:rsidRDefault="00B231FF" w:rsidP="00B231FF">
      <w:pPr>
        <w:pStyle w:val="ListParagraph"/>
        <w:numPr>
          <w:ilvl w:val="2"/>
          <w:numId w:val="4"/>
        </w:numPr>
        <w:spacing w:after="120"/>
        <w:rPr>
          <w:rFonts w:ascii="Arial" w:hAnsi="Arial" w:cs="Arial"/>
          <w:sz w:val="20"/>
          <w:szCs w:val="20"/>
        </w:rPr>
      </w:pPr>
      <w:r>
        <w:rPr>
          <w:rFonts w:ascii="Arial" w:hAnsi="Arial" w:cs="Arial"/>
          <w:sz w:val="20"/>
          <w:szCs w:val="20"/>
        </w:rPr>
        <w:t xml:space="preserve">Q: Schools vote for chairs and there is a process that is followed for some departments. It seems like </w:t>
      </w:r>
      <w:proofErr w:type="gramStart"/>
      <w:r>
        <w:rPr>
          <w:rFonts w:ascii="Arial" w:hAnsi="Arial" w:cs="Arial"/>
          <w:sz w:val="20"/>
          <w:szCs w:val="20"/>
        </w:rPr>
        <w:t>every</w:t>
      </w:r>
      <w:proofErr w:type="gramEnd"/>
      <w:r>
        <w:rPr>
          <w:rFonts w:ascii="Arial" w:hAnsi="Arial" w:cs="Arial"/>
          <w:sz w:val="20"/>
          <w:szCs w:val="20"/>
        </w:rPr>
        <w:t xml:space="preserve"> schools operate and select their chairs differently. </w:t>
      </w:r>
    </w:p>
    <w:p w14:paraId="765374D9" w14:textId="59254CE4" w:rsidR="00B231FF" w:rsidRDefault="00B231FF" w:rsidP="00B231FF">
      <w:pPr>
        <w:pStyle w:val="ListParagraph"/>
        <w:numPr>
          <w:ilvl w:val="2"/>
          <w:numId w:val="4"/>
        </w:numPr>
        <w:spacing w:after="120"/>
        <w:rPr>
          <w:rFonts w:ascii="Arial" w:hAnsi="Arial" w:cs="Arial"/>
          <w:sz w:val="20"/>
          <w:szCs w:val="20"/>
        </w:rPr>
      </w:pPr>
      <w:r>
        <w:rPr>
          <w:rFonts w:ascii="Arial" w:hAnsi="Arial" w:cs="Arial"/>
          <w:sz w:val="20"/>
          <w:szCs w:val="20"/>
        </w:rPr>
        <w:lastRenderedPageBreak/>
        <w:t>Q: Significant issue right now in Counseling at SC regarding Success Coaches and their roles. We have been working with the grievance chair. What is the formal process for us to bring this forward? Would we need to do a cease-and-desist letter to our administrator? What should we do?</w:t>
      </w:r>
    </w:p>
    <w:p w14:paraId="0703B547" w14:textId="3EEE845E" w:rsidR="00B231FF" w:rsidRDefault="00B231FF" w:rsidP="00B231FF">
      <w:pPr>
        <w:pStyle w:val="ListParagraph"/>
        <w:numPr>
          <w:ilvl w:val="2"/>
          <w:numId w:val="4"/>
        </w:numPr>
        <w:spacing w:after="120"/>
        <w:rPr>
          <w:rFonts w:ascii="Arial" w:hAnsi="Arial" w:cs="Arial"/>
          <w:sz w:val="20"/>
          <w:szCs w:val="20"/>
        </w:rPr>
      </w:pPr>
      <w:r>
        <w:rPr>
          <w:rFonts w:ascii="Arial" w:hAnsi="Arial" w:cs="Arial"/>
          <w:sz w:val="20"/>
          <w:szCs w:val="20"/>
        </w:rPr>
        <w:t xml:space="preserve">A: Your role as a rep council rep is to represent the voice of your school/division in issues coming back and forth. If there </w:t>
      </w:r>
      <w:proofErr w:type="gramStart"/>
      <w:r>
        <w:rPr>
          <w:rFonts w:ascii="Arial" w:hAnsi="Arial" w:cs="Arial"/>
          <w:sz w:val="20"/>
          <w:szCs w:val="20"/>
        </w:rPr>
        <w:t>is</w:t>
      </w:r>
      <w:proofErr w:type="gramEnd"/>
      <w:r>
        <w:rPr>
          <w:rFonts w:ascii="Arial" w:hAnsi="Arial" w:cs="Arial"/>
          <w:sz w:val="20"/>
          <w:szCs w:val="20"/>
        </w:rPr>
        <w:t xml:space="preserve"> issues in your areas, you can bring that up to the grievance chairs. We have all the </w:t>
      </w:r>
      <w:proofErr w:type="gramStart"/>
      <w:r>
        <w:rPr>
          <w:rFonts w:ascii="Arial" w:hAnsi="Arial" w:cs="Arial"/>
          <w:sz w:val="20"/>
          <w:szCs w:val="20"/>
        </w:rPr>
        <w:t>info</w:t>
      </w:r>
      <w:proofErr w:type="gramEnd"/>
      <w:r>
        <w:rPr>
          <w:rFonts w:ascii="Arial" w:hAnsi="Arial" w:cs="Arial"/>
          <w:sz w:val="20"/>
          <w:szCs w:val="20"/>
        </w:rPr>
        <w:t xml:space="preserve"> and we can talk a little bit after. We are currently working through this now. </w:t>
      </w:r>
      <w:r w:rsidR="00AF3E37">
        <w:rPr>
          <w:rFonts w:ascii="Arial" w:hAnsi="Arial" w:cs="Arial"/>
          <w:sz w:val="20"/>
          <w:szCs w:val="20"/>
        </w:rPr>
        <w:t xml:space="preserve">One thing we have learned is things take a long time. The process takes a long time. </w:t>
      </w:r>
      <w:r w:rsidR="00CA69A2">
        <w:rPr>
          <w:rFonts w:ascii="Arial" w:hAnsi="Arial" w:cs="Arial"/>
          <w:sz w:val="20"/>
          <w:szCs w:val="20"/>
        </w:rPr>
        <w:t xml:space="preserve">Every issue and concern </w:t>
      </w:r>
      <w:proofErr w:type="gramStart"/>
      <w:r w:rsidR="00CA69A2">
        <w:rPr>
          <w:rFonts w:ascii="Arial" w:hAnsi="Arial" w:cs="Arial"/>
          <w:sz w:val="20"/>
          <w:szCs w:val="20"/>
        </w:rPr>
        <w:t>includes</w:t>
      </w:r>
      <w:proofErr w:type="gramEnd"/>
      <w:r w:rsidR="00CA69A2">
        <w:rPr>
          <w:rFonts w:ascii="Arial" w:hAnsi="Arial" w:cs="Arial"/>
          <w:sz w:val="20"/>
          <w:szCs w:val="20"/>
        </w:rPr>
        <w:t xml:space="preserve"> multiple parties and processes. </w:t>
      </w:r>
      <w:proofErr w:type="gramStart"/>
      <w:r w:rsidR="00CA69A2">
        <w:rPr>
          <w:rFonts w:ascii="Arial" w:hAnsi="Arial" w:cs="Arial"/>
          <w:sz w:val="20"/>
          <w:szCs w:val="20"/>
        </w:rPr>
        <w:t>But,</w:t>
      </w:r>
      <w:proofErr w:type="gramEnd"/>
      <w:r w:rsidR="00CA69A2">
        <w:rPr>
          <w:rFonts w:ascii="Arial" w:hAnsi="Arial" w:cs="Arial"/>
          <w:sz w:val="20"/>
          <w:szCs w:val="20"/>
        </w:rPr>
        <w:t xml:space="preserve"> we are actively working on your specific issue. </w:t>
      </w:r>
    </w:p>
    <w:p w14:paraId="5F58D60D" w14:textId="7BC85D1F" w:rsidR="00CA69A2" w:rsidRDefault="00CA69A2" w:rsidP="00B231FF">
      <w:pPr>
        <w:pStyle w:val="ListParagraph"/>
        <w:numPr>
          <w:ilvl w:val="2"/>
          <w:numId w:val="4"/>
        </w:numPr>
        <w:spacing w:after="120"/>
        <w:rPr>
          <w:rFonts w:ascii="Arial" w:hAnsi="Arial" w:cs="Arial"/>
          <w:sz w:val="20"/>
          <w:szCs w:val="20"/>
        </w:rPr>
      </w:pPr>
      <w:r>
        <w:rPr>
          <w:rFonts w:ascii="Arial" w:hAnsi="Arial" w:cs="Arial"/>
          <w:sz w:val="20"/>
          <w:szCs w:val="20"/>
        </w:rPr>
        <w:t xml:space="preserve">A: One of the many reasons it takes a long time (besides the many people involved) is that we are trying to fix things instead of just attacking that one issue. It tends to have chronic pressure rather than sludge hammers. </w:t>
      </w:r>
    </w:p>
    <w:p w14:paraId="50A96014" w14:textId="434E35E5" w:rsidR="00CA69A2" w:rsidRPr="00B231FF" w:rsidRDefault="00CA69A2" w:rsidP="00B231FF">
      <w:pPr>
        <w:pStyle w:val="ListParagraph"/>
        <w:numPr>
          <w:ilvl w:val="2"/>
          <w:numId w:val="4"/>
        </w:numPr>
        <w:spacing w:after="120"/>
        <w:rPr>
          <w:rFonts w:ascii="Arial" w:hAnsi="Arial" w:cs="Arial"/>
          <w:sz w:val="20"/>
          <w:szCs w:val="20"/>
        </w:rPr>
      </w:pPr>
      <w:r>
        <w:rPr>
          <w:rFonts w:ascii="Arial" w:hAnsi="Arial" w:cs="Arial"/>
          <w:sz w:val="20"/>
          <w:szCs w:val="20"/>
        </w:rPr>
        <w:t xml:space="preserve">A: </w:t>
      </w:r>
      <w:r w:rsidR="00BD3CAC">
        <w:rPr>
          <w:rFonts w:ascii="Arial" w:hAnsi="Arial" w:cs="Arial"/>
          <w:sz w:val="20"/>
          <w:szCs w:val="20"/>
        </w:rPr>
        <w:t xml:space="preserve">If the District says they don’t view this issue as a problem, then our best shot will take about 3 years to resolve it. We </w:t>
      </w:r>
      <w:proofErr w:type="gramStart"/>
      <w:r w:rsidR="00BD3CAC">
        <w:rPr>
          <w:rFonts w:ascii="Arial" w:hAnsi="Arial" w:cs="Arial"/>
          <w:sz w:val="20"/>
          <w:szCs w:val="20"/>
        </w:rPr>
        <w:t>have to</w:t>
      </w:r>
      <w:proofErr w:type="gramEnd"/>
      <w:r w:rsidR="00BD3CAC">
        <w:rPr>
          <w:rFonts w:ascii="Arial" w:hAnsi="Arial" w:cs="Arial"/>
          <w:sz w:val="20"/>
          <w:szCs w:val="20"/>
        </w:rPr>
        <w:t xml:space="preserve"> rely on CTA to help and they move quite slowly. </w:t>
      </w:r>
    </w:p>
    <w:p w14:paraId="23551465" w14:textId="11FC37FE" w:rsidR="00406727" w:rsidRDefault="008B16D6" w:rsidP="00406727">
      <w:pPr>
        <w:numPr>
          <w:ilvl w:val="1"/>
          <w:numId w:val="4"/>
        </w:numPr>
        <w:spacing w:after="120"/>
        <w:rPr>
          <w:rFonts w:ascii="Arial" w:hAnsi="Arial" w:cs="Arial"/>
          <w:sz w:val="20"/>
          <w:szCs w:val="20"/>
        </w:rPr>
      </w:pPr>
      <w:r w:rsidRPr="00E90C34">
        <w:rPr>
          <w:rFonts w:ascii="Arial" w:hAnsi="Arial" w:cs="Arial"/>
          <w:sz w:val="20"/>
          <w:szCs w:val="20"/>
        </w:rPr>
        <w:t>PAC Report</w:t>
      </w:r>
    </w:p>
    <w:p w14:paraId="7BD390B9" w14:textId="695E7955" w:rsidR="00B925D1" w:rsidRPr="00E90C34" w:rsidRDefault="00B925D1" w:rsidP="00B925D1">
      <w:pPr>
        <w:numPr>
          <w:ilvl w:val="2"/>
          <w:numId w:val="4"/>
        </w:numPr>
        <w:spacing w:after="120"/>
        <w:rPr>
          <w:rFonts w:ascii="Arial" w:hAnsi="Arial" w:cs="Arial"/>
          <w:sz w:val="20"/>
          <w:szCs w:val="20"/>
        </w:rPr>
      </w:pPr>
      <w:r>
        <w:rPr>
          <w:rFonts w:ascii="Arial" w:hAnsi="Arial" w:cs="Arial"/>
          <w:sz w:val="20"/>
          <w:szCs w:val="20"/>
        </w:rPr>
        <w:t xml:space="preserve">SOCCCD FA Endorsed candidates: Ryan </w:t>
      </w:r>
      <w:proofErr w:type="spellStart"/>
      <w:r>
        <w:rPr>
          <w:rFonts w:ascii="Arial" w:hAnsi="Arial" w:cs="Arial"/>
          <w:sz w:val="20"/>
          <w:szCs w:val="20"/>
        </w:rPr>
        <w:t>Dack</w:t>
      </w:r>
      <w:proofErr w:type="spellEnd"/>
      <w:r>
        <w:rPr>
          <w:rFonts w:ascii="Arial" w:hAnsi="Arial" w:cs="Arial"/>
          <w:sz w:val="20"/>
          <w:szCs w:val="20"/>
        </w:rPr>
        <w:t xml:space="preserve"> – Area 6; </w:t>
      </w:r>
      <w:r>
        <w:rPr>
          <w:rFonts w:ascii="Arial" w:hAnsi="Arial" w:cs="Arial"/>
          <w:sz w:val="20"/>
          <w:szCs w:val="20"/>
        </w:rPr>
        <w:t xml:space="preserve">incumbent </w:t>
      </w:r>
      <w:r>
        <w:rPr>
          <w:rFonts w:ascii="Arial" w:hAnsi="Arial" w:cs="Arial"/>
          <w:sz w:val="20"/>
          <w:szCs w:val="20"/>
        </w:rPr>
        <w:t>Terri Whitt Rydell – Area 4</w:t>
      </w:r>
    </w:p>
    <w:p w14:paraId="6C8C8735" w14:textId="361D79B8" w:rsidR="002A2DD3" w:rsidRDefault="003F426E" w:rsidP="00F20D16">
      <w:pPr>
        <w:pStyle w:val="ListParagraph"/>
        <w:numPr>
          <w:ilvl w:val="2"/>
          <w:numId w:val="4"/>
        </w:numPr>
        <w:spacing w:after="120"/>
        <w:rPr>
          <w:rFonts w:ascii="Arial" w:hAnsi="Arial" w:cs="Arial"/>
          <w:sz w:val="20"/>
          <w:szCs w:val="20"/>
        </w:rPr>
      </w:pPr>
      <w:r>
        <w:rPr>
          <w:rFonts w:ascii="Arial" w:hAnsi="Arial" w:cs="Arial"/>
          <w:sz w:val="20"/>
          <w:szCs w:val="20"/>
        </w:rPr>
        <w:t xml:space="preserve">Approval for additional funds for Ryan </w:t>
      </w:r>
      <w:proofErr w:type="spellStart"/>
      <w:r>
        <w:rPr>
          <w:rFonts w:ascii="Arial" w:hAnsi="Arial" w:cs="Arial"/>
          <w:sz w:val="20"/>
          <w:szCs w:val="20"/>
        </w:rPr>
        <w:t>Dack</w:t>
      </w:r>
      <w:proofErr w:type="spellEnd"/>
      <w:r>
        <w:rPr>
          <w:rFonts w:ascii="Arial" w:hAnsi="Arial" w:cs="Arial"/>
          <w:sz w:val="20"/>
          <w:szCs w:val="20"/>
        </w:rPr>
        <w:t xml:space="preserve"> Campaign</w:t>
      </w:r>
    </w:p>
    <w:p w14:paraId="5348A77A" w14:textId="443BD18B" w:rsidR="00B925D1" w:rsidRDefault="00B925D1" w:rsidP="00B925D1">
      <w:pPr>
        <w:pStyle w:val="ListParagraph"/>
        <w:numPr>
          <w:ilvl w:val="3"/>
          <w:numId w:val="4"/>
        </w:numPr>
        <w:spacing w:after="120"/>
        <w:rPr>
          <w:rFonts w:ascii="Arial" w:hAnsi="Arial" w:cs="Arial"/>
          <w:sz w:val="20"/>
          <w:szCs w:val="20"/>
        </w:rPr>
      </w:pPr>
      <w:r>
        <w:rPr>
          <w:rFonts w:ascii="Arial" w:hAnsi="Arial" w:cs="Arial"/>
          <w:sz w:val="20"/>
          <w:szCs w:val="20"/>
        </w:rPr>
        <w:t>Increased from $40,000 to $65,000 for social media, text campaigns, and signage</w:t>
      </w:r>
    </w:p>
    <w:p w14:paraId="45E29D6F" w14:textId="1EDC71EB" w:rsidR="00293B96" w:rsidRPr="00F20D16" w:rsidRDefault="00293B96" w:rsidP="00293B96">
      <w:pPr>
        <w:pStyle w:val="ListParagraph"/>
        <w:numPr>
          <w:ilvl w:val="2"/>
          <w:numId w:val="4"/>
        </w:numPr>
        <w:spacing w:after="120"/>
        <w:rPr>
          <w:rFonts w:ascii="Arial" w:hAnsi="Arial" w:cs="Arial"/>
          <w:sz w:val="20"/>
          <w:szCs w:val="20"/>
        </w:rPr>
      </w:pPr>
      <w:hyperlink r:id="rId9" w:history="1">
        <w:r w:rsidRPr="0076552C">
          <w:rPr>
            <w:rStyle w:val="Hyperlink"/>
            <w:rFonts w:ascii="Arial" w:hAnsi="Arial" w:cs="Arial"/>
            <w:sz w:val="20"/>
            <w:szCs w:val="20"/>
          </w:rPr>
          <w:t>https://ocvote.gov/elections/2022-general-election</w:t>
        </w:r>
      </w:hyperlink>
      <w:r>
        <w:rPr>
          <w:rFonts w:ascii="Arial" w:hAnsi="Arial" w:cs="Arial"/>
          <w:sz w:val="20"/>
          <w:szCs w:val="20"/>
        </w:rPr>
        <w:t xml:space="preserve">  /  </w:t>
      </w:r>
      <w:hyperlink r:id="rId10" w:history="1">
        <w:r w:rsidRPr="0076552C">
          <w:rPr>
            <w:rStyle w:val="Hyperlink"/>
            <w:rFonts w:ascii="Arial" w:hAnsi="Arial" w:cs="Arial"/>
            <w:sz w:val="20"/>
            <w:szCs w:val="20"/>
          </w:rPr>
          <w:t>https://ocvote.gov/results</w:t>
        </w:r>
      </w:hyperlink>
      <w:r>
        <w:rPr>
          <w:rFonts w:ascii="Arial" w:hAnsi="Arial" w:cs="Arial"/>
          <w:sz w:val="20"/>
          <w:szCs w:val="20"/>
        </w:rPr>
        <w:t xml:space="preserve"> </w:t>
      </w:r>
    </w:p>
    <w:p w14:paraId="418455CB" w14:textId="740F91A9" w:rsidR="00406727" w:rsidRDefault="00406727" w:rsidP="00406727">
      <w:pPr>
        <w:numPr>
          <w:ilvl w:val="0"/>
          <w:numId w:val="4"/>
        </w:numPr>
        <w:spacing w:after="120"/>
        <w:rPr>
          <w:rFonts w:ascii="Arial" w:hAnsi="Arial" w:cs="Arial"/>
          <w:sz w:val="20"/>
          <w:szCs w:val="20"/>
        </w:rPr>
      </w:pPr>
      <w:r>
        <w:rPr>
          <w:rFonts w:ascii="Arial" w:hAnsi="Arial" w:cs="Arial"/>
          <w:sz w:val="20"/>
          <w:szCs w:val="20"/>
        </w:rPr>
        <w:t>Discussion Items</w:t>
      </w:r>
    </w:p>
    <w:p w14:paraId="76987939" w14:textId="37A53858" w:rsidR="00406727" w:rsidRDefault="00406727" w:rsidP="002A2DD3">
      <w:pPr>
        <w:numPr>
          <w:ilvl w:val="1"/>
          <w:numId w:val="4"/>
        </w:numPr>
        <w:spacing w:after="120"/>
        <w:rPr>
          <w:rFonts w:ascii="Arial" w:hAnsi="Arial" w:cs="Arial"/>
          <w:sz w:val="20"/>
          <w:szCs w:val="20"/>
        </w:rPr>
      </w:pPr>
      <w:r>
        <w:rPr>
          <w:rFonts w:ascii="Arial" w:hAnsi="Arial" w:cs="Arial"/>
          <w:sz w:val="20"/>
          <w:szCs w:val="20"/>
        </w:rPr>
        <w:t xml:space="preserve">COVID- </w:t>
      </w:r>
      <w:r w:rsidR="008F7446">
        <w:rPr>
          <w:rFonts w:ascii="Arial" w:hAnsi="Arial" w:cs="Arial"/>
          <w:sz w:val="20"/>
          <w:szCs w:val="20"/>
        </w:rPr>
        <w:t>19 -</w:t>
      </w:r>
      <w:r>
        <w:rPr>
          <w:rFonts w:ascii="Arial" w:hAnsi="Arial" w:cs="Arial"/>
          <w:sz w:val="20"/>
          <w:szCs w:val="20"/>
        </w:rPr>
        <w:t xml:space="preserve"> Update- Robert Melendez</w:t>
      </w:r>
    </w:p>
    <w:p w14:paraId="586F6328" w14:textId="4704DA50" w:rsidR="00293B96" w:rsidRDefault="00293B96" w:rsidP="00293B96">
      <w:pPr>
        <w:numPr>
          <w:ilvl w:val="2"/>
          <w:numId w:val="4"/>
        </w:numPr>
        <w:spacing w:after="120"/>
        <w:rPr>
          <w:rFonts w:ascii="Arial" w:hAnsi="Arial" w:cs="Arial"/>
          <w:sz w:val="20"/>
          <w:szCs w:val="20"/>
        </w:rPr>
      </w:pPr>
      <w:r>
        <w:rPr>
          <w:rFonts w:ascii="Arial" w:hAnsi="Arial" w:cs="Arial"/>
          <w:sz w:val="20"/>
          <w:szCs w:val="20"/>
        </w:rPr>
        <w:t xml:space="preserve">Have not been meeting often, indicating that most of the pressing issues are being taken care. </w:t>
      </w:r>
    </w:p>
    <w:p w14:paraId="20380169" w14:textId="79D2D939" w:rsidR="00293B96" w:rsidRDefault="00293B96" w:rsidP="00293B96">
      <w:pPr>
        <w:numPr>
          <w:ilvl w:val="2"/>
          <w:numId w:val="4"/>
        </w:numPr>
        <w:spacing w:after="120"/>
        <w:rPr>
          <w:rFonts w:ascii="Arial" w:hAnsi="Arial" w:cs="Arial"/>
          <w:sz w:val="20"/>
          <w:szCs w:val="20"/>
        </w:rPr>
      </w:pPr>
      <w:r>
        <w:rPr>
          <w:rFonts w:ascii="Arial" w:hAnsi="Arial" w:cs="Arial"/>
          <w:sz w:val="20"/>
          <w:szCs w:val="20"/>
        </w:rPr>
        <w:t xml:space="preserve">(See attachment) CO2 sensors </w:t>
      </w:r>
      <w:r w:rsidR="00D6680B">
        <w:rPr>
          <w:rFonts w:ascii="Arial" w:hAnsi="Arial" w:cs="Arial"/>
          <w:sz w:val="20"/>
          <w:szCs w:val="20"/>
        </w:rPr>
        <w:t xml:space="preserve">are in some buildings but that does not </w:t>
      </w:r>
      <w:r>
        <w:rPr>
          <w:rFonts w:ascii="Arial" w:hAnsi="Arial" w:cs="Arial"/>
          <w:sz w:val="20"/>
          <w:szCs w:val="20"/>
        </w:rPr>
        <w:t xml:space="preserve">mean that </w:t>
      </w:r>
      <w:r w:rsidR="00D6680B">
        <w:rPr>
          <w:rFonts w:ascii="Arial" w:hAnsi="Arial" w:cs="Arial"/>
          <w:sz w:val="20"/>
          <w:szCs w:val="20"/>
        </w:rPr>
        <w:t>e</w:t>
      </w:r>
      <w:r>
        <w:rPr>
          <w:rFonts w:ascii="Arial" w:hAnsi="Arial" w:cs="Arial"/>
          <w:sz w:val="20"/>
          <w:szCs w:val="20"/>
        </w:rPr>
        <w:t>very class is getting fresh air</w:t>
      </w:r>
      <w:r w:rsidR="00D6680B">
        <w:rPr>
          <w:rFonts w:ascii="Arial" w:hAnsi="Arial" w:cs="Arial"/>
          <w:sz w:val="20"/>
          <w:szCs w:val="20"/>
        </w:rPr>
        <w:t xml:space="preserve"> in the class</w:t>
      </w:r>
      <w:r>
        <w:rPr>
          <w:rFonts w:ascii="Arial" w:hAnsi="Arial" w:cs="Arial"/>
          <w:sz w:val="20"/>
          <w:szCs w:val="20"/>
        </w:rPr>
        <w:t>. People may feel the stuffiness because of that. They plan to include</w:t>
      </w:r>
      <w:r w:rsidR="00D6680B">
        <w:rPr>
          <w:rFonts w:ascii="Arial" w:hAnsi="Arial" w:cs="Arial"/>
          <w:sz w:val="20"/>
          <w:szCs w:val="20"/>
        </w:rPr>
        <w:t>/install</w:t>
      </w:r>
      <w:r>
        <w:rPr>
          <w:rFonts w:ascii="Arial" w:hAnsi="Arial" w:cs="Arial"/>
          <w:sz w:val="20"/>
          <w:szCs w:val="20"/>
        </w:rPr>
        <w:t xml:space="preserve"> HVAC in all the new buildings. Science buildings do not have CO2 sensors because they get fresh air through the ventilation system. </w:t>
      </w:r>
    </w:p>
    <w:p w14:paraId="29FB8351" w14:textId="1FC36FC1" w:rsidR="00D6680B" w:rsidRDefault="00D6680B" w:rsidP="00293B96">
      <w:pPr>
        <w:numPr>
          <w:ilvl w:val="2"/>
          <w:numId w:val="4"/>
        </w:numPr>
        <w:spacing w:after="120"/>
        <w:rPr>
          <w:rFonts w:ascii="Arial" w:hAnsi="Arial" w:cs="Arial"/>
          <w:sz w:val="20"/>
          <w:szCs w:val="20"/>
        </w:rPr>
      </w:pPr>
      <w:r>
        <w:rPr>
          <w:rFonts w:ascii="Arial" w:hAnsi="Arial" w:cs="Arial"/>
          <w:sz w:val="20"/>
          <w:szCs w:val="20"/>
        </w:rPr>
        <w:t xml:space="preserve">Q: What was the point of Davit sharing this? The idea was to have the CO2 monitors to provide access to have our own ability to assess our classroom situation/risk. This could be an OSHA violation. </w:t>
      </w:r>
    </w:p>
    <w:p w14:paraId="29918438" w14:textId="61E70656" w:rsidR="00D6680B" w:rsidRDefault="00D6680B" w:rsidP="00293B96">
      <w:pPr>
        <w:numPr>
          <w:ilvl w:val="2"/>
          <w:numId w:val="4"/>
        </w:numPr>
        <w:spacing w:after="120"/>
        <w:rPr>
          <w:rFonts w:ascii="Arial" w:hAnsi="Arial" w:cs="Arial"/>
          <w:sz w:val="20"/>
          <w:szCs w:val="20"/>
        </w:rPr>
      </w:pPr>
      <w:r>
        <w:rPr>
          <w:rFonts w:ascii="Arial" w:hAnsi="Arial" w:cs="Arial"/>
          <w:sz w:val="20"/>
          <w:szCs w:val="20"/>
        </w:rPr>
        <w:t xml:space="preserve">A: We don’t really want to have the faculty be the one in charge of monitoring </w:t>
      </w:r>
      <w:proofErr w:type="gramStart"/>
      <w:r>
        <w:rPr>
          <w:rFonts w:ascii="Arial" w:hAnsi="Arial" w:cs="Arial"/>
          <w:sz w:val="20"/>
          <w:szCs w:val="20"/>
        </w:rPr>
        <w:t>this</w:t>
      </w:r>
      <w:proofErr w:type="gramEnd"/>
      <w:r>
        <w:rPr>
          <w:rFonts w:ascii="Arial" w:hAnsi="Arial" w:cs="Arial"/>
          <w:sz w:val="20"/>
          <w:szCs w:val="20"/>
        </w:rPr>
        <w:t xml:space="preserve"> but we should bring this up to Davit. Robert to connect to Kurt about the OSHA considerations and regulations. We will take this further in review. We don’t want to take the responsibility away from the employer, but we do want to have options for our own faculty to be able to assess their own </w:t>
      </w:r>
      <w:proofErr w:type="gramStart"/>
      <w:r>
        <w:rPr>
          <w:rFonts w:ascii="Arial" w:hAnsi="Arial" w:cs="Arial"/>
          <w:sz w:val="20"/>
          <w:szCs w:val="20"/>
        </w:rPr>
        <w:t>work spaces</w:t>
      </w:r>
      <w:proofErr w:type="gramEnd"/>
      <w:r>
        <w:rPr>
          <w:rFonts w:ascii="Arial" w:hAnsi="Arial" w:cs="Arial"/>
          <w:sz w:val="20"/>
          <w:szCs w:val="20"/>
        </w:rPr>
        <w:t xml:space="preserve">. </w:t>
      </w:r>
    </w:p>
    <w:p w14:paraId="76EAEE73" w14:textId="3377E3B7" w:rsidR="00D6680B" w:rsidRDefault="00D6680B" w:rsidP="00293B96">
      <w:pPr>
        <w:numPr>
          <w:ilvl w:val="2"/>
          <w:numId w:val="4"/>
        </w:numPr>
        <w:spacing w:after="120"/>
        <w:rPr>
          <w:rFonts w:ascii="Arial" w:hAnsi="Arial" w:cs="Arial"/>
          <w:sz w:val="20"/>
          <w:szCs w:val="20"/>
        </w:rPr>
      </w:pPr>
      <w:r>
        <w:rPr>
          <w:rFonts w:ascii="Arial" w:hAnsi="Arial" w:cs="Arial"/>
          <w:sz w:val="20"/>
          <w:szCs w:val="20"/>
        </w:rPr>
        <w:t>A: Experience with OSHA – they were able to provide support to assessing how our District is following/abiding by the regulations. Kurt has connection he will share with Robert and Melanie</w:t>
      </w:r>
    </w:p>
    <w:p w14:paraId="51C8D123" w14:textId="2FB10A86" w:rsidR="00EA3904" w:rsidRDefault="00D6680B" w:rsidP="00EA3904">
      <w:pPr>
        <w:numPr>
          <w:ilvl w:val="2"/>
          <w:numId w:val="4"/>
        </w:numPr>
        <w:spacing w:after="120"/>
        <w:rPr>
          <w:rFonts w:ascii="Arial" w:hAnsi="Arial" w:cs="Arial"/>
          <w:sz w:val="20"/>
          <w:szCs w:val="20"/>
        </w:rPr>
      </w:pPr>
      <w:r>
        <w:rPr>
          <w:rFonts w:ascii="Arial" w:hAnsi="Arial" w:cs="Arial"/>
          <w:sz w:val="20"/>
          <w:szCs w:val="20"/>
        </w:rPr>
        <w:t>A: Just providing insight into SC’s approach. The people who facilitate this are working with a 3</w:t>
      </w:r>
      <w:r w:rsidRPr="00D6680B">
        <w:rPr>
          <w:rFonts w:ascii="Arial" w:hAnsi="Arial" w:cs="Arial"/>
          <w:sz w:val="20"/>
          <w:szCs w:val="20"/>
          <w:vertAlign w:val="superscript"/>
        </w:rPr>
        <w:t>rd</w:t>
      </w:r>
      <w:r>
        <w:rPr>
          <w:rFonts w:ascii="Arial" w:hAnsi="Arial" w:cs="Arial"/>
          <w:sz w:val="20"/>
          <w:szCs w:val="20"/>
        </w:rPr>
        <w:t xml:space="preserve"> party to inspect all the lab spaces and facilities in the next couple weeks. They will look at the indoor air quality. All of those things are done in conjunction with OSHA </w:t>
      </w:r>
      <w:proofErr w:type="gramStart"/>
      <w:r>
        <w:rPr>
          <w:rFonts w:ascii="Arial" w:hAnsi="Arial" w:cs="Arial"/>
          <w:sz w:val="20"/>
          <w:szCs w:val="20"/>
        </w:rPr>
        <w:t>compliance</w:t>
      </w:r>
      <w:proofErr w:type="gramEnd"/>
      <w:r>
        <w:rPr>
          <w:rFonts w:ascii="Arial" w:hAnsi="Arial" w:cs="Arial"/>
          <w:sz w:val="20"/>
          <w:szCs w:val="20"/>
        </w:rPr>
        <w:t xml:space="preserve"> and we are doing what we need to do so we don’t get cited. </w:t>
      </w:r>
    </w:p>
    <w:p w14:paraId="35ED79E4" w14:textId="77533CDA" w:rsidR="00EA3904" w:rsidRDefault="00EA3904" w:rsidP="007E1C05">
      <w:pPr>
        <w:numPr>
          <w:ilvl w:val="1"/>
          <w:numId w:val="4"/>
        </w:numPr>
        <w:spacing w:after="120"/>
        <w:rPr>
          <w:rFonts w:ascii="Arial" w:hAnsi="Arial" w:cs="Arial"/>
          <w:sz w:val="20"/>
          <w:szCs w:val="20"/>
        </w:rPr>
      </w:pPr>
      <w:r>
        <w:rPr>
          <w:rFonts w:ascii="Arial" w:hAnsi="Arial" w:cs="Arial"/>
          <w:sz w:val="20"/>
          <w:szCs w:val="20"/>
        </w:rPr>
        <w:t>Motion to reorder: 6B to move up after 4A, 4B and subset move to section 5 by Kathy S, Seconded: Lewis L</w:t>
      </w:r>
    </w:p>
    <w:p w14:paraId="36F24EF4" w14:textId="6E18BD86" w:rsidR="00EA3904" w:rsidRDefault="00EA3904" w:rsidP="007E1C05">
      <w:pPr>
        <w:numPr>
          <w:ilvl w:val="2"/>
          <w:numId w:val="4"/>
        </w:numPr>
        <w:spacing w:after="120"/>
        <w:rPr>
          <w:rFonts w:ascii="Arial" w:hAnsi="Arial" w:cs="Arial"/>
          <w:sz w:val="20"/>
          <w:szCs w:val="20"/>
        </w:rPr>
      </w:pPr>
      <w:r>
        <w:rPr>
          <w:rFonts w:ascii="Arial" w:hAnsi="Arial" w:cs="Arial"/>
          <w:sz w:val="20"/>
          <w:szCs w:val="20"/>
        </w:rPr>
        <w:t>Motion unanimously approved.</w:t>
      </w:r>
    </w:p>
    <w:p w14:paraId="4FABFE79" w14:textId="60E1ABF7" w:rsidR="00EA3904" w:rsidRDefault="00EA3904" w:rsidP="007E1C05">
      <w:pPr>
        <w:numPr>
          <w:ilvl w:val="1"/>
          <w:numId w:val="4"/>
        </w:numPr>
        <w:spacing w:after="120"/>
        <w:rPr>
          <w:rFonts w:ascii="Arial" w:hAnsi="Arial" w:cs="Arial"/>
          <w:sz w:val="20"/>
          <w:szCs w:val="20"/>
        </w:rPr>
      </w:pPr>
      <w:r>
        <w:rPr>
          <w:rFonts w:ascii="Arial" w:hAnsi="Arial" w:cs="Arial"/>
          <w:sz w:val="20"/>
          <w:szCs w:val="20"/>
        </w:rPr>
        <w:t>Current Calendar Approval   - Robert Melendez</w:t>
      </w:r>
    </w:p>
    <w:p w14:paraId="4C8F1465" w14:textId="608F4BF2" w:rsidR="00EA3904" w:rsidRDefault="00EA3904" w:rsidP="007E1C05">
      <w:pPr>
        <w:numPr>
          <w:ilvl w:val="2"/>
          <w:numId w:val="4"/>
        </w:numPr>
        <w:spacing w:after="120"/>
        <w:rPr>
          <w:rFonts w:ascii="Arial" w:hAnsi="Arial" w:cs="Arial"/>
          <w:sz w:val="20"/>
          <w:szCs w:val="20"/>
        </w:rPr>
      </w:pPr>
      <w:r>
        <w:rPr>
          <w:rFonts w:ascii="Arial" w:hAnsi="Arial" w:cs="Arial"/>
          <w:sz w:val="20"/>
          <w:szCs w:val="20"/>
        </w:rPr>
        <w:t>2024-2025 Calendar Discussion</w:t>
      </w:r>
    </w:p>
    <w:p w14:paraId="746170AE" w14:textId="2453E597" w:rsidR="00EA3904" w:rsidRDefault="00EA3904" w:rsidP="007E1C05">
      <w:pPr>
        <w:numPr>
          <w:ilvl w:val="3"/>
          <w:numId w:val="4"/>
        </w:numPr>
        <w:spacing w:after="120"/>
        <w:rPr>
          <w:rFonts w:ascii="Arial" w:hAnsi="Arial" w:cs="Arial"/>
          <w:sz w:val="20"/>
          <w:szCs w:val="20"/>
        </w:rPr>
      </w:pPr>
      <w:r>
        <w:rPr>
          <w:rFonts w:ascii="Arial" w:hAnsi="Arial" w:cs="Arial"/>
          <w:sz w:val="20"/>
          <w:szCs w:val="20"/>
        </w:rPr>
        <w:t xml:space="preserve">Went to Senate to discuss 2 different versions of academic calendar </w:t>
      </w:r>
    </w:p>
    <w:p w14:paraId="419B8F39" w14:textId="57E9C150" w:rsidR="00EA3904" w:rsidRDefault="001E6F34" w:rsidP="007E1C05">
      <w:pPr>
        <w:numPr>
          <w:ilvl w:val="3"/>
          <w:numId w:val="4"/>
        </w:numPr>
        <w:spacing w:after="120"/>
        <w:rPr>
          <w:rFonts w:ascii="Arial" w:hAnsi="Arial" w:cs="Arial"/>
          <w:sz w:val="20"/>
          <w:szCs w:val="20"/>
        </w:rPr>
      </w:pPr>
      <w:r>
        <w:rPr>
          <w:rFonts w:ascii="Arial" w:hAnsi="Arial" w:cs="Arial"/>
          <w:sz w:val="20"/>
          <w:szCs w:val="20"/>
        </w:rPr>
        <w:t>(</w:t>
      </w:r>
      <w:proofErr w:type="gramStart"/>
      <w:r>
        <w:rPr>
          <w:rFonts w:ascii="Arial" w:hAnsi="Arial" w:cs="Arial"/>
          <w:sz w:val="20"/>
          <w:szCs w:val="20"/>
        </w:rPr>
        <w:t>see</w:t>
      </w:r>
      <w:proofErr w:type="gramEnd"/>
      <w:r>
        <w:rPr>
          <w:rFonts w:ascii="Arial" w:hAnsi="Arial" w:cs="Arial"/>
          <w:sz w:val="20"/>
          <w:szCs w:val="20"/>
        </w:rPr>
        <w:t xml:space="preserve"> attachment) Version 1 and Version 2. Main difference is that the </w:t>
      </w:r>
      <w:proofErr w:type="gramStart"/>
      <w:r>
        <w:rPr>
          <w:rFonts w:ascii="Arial" w:hAnsi="Arial" w:cs="Arial"/>
          <w:sz w:val="20"/>
          <w:szCs w:val="20"/>
        </w:rPr>
        <w:t>Purple</w:t>
      </w:r>
      <w:proofErr w:type="gramEnd"/>
      <w:r>
        <w:rPr>
          <w:rFonts w:ascii="Arial" w:hAnsi="Arial" w:cs="Arial"/>
          <w:sz w:val="20"/>
          <w:szCs w:val="20"/>
        </w:rPr>
        <w:t xml:space="preserve"> day is either in front of finals week in December or the Tuesday after Veteran’s Day. Please ask your schools what they prefer/what they think. </w:t>
      </w:r>
    </w:p>
    <w:p w14:paraId="3DA9F181" w14:textId="3F8CFF30" w:rsidR="001E6F34" w:rsidRDefault="001E6F34" w:rsidP="007E1C05">
      <w:pPr>
        <w:numPr>
          <w:ilvl w:val="2"/>
          <w:numId w:val="4"/>
        </w:numPr>
        <w:spacing w:after="120"/>
        <w:rPr>
          <w:rFonts w:ascii="Arial" w:hAnsi="Arial" w:cs="Arial"/>
          <w:sz w:val="20"/>
          <w:szCs w:val="20"/>
        </w:rPr>
      </w:pPr>
      <w:r>
        <w:rPr>
          <w:rFonts w:ascii="Arial" w:hAnsi="Arial" w:cs="Arial"/>
          <w:sz w:val="20"/>
          <w:szCs w:val="20"/>
        </w:rPr>
        <w:t xml:space="preserve">We are also looking at a </w:t>
      </w:r>
      <w:r w:rsidR="00754850">
        <w:rPr>
          <w:rFonts w:ascii="Arial" w:hAnsi="Arial" w:cs="Arial"/>
          <w:sz w:val="20"/>
          <w:szCs w:val="20"/>
        </w:rPr>
        <w:t xml:space="preserve">COMMON CALEDNAR (see attachments) </w:t>
      </w:r>
      <w:r>
        <w:rPr>
          <w:rFonts w:ascii="Arial" w:hAnsi="Arial" w:cs="Arial"/>
          <w:sz w:val="20"/>
          <w:szCs w:val="20"/>
        </w:rPr>
        <w:t xml:space="preserve">that is closer to the 16-week semester rather than the 18-week one we currently follow. This could allow for a winter or summer to adjust. Adjusting to this shorter semester would have implications on the contract, which we would have as part of FA’s charge. But also get involved in your senate to share your thoughts that way. </w:t>
      </w:r>
    </w:p>
    <w:p w14:paraId="22AE96AC" w14:textId="435E543C" w:rsidR="001E6F34" w:rsidRDefault="001E6F34" w:rsidP="007E1C05">
      <w:pPr>
        <w:numPr>
          <w:ilvl w:val="2"/>
          <w:numId w:val="4"/>
        </w:numPr>
        <w:spacing w:after="120"/>
        <w:rPr>
          <w:rFonts w:ascii="Arial" w:hAnsi="Arial" w:cs="Arial"/>
          <w:sz w:val="20"/>
          <w:szCs w:val="20"/>
        </w:rPr>
      </w:pPr>
      <w:r>
        <w:rPr>
          <w:rFonts w:ascii="Arial" w:hAnsi="Arial" w:cs="Arial"/>
          <w:sz w:val="20"/>
          <w:szCs w:val="20"/>
        </w:rPr>
        <w:t xml:space="preserve">Q: Has there been discussions on the implications that this would impact compensation? </w:t>
      </w:r>
    </w:p>
    <w:p w14:paraId="14D25F63" w14:textId="61AC2460" w:rsidR="001E6F34" w:rsidRDefault="001E6F34" w:rsidP="007E1C05">
      <w:pPr>
        <w:numPr>
          <w:ilvl w:val="2"/>
          <w:numId w:val="4"/>
        </w:numPr>
        <w:spacing w:after="120"/>
        <w:rPr>
          <w:rFonts w:ascii="Arial" w:hAnsi="Arial" w:cs="Arial"/>
          <w:sz w:val="20"/>
          <w:szCs w:val="20"/>
        </w:rPr>
      </w:pPr>
      <w:r>
        <w:rPr>
          <w:rFonts w:ascii="Arial" w:hAnsi="Arial" w:cs="Arial"/>
          <w:sz w:val="20"/>
          <w:szCs w:val="20"/>
        </w:rPr>
        <w:t xml:space="preserve">A: Compensation is based on an LHE. Whether that instruction happens in any length of time, an LHE is an LHE. </w:t>
      </w:r>
    </w:p>
    <w:p w14:paraId="23FC525D" w14:textId="179DC8C6" w:rsidR="001E6F34" w:rsidRDefault="001E6F34" w:rsidP="007E1C05">
      <w:pPr>
        <w:numPr>
          <w:ilvl w:val="2"/>
          <w:numId w:val="4"/>
        </w:numPr>
        <w:spacing w:after="120"/>
        <w:rPr>
          <w:rFonts w:ascii="Arial" w:hAnsi="Arial" w:cs="Arial"/>
          <w:sz w:val="20"/>
          <w:szCs w:val="20"/>
        </w:rPr>
      </w:pPr>
      <w:r>
        <w:rPr>
          <w:rFonts w:ascii="Arial" w:hAnsi="Arial" w:cs="Arial"/>
          <w:sz w:val="20"/>
          <w:szCs w:val="20"/>
        </w:rPr>
        <w:lastRenderedPageBreak/>
        <w:t xml:space="preserve">C: Compensation was never addressed in that way, the </w:t>
      </w:r>
      <w:proofErr w:type="gramStart"/>
      <w:r>
        <w:rPr>
          <w:rFonts w:ascii="Arial" w:hAnsi="Arial" w:cs="Arial"/>
          <w:sz w:val="20"/>
          <w:szCs w:val="20"/>
        </w:rPr>
        <w:t>amount</w:t>
      </w:r>
      <w:proofErr w:type="gramEnd"/>
      <w:r>
        <w:rPr>
          <w:rFonts w:ascii="Arial" w:hAnsi="Arial" w:cs="Arial"/>
          <w:sz w:val="20"/>
          <w:szCs w:val="20"/>
        </w:rPr>
        <w:t xml:space="preserve"> of hours you are on campus would increase slightly. So, there would not be a compensation difference. For the depts that have extra duty days, they would need to have extra </w:t>
      </w:r>
      <w:proofErr w:type="spellStart"/>
      <w:r>
        <w:rPr>
          <w:rFonts w:ascii="Arial" w:hAnsi="Arial" w:cs="Arial"/>
          <w:sz w:val="20"/>
          <w:szCs w:val="20"/>
        </w:rPr>
        <w:t>extra</w:t>
      </w:r>
      <w:proofErr w:type="spellEnd"/>
      <w:r>
        <w:rPr>
          <w:rFonts w:ascii="Arial" w:hAnsi="Arial" w:cs="Arial"/>
          <w:sz w:val="20"/>
          <w:szCs w:val="20"/>
        </w:rPr>
        <w:t xml:space="preserve"> duty days to meet their dept needs. </w:t>
      </w:r>
    </w:p>
    <w:p w14:paraId="6D9D5951" w14:textId="5A28A29E" w:rsidR="001E6F34" w:rsidRDefault="001E6F34" w:rsidP="007E1C05">
      <w:pPr>
        <w:numPr>
          <w:ilvl w:val="2"/>
          <w:numId w:val="4"/>
        </w:numPr>
        <w:spacing w:after="120"/>
        <w:rPr>
          <w:rFonts w:ascii="Arial" w:hAnsi="Arial" w:cs="Arial"/>
          <w:sz w:val="20"/>
          <w:szCs w:val="20"/>
        </w:rPr>
      </w:pPr>
      <w:r>
        <w:rPr>
          <w:rFonts w:ascii="Arial" w:hAnsi="Arial" w:cs="Arial"/>
          <w:sz w:val="20"/>
          <w:szCs w:val="20"/>
        </w:rPr>
        <w:t xml:space="preserve">C: The place we need to keep a look out for is a possible changing of 30 LHE to Fall, Spring, and WINTER. The senates will come down strongly that anyone employed for the whole academic year would need to have assignments in the full semesters. </w:t>
      </w:r>
      <w:proofErr w:type="gramStart"/>
      <w:r>
        <w:rPr>
          <w:rFonts w:ascii="Arial" w:hAnsi="Arial" w:cs="Arial"/>
          <w:sz w:val="20"/>
          <w:szCs w:val="20"/>
        </w:rPr>
        <w:t>But,</w:t>
      </w:r>
      <w:proofErr w:type="gramEnd"/>
      <w:r>
        <w:rPr>
          <w:rFonts w:ascii="Arial" w:hAnsi="Arial" w:cs="Arial"/>
          <w:sz w:val="20"/>
          <w:szCs w:val="20"/>
        </w:rPr>
        <w:t xml:space="preserve"> that is a senate issue about the hours. </w:t>
      </w:r>
    </w:p>
    <w:p w14:paraId="63F379AA" w14:textId="170F5093" w:rsidR="001E6F34" w:rsidRPr="001E6F34" w:rsidRDefault="001E6F34" w:rsidP="007E1C05">
      <w:pPr>
        <w:numPr>
          <w:ilvl w:val="3"/>
          <w:numId w:val="4"/>
        </w:numPr>
        <w:spacing w:after="120"/>
        <w:rPr>
          <w:rFonts w:ascii="Arial" w:hAnsi="Arial" w:cs="Arial"/>
          <w:sz w:val="20"/>
          <w:szCs w:val="20"/>
        </w:rPr>
      </w:pPr>
      <w:r>
        <w:rPr>
          <w:rFonts w:ascii="Arial" w:hAnsi="Arial" w:cs="Arial"/>
          <w:sz w:val="20"/>
          <w:szCs w:val="20"/>
        </w:rPr>
        <w:t xml:space="preserve">When we addressed the intersessions, we wrote it as if it was summer pay. If faculty members wanted to use any part of their intersessions as load, that part of the contract would need to be renegotiated. </w:t>
      </w:r>
    </w:p>
    <w:p w14:paraId="5BADF824" w14:textId="0ABEE1BD" w:rsidR="007E1C05" w:rsidRDefault="001E6F34" w:rsidP="007E1C05">
      <w:pPr>
        <w:numPr>
          <w:ilvl w:val="2"/>
          <w:numId w:val="4"/>
        </w:numPr>
        <w:spacing w:after="120"/>
        <w:rPr>
          <w:rFonts w:ascii="Arial" w:hAnsi="Arial" w:cs="Arial"/>
          <w:sz w:val="20"/>
          <w:szCs w:val="20"/>
        </w:rPr>
      </w:pPr>
      <w:r>
        <w:rPr>
          <w:rFonts w:ascii="Arial" w:hAnsi="Arial" w:cs="Arial"/>
          <w:sz w:val="20"/>
          <w:szCs w:val="20"/>
        </w:rPr>
        <w:t xml:space="preserve">C: The change over to this 16-weeks wouldn’t happen for about 3 years. Many other schools around us are already on this calendar, so this helps with the approach to removing academic barriers for students and access, etc. We are talking about a week and a half cutting down. </w:t>
      </w:r>
    </w:p>
    <w:p w14:paraId="57E6CC20" w14:textId="499B21F7" w:rsidR="007E1C05" w:rsidRDefault="007E1C05" w:rsidP="007E1C05">
      <w:pPr>
        <w:numPr>
          <w:ilvl w:val="2"/>
          <w:numId w:val="4"/>
        </w:numPr>
        <w:spacing w:after="120"/>
        <w:rPr>
          <w:rFonts w:ascii="Arial" w:hAnsi="Arial" w:cs="Arial"/>
          <w:sz w:val="20"/>
          <w:szCs w:val="20"/>
        </w:rPr>
      </w:pPr>
      <w:r>
        <w:rPr>
          <w:rFonts w:ascii="Arial" w:hAnsi="Arial" w:cs="Arial"/>
          <w:sz w:val="20"/>
          <w:szCs w:val="20"/>
        </w:rPr>
        <w:t>C:</w:t>
      </w:r>
      <w:r w:rsidRPr="007E1C05">
        <w:t xml:space="preserve"> </w:t>
      </w:r>
      <w:r w:rsidRPr="007E1C05">
        <w:rPr>
          <w:rFonts w:ascii="Arial" w:hAnsi="Arial" w:cs="Arial"/>
          <w:sz w:val="20"/>
          <w:szCs w:val="20"/>
        </w:rPr>
        <w:t>Re: common calendar--Out of the 22 colleges in a 50-mile radius of San Clemente, 73% are on a 16</w:t>
      </w:r>
      <w:r>
        <w:rPr>
          <w:rFonts w:ascii="Arial" w:hAnsi="Arial" w:cs="Arial"/>
          <w:sz w:val="20"/>
          <w:szCs w:val="20"/>
        </w:rPr>
        <w:t>-</w:t>
      </w:r>
      <w:r w:rsidRPr="007E1C05">
        <w:rPr>
          <w:rFonts w:ascii="Arial" w:hAnsi="Arial" w:cs="Arial"/>
          <w:sz w:val="20"/>
          <w:szCs w:val="20"/>
        </w:rPr>
        <w:t>week cal</w:t>
      </w:r>
      <w:r>
        <w:rPr>
          <w:rFonts w:ascii="Arial" w:hAnsi="Arial" w:cs="Arial"/>
          <w:sz w:val="20"/>
          <w:szCs w:val="20"/>
        </w:rPr>
        <w:t>e</w:t>
      </w:r>
      <w:r w:rsidRPr="007E1C05">
        <w:rPr>
          <w:rFonts w:ascii="Arial" w:hAnsi="Arial" w:cs="Arial"/>
          <w:sz w:val="20"/>
          <w:szCs w:val="20"/>
        </w:rPr>
        <w:t>ndar, 9% are on a 17-week calendar, and only 18% are on an 18-week calendar</w:t>
      </w:r>
    </w:p>
    <w:p w14:paraId="375D45EE" w14:textId="3F2300CA" w:rsidR="007E1C05" w:rsidRPr="007E1C05" w:rsidRDefault="007E1C05" w:rsidP="007E1C05">
      <w:pPr>
        <w:numPr>
          <w:ilvl w:val="2"/>
          <w:numId w:val="4"/>
        </w:numPr>
        <w:spacing w:after="120"/>
        <w:rPr>
          <w:rFonts w:ascii="Arial" w:hAnsi="Arial" w:cs="Arial"/>
          <w:sz w:val="20"/>
          <w:szCs w:val="20"/>
        </w:rPr>
      </w:pPr>
      <w:r>
        <w:rPr>
          <w:rFonts w:ascii="Arial" w:hAnsi="Arial" w:cs="Arial"/>
          <w:sz w:val="20"/>
          <w:szCs w:val="20"/>
        </w:rPr>
        <w:t>C:</w:t>
      </w:r>
      <w:r w:rsidRPr="007E1C05">
        <w:t xml:space="preserve"> </w:t>
      </w:r>
      <w:r>
        <w:t>T</w:t>
      </w:r>
      <w:r w:rsidRPr="007E1C05">
        <w:rPr>
          <w:rFonts w:ascii="Arial" w:hAnsi="Arial" w:cs="Arial"/>
          <w:sz w:val="20"/>
          <w:szCs w:val="20"/>
        </w:rPr>
        <w:t xml:space="preserve">he number of flex days is established as part of the district calendar development process.  There is no contractual or policy requirement that we have nine flex days, which is the maximum allowed under Title 5.  So, if the </w:t>
      </w:r>
      <w:proofErr w:type="gramStart"/>
      <w:r w:rsidRPr="007E1C05">
        <w:rPr>
          <w:rFonts w:ascii="Arial" w:hAnsi="Arial" w:cs="Arial"/>
          <w:sz w:val="20"/>
          <w:szCs w:val="20"/>
        </w:rPr>
        <w:t>District</w:t>
      </w:r>
      <w:proofErr w:type="gramEnd"/>
      <w:r w:rsidRPr="007E1C05">
        <w:rPr>
          <w:rFonts w:ascii="Arial" w:hAnsi="Arial" w:cs="Arial"/>
          <w:sz w:val="20"/>
          <w:szCs w:val="20"/>
        </w:rPr>
        <w:t xml:space="preserve"> calendar committee decides to eliminate flex days from the calendar, and re-allocate those days back to instruction, they can do that at any time.</w:t>
      </w:r>
    </w:p>
    <w:p w14:paraId="167E7E2C" w14:textId="4F525F58" w:rsidR="007E1C05" w:rsidRDefault="007E1C05" w:rsidP="007E1C05">
      <w:pPr>
        <w:pStyle w:val="ListParagraph"/>
        <w:numPr>
          <w:ilvl w:val="1"/>
          <w:numId w:val="4"/>
        </w:numPr>
        <w:spacing w:after="120"/>
        <w:rPr>
          <w:rFonts w:ascii="Arial" w:hAnsi="Arial" w:cs="Arial"/>
          <w:sz w:val="20"/>
          <w:szCs w:val="20"/>
        </w:rPr>
      </w:pPr>
      <w:r>
        <w:rPr>
          <w:rFonts w:ascii="Arial" w:hAnsi="Arial" w:cs="Arial"/>
          <w:sz w:val="20"/>
          <w:szCs w:val="20"/>
        </w:rPr>
        <w:t>Faculty Vaccine Mandate – District discussing possibility of removing mandate – discuss at your school/division level to get feedback from faculty</w:t>
      </w:r>
    </w:p>
    <w:p w14:paraId="26209F64" w14:textId="39FBC4EF" w:rsidR="007E1C05" w:rsidRPr="00EA3904" w:rsidRDefault="007E1C05" w:rsidP="007E1C05">
      <w:pPr>
        <w:pStyle w:val="ListParagraph"/>
        <w:numPr>
          <w:ilvl w:val="2"/>
          <w:numId w:val="4"/>
        </w:numPr>
        <w:spacing w:after="120"/>
        <w:rPr>
          <w:rFonts w:ascii="Arial" w:hAnsi="Arial" w:cs="Arial"/>
          <w:sz w:val="20"/>
          <w:szCs w:val="20"/>
        </w:rPr>
      </w:pPr>
      <w:r>
        <w:rPr>
          <w:rFonts w:ascii="Arial" w:hAnsi="Arial" w:cs="Arial"/>
          <w:sz w:val="20"/>
          <w:szCs w:val="20"/>
        </w:rPr>
        <w:t xml:space="preserve">Please discuss this with your schools/areas to find out how your faculty feels about this move. </w:t>
      </w:r>
    </w:p>
    <w:p w14:paraId="2A29A395" w14:textId="32060E36" w:rsidR="00AF5F29" w:rsidRPr="00406727" w:rsidRDefault="00AF5F29" w:rsidP="00406727">
      <w:pPr>
        <w:pStyle w:val="ListParagraph"/>
        <w:numPr>
          <w:ilvl w:val="0"/>
          <w:numId w:val="4"/>
        </w:numPr>
        <w:spacing w:after="120"/>
        <w:rPr>
          <w:rFonts w:ascii="Arial" w:hAnsi="Arial" w:cs="Arial"/>
          <w:sz w:val="20"/>
          <w:szCs w:val="20"/>
        </w:rPr>
      </w:pPr>
      <w:r w:rsidRPr="00406727">
        <w:rPr>
          <w:rFonts w:ascii="Arial" w:hAnsi="Arial" w:cs="Arial"/>
          <w:sz w:val="20"/>
          <w:szCs w:val="20"/>
        </w:rPr>
        <w:t>Action Items</w:t>
      </w:r>
    </w:p>
    <w:p w14:paraId="773BD904" w14:textId="3E942ADA" w:rsidR="007D698D" w:rsidRDefault="003161D7" w:rsidP="00DF7610">
      <w:pPr>
        <w:numPr>
          <w:ilvl w:val="0"/>
          <w:numId w:val="4"/>
        </w:numPr>
        <w:spacing w:after="120"/>
        <w:rPr>
          <w:rFonts w:ascii="Arial" w:hAnsi="Arial" w:cs="Arial"/>
          <w:sz w:val="20"/>
          <w:szCs w:val="20"/>
        </w:rPr>
      </w:pPr>
      <w:r w:rsidRPr="00E90C34">
        <w:rPr>
          <w:rFonts w:ascii="Arial" w:hAnsi="Arial" w:cs="Arial"/>
          <w:sz w:val="20"/>
          <w:szCs w:val="20"/>
        </w:rPr>
        <w:t>Information</w:t>
      </w:r>
    </w:p>
    <w:p w14:paraId="427DA00C" w14:textId="77777777" w:rsidR="00EA3904" w:rsidRDefault="005E254D" w:rsidP="00EA3904">
      <w:pPr>
        <w:numPr>
          <w:ilvl w:val="1"/>
          <w:numId w:val="4"/>
        </w:numPr>
        <w:spacing w:after="120"/>
        <w:rPr>
          <w:rFonts w:ascii="Arial" w:hAnsi="Arial" w:cs="Arial"/>
          <w:sz w:val="20"/>
          <w:szCs w:val="20"/>
        </w:rPr>
      </w:pPr>
      <w:r>
        <w:rPr>
          <w:rFonts w:ascii="Arial" w:hAnsi="Arial" w:cs="Arial"/>
          <w:sz w:val="20"/>
          <w:szCs w:val="20"/>
        </w:rPr>
        <w:t xml:space="preserve">b)  </w:t>
      </w:r>
      <w:r w:rsidR="00EA3904">
        <w:rPr>
          <w:rFonts w:ascii="Arial" w:hAnsi="Arial" w:cs="Arial"/>
          <w:sz w:val="20"/>
          <w:szCs w:val="20"/>
        </w:rPr>
        <w:t>Spring Flex Week – Online or in-person?</w:t>
      </w:r>
    </w:p>
    <w:p w14:paraId="100C6E6E" w14:textId="23E7962E" w:rsidR="00F2672B" w:rsidRPr="00F2672B" w:rsidRDefault="00EA3904" w:rsidP="00F2672B">
      <w:pPr>
        <w:numPr>
          <w:ilvl w:val="2"/>
          <w:numId w:val="4"/>
        </w:numPr>
        <w:spacing w:after="120"/>
        <w:rPr>
          <w:rFonts w:ascii="Arial" w:hAnsi="Arial" w:cs="Arial"/>
          <w:sz w:val="20"/>
          <w:szCs w:val="20"/>
        </w:rPr>
      </w:pPr>
      <w:r>
        <w:rPr>
          <w:rFonts w:ascii="Arial" w:hAnsi="Arial" w:cs="Arial"/>
          <w:sz w:val="20"/>
          <w:szCs w:val="20"/>
        </w:rPr>
        <w:t>Topic: - Townhall for new contrac</w:t>
      </w:r>
      <w:r w:rsidR="00F2672B">
        <w:rPr>
          <w:rFonts w:ascii="Arial" w:hAnsi="Arial" w:cs="Arial"/>
          <w:sz w:val="20"/>
          <w:szCs w:val="20"/>
        </w:rPr>
        <w:t>t</w:t>
      </w:r>
    </w:p>
    <w:p w14:paraId="55011BA8" w14:textId="6DABDFCF" w:rsidR="007E1C05" w:rsidRDefault="007E1C05" w:rsidP="007E1C05">
      <w:pPr>
        <w:numPr>
          <w:ilvl w:val="2"/>
          <w:numId w:val="4"/>
        </w:numPr>
        <w:spacing w:after="120"/>
        <w:rPr>
          <w:rFonts w:ascii="Arial" w:hAnsi="Arial" w:cs="Arial"/>
          <w:sz w:val="20"/>
          <w:szCs w:val="20"/>
        </w:rPr>
      </w:pPr>
      <w:r>
        <w:rPr>
          <w:rFonts w:ascii="Arial" w:hAnsi="Arial" w:cs="Arial"/>
          <w:sz w:val="20"/>
          <w:szCs w:val="20"/>
        </w:rPr>
        <w:t>What is the preference of the group? Having Zoom has allowed for more attendees, but we miss out on the in-person connection along with the sponsored lunch</w:t>
      </w:r>
    </w:p>
    <w:p w14:paraId="64C152DD" w14:textId="720C07C3" w:rsidR="007E1C05" w:rsidRDefault="007E1C05" w:rsidP="007E1C05">
      <w:pPr>
        <w:numPr>
          <w:ilvl w:val="3"/>
          <w:numId w:val="4"/>
        </w:numPr>
        <w:spacing w:after="120"/>
        <w:rPr>
          <w:rFonts w:ascii="Arial" w:hAnsi="Arial" w:cs="Arial"/>
          <w:sz w:val="20"/>
          <w:szCs w:val="20"/>
        </w:rPr>
      </w:pPr>
      <w:r>
        <w:rPr>
          <w:rFonts w:ascii="Arial" w:hAnsi="Arial" w:cs="Arial"/>
          <w:sz w:val="20"/>
          <w:szCs w:val="20"/>
        </w:rPr>
        <w:t xml:space="preserve">C: Can we do a hybrid option? Having the breakfast/lunch is a good option to meet others and make the connections. </w:t>
      </w:r>
    </w:p>
    <w:p w14:paraId="5292C2B1" w14:textId="7DDF86A0" w:rsidR="007E1C05" w:rsidRDefault="007E1C05" w:rsidP="007E1C05">
      <w:pPr>
        <w:numPr>
          <w:ilvl w:val="3"/>
          <w:numId w:val="4"/>
        </w:numPr>
        <w:spacing w:after="120"/>
        <w:rPr>
          <w:rFonts w:ascii="Arial" w:hAnsi="Arial" w:cs="Arial"/>
          <w:sz w:val="20"/>
          <w:szCs w:val="20"/>
        </w:rPr>
      </w:pPr>
      <w:r>
        <w:rPr>
          <w:rFonts w:ascii="Arial" w:hAnsi="Arial" w:cs="Arial"/>
          <w:sz w:val="20"/>
          <w:szCs w:val="20"/>
        </w:rPr>
        <w:t>C: As an organization side, luncheons and part-time dinners were put on at SC by different groups and we could participate in them. From the FA structural side, it was a good way to get new members at those.</w:t>
      </w:r>
    </w:p>
    <w:p w14:paraId="2C5398E2" w14:textId="46B80CED" w:rsidR="007E1C05" w:rsidRDefault="007E1C05" w:rsidP="007E1C05">
      <w:pPr>
        <w:numPr>
          <w:ilvl w:val="3"/>
          <w:numId w:val="4"/>
        </w:numPr>
        <w:spacing w:after="120"/>
        <w:rPr>
          <w:rFonts w:ascii="Arial" w:hAnsi="Arial" w:cs="Arial"/>
          <w:sz w:val="20"/>
          <w:szCs w:val="20"/>
        </w:rPr>
      </w:pPr>
      <w:r>
        <w:rPr>
          <w:rFonts w:ascii="Arial" w:hAnsi="Arial" w:cs="Arial"/>
          <w:sz w:val="20"/>
          <w:szCs w:val="20"/>
        </w:rPr>
        <w:t xml:space="preserve">C: From a membership perspective, we used to get a ton of PTs from the Flex Week and the PT dinners. We have lower amounts of PT reps. </w:t>
      </w:r>
    </w:p>
    <w:p w14:paraId="5F8890EB" w14:textId="7CA44AC3" w:rsidR="007E1C05" w:rsidRDefault="007E1C05" w:rsidP="00F2672B">
      <w:pPr>
        <w:numPr>
          <w:ilvl w:val="3"/>
          <w:numId w:val="4"/>
        </w:numPr>
        <w:spacing w:after="120"/>
        <w:rPr>
          <w:rFonts w:ascii="Arial" w:hAnsi="Arial" w:cs="Arial"/>
          <w:sz w:val="20"/>
          <w:szCs w:val="20"/>
        </w:rPr>
      </w:pPr>
      <w:r>
        <w:rPr>
          <w:rFonts w:ascii="Arial" w:hAnsi="Arial" w:cs="Arial"/>
          <w:sz w:val="20"/>
          <w:szCs w:val="20"/>
        </w:rPr>
        <w:t xml:space="preserve">C: Set up Zoom links to allow for attendance for those who are unable to meet at the in-person meeting. </w:t>
      </w:r>
      <w:r w:rsidR="00F2672B">
        <w:rPr>
          <w:rFonts w:ascii="Arial" w:hAnsi="Arial" w:cs="Arial"/>
          <w:sz w:val="20"/>
          <w:szCs w:val="20"/>
        </w:rPr>
        <w:t>Harder for those who work at other schools to make it in-person, depending on the location.</w:t>
      </w:r>
    </w:p>
    <w:p w14:paraId="45D51486" w14:textId="625E3FD6" w:rsidR="00F2672B" w:rsidRDefault="00F2672B" w:rsidP="00F2672B">
      <w:pPr>
        <w:numPr>
          <w:ilvl w:val="3"/>
          <w:numId w:val="4"/>
        </w:numPr>
        <w:spacing w:after="120"/>
        <w:rPr>
          <w:rFonts w:ascii="Arial" w:hAnsi="Arial" w:cs="Arial"/>
          <w:sz w:val="20"/>
          <w:szCs w:val="20"/>
        </w:rPr>
      </w:pPr>
      <w:r>
        <w:rPr>
          <w:rFonts w:ascii="Arial" w:hAnsi="Arial" w:cs="Arial"/>
          <w:sz w:val="20"/>
          <w:szCs w:val="20"/>
        </w:rPr>
        <w:t xml:space="preserve">C: Could we do online and have a link to the membership forms? </w:t>
      </w:r>
    </w:p>
    <w:p w14:paraId="6ED37B6B" w14:textId="38897794" w:rsidR="00F2672B" w:rsidRDefault="00F2672B" w:rsidP="00F2672B">
      <w:pPr>
        <w:numPr>
          <w:ilvl w:val="2"/>
          <w:numId w:val="4"/>
        </w:numPr>
        <w:spacing w:after="120"/>
        <w:rPr>
          <w:rFonts w:ascii="Arial" w:hAnsi="Arial" w:cs="Arial"/>
          <w:sz w:val="20"/>
          <w:szCs w:val="20"/>
        </w:rPr>
      </w:pPr>
      <w:r>
        <w:rPr>
          <w:rFonts w:ascii="Arial" w:hAnsi="Arial" w:cs="Arial"/>
          <w:sz w:val="20"/>
          <w:szCs w:val="20"/>
        </w:rPr>
        <w:t xml:space="preserve">13 voted for online; 2 in-person; 1 hybrid; 1 no preference </w:t>
      </w:r>
    </w:p>
    <w:p w14:paraId="0CBD29BB" w14:textId="54C3E68F" w:rsidR="00F2672B" w:rsidRDefault="00F2672B" w:rsidP="00F2672B">
      <w:pPr>
        <w:numPr>
          <w:ilvl w:val="2"/>
          <w:numId w:val="4"/>
        </w:numPr>
        <w:spacing w:after="120"/>
        <w:rPr>
          <w:rFonts w:ascii="Arial" w:hAnsi="Arial" w:cs="Arial"/>
          <w:sz w:val="20"/>
          <w:szCs w:val="20"/>
        </w:rPr>
      </w:pPr>
      <w:r>
        <w:rPr>
          <w:rFonts w:ascii="Arial" w:hAnsi="Arial" w:cs="Arial"/>
          <w:sz w:val="20"/>
          <w:szCs w:val="20"/>
        </w:rPr>
        <w:t xml:space="preserve">Could we do online for Flex and have a separate in-person meeting. </w:t>
      </w:r>
    </w:p>
    <w:p w14:paraId="7A70D26A" w14:textId="2F5AE938" w:rsidR="00F2672B" w:rsidRDefault="00F2672B" w:rsidP="00F2672B">
      <w:pPr>
        <w:numPr>
          <w:ilvl w:val="2"/>
          <w:numId w:val="4"/>
        </w:numPr>
        <w:spacing w:after="120"/>
        <w:rPr>
          <w:rFonts w:ascii="Arial" w:hAnsi="Arial" w:cs="Arial"/>
          <w:sz w:val="20"/>
          <w:szCs w:val="20"/>
        </w:rPr>
      </w:pPr>
      <w:r>
        <w:rPr>
          <w:rFonts w:ascii="Arial" w:hAnsi="Arial" w:cs="Arial"/>
          <w:sz w:val="20"/>
          <w:szCs w:val="20"/>
        </w:rPr>
        <w:t>Motion to have Spring online/hybrid if we can figure out technology and then fall 2023 in-person unless there are extenuating circumstances preventing this: Kathy S, Seconded: Allison C</w:t>
      </w:r>
    </w:p>
    <w:p w14:paraId="4DB1CD14" w14:textId="0C889E9F" w:rsidR="00F2672B" w:rsidRPr="00F2672B" w:rsidRDefault="00F2672B" w:rsidP="00F2672B">
      <w:pPr>
        <w:numPr>
          <w:ilvl w:val="2"/>
          <w:numId w:val="4"/>
        </w:numPr>
        <w:spacing w:after="120"/>
        <w:rPr>
          <w:rFonts w:ascii="Arial" w:hAnsi="Arial" w:cs="Arial"/>
          <w:sz w:val="20"/>
          <w:szCs w:val="20"/>
        </w:rPr>
      </w:pPr>
      <w:r>
        <w:rPr>
          <w:rFonts w:ascii="Arial" w:hAnsi="Arial" w:cs="Arial"/>
          <w:sz w:val="20"/>
          <w:szCs w:val="20"/>
        </w:rPr>
        <w:t xml:space="preserve">Aye: 9; Nay: 3; abstentions: 0 – Motion is approved </w:t>
      </w:r>
    </w:p>
    <w:p w14:paraId="4AE3470C" w14:textId="0EEB1912" w:rsidR="004E42EC" w:rsidRDefault="004E42EC" w:rsidP="004E42EC">
      <w:pPr>
        <w:pStyle w:val="ListParagraph"/>
        <w:numPr>
          <w:ilvl w:val="1"/>
          <w:numId w:val="4"/>
        </w:numPr>
        <w:spacing w:after="120"/>
        <w:rPr>
          <w:rFonts w:ascii="Arial" w:hAnsi="Arial" w:cs="Arial"/>
          <w:sz w:val="20"/>
          <w:szCs w:val="20"/>
        </w:rPr>
      </w:pPr>
      <w:r>
        <w:rPr>
          <w:rFonts w:ascii="Arial" w:hAnsi="Arial" w:cs="Arial"/>
          <w:sz w:val="20"/>
          <w:szCs w:val="20"/>
        </w:rPr>
        <w:t>CCA/CTA/NEA Conferences</w:t>
      </w:r>
    </w:p>
    <w:p w14:paraId="6C2D8055" w14:textId="33CE700A" w:rsidR="003F426E" w:rsidRDefault="003F426E" w:rsidP="003F426E">
      <w:pPr>
        <w:pStyle w:val="ListParagraph"/>
        <w:numPr>
          <w:ilvl w:val="2"/>
          <w:numId w:val="4"/>
        </w:numPr>
        <w:spacing w:after="120"/>
        <w:rPr>
          <w:rFonts w:ascii="Arial" w:hAnsi="Arial" w:cs="Arial"/>
          <w:sz w:val="20"/>
          <w:szCs w:val="20"/>
        </w:rPr>
      </w:pPr>
      <w:r>
        <w:rPr>
          <w:rFonts w:ascii="Arial" w:hAnsi="Arial" w:cs="Arial"/>
          <w:sz w:val="20"/>
          <w:szCs w:val="20"/>
        </w:rPr>
        <w:t xml:space="preserve">Winter Conference – Feb. 10-12, Doubletree </w:t>
      </w:r>
      <w:proofErr w:type="gramStart"/>
      <w:r>
        <w:rPr>
          <w:rFonts w:ascii="Arial" w:hAnsi="Arial" w:cs="Arial"/>
          <w:sz w:val="20"/>
          <w:szCs w:val="20"/>
        </w:rPr>
        <w:t>By</w:t>
      </w:r>
      <w:proofErr w:type="gramEnd"/>
      <w:r>
        <w:rPr>
          <w:rFonts w:ascii="Arial" w:hAnsi="Arial" w:cs="Arial"/>
          <w:sz w:val="20"/>
          <w:szCs w:val="20"/>
        </w:rPr>
        <w:t xml:space="preserve"> Hilton, San Diego, Mission Valley</w:t>
      </w:r>
    </w:p>
    <w:p w14:paraId="11ACFEC3" w14:textId="0CDD29BA" w:rsidR="0075302F" w:rsidRDefault="0075302F" w:rsidP="003F426E">
      <w:pPr>
        <w:pStyle w:val="ListParagraph"/>
        <w:numPr>
          <w:ilvl w:val="2"/>
          <w:numId w:val="4"/>
        </w:numPr>
        <w:spacing w:after="120"/>
        <w:rPr>
          <w:rFonts w:ascii="Arial" w:hAnsi="Arial" w:cs="Arial"/>
          <w:sz w:val="20"/>
          <w:szCs w:val="20"/>
        </w:rPr>
      </w:pPr>
      <w:r>
        <w:rPr>
          <w:rFonts w:ascii="Arial" w:hAnsi="Arial" w:cs="Arial"/>
          <w:sz w:val="20"/>
          <w:szCs w:val="20"/>
        </w:rPr>
        <w:t xml:space="preserve">Delegates: Melanie H, Nancy A, </w:t>
      </w:r>
      <w:r w:rsidR="00AB0F26">
        <w:rPr>
          <w:rFonts w:ascii="Arial" w:hAnsi="Arial" w:cs="Arial"/>
          <w:sz w:val="20"/>
          <w:szCs w:val="20"/>
        </w:rPr>
        <w:t>Christine G, Paris P, Jenny L, Sam A</w:t>
      </w:r>
    </w:p>
    <w:p w14:paraId="1B967C2B" w14:textId="331EBD38" w:rsidR="00AB0F26" w:rsidRDefault="00AB0F26" w:rsidP="003F426E">
      <w:pPr>
        <w:pStyle w:val="ListParagraph"/>
        <w:numPr>
          <w:ilvl w:val="2"/>
          <w:numId w:val="4"/>
        </w:numPr>
        <w:spacing w:after="120"/>
        <w:rPr>
          <w:rFonts w:ascii="Arial" w:hAnsi="Arial" w:cs="Arial"/>
          <w:sz w:val="20"/>
          <w:szCs w:val="20"/>
        </w:rPr>
      </w:pPr>
      <w:hyperlink r:id="rId11" w:history="1">
        <w:r w:rsidRPr="0076552C">
          <w:rPr>
            <w:rStyle w:val="Hyperlink"/>
            <w:rFonts w:ascii="Arial" w:hAnsi="Arial" w:cs="Arial"/>
            <w:sz w:val="20"/>
            <w:szCs w:val="20"/>
          </w:rPr>
          <w:t>http://www.socccdfa.net/ESW/Files/SOCCCDFA_CHECK_REQUEST_VOUCHER_FINAL_Fillable.pdf</w:t>
        </w:r>
      </w:hyperlink>
      <w:r>
        <w:rPr>
          <w:rFonts w:ascii="Arial" w:hAnsi="Arial" w:cs="Arial"/>
          <w:sz w:val="20"/>
          <w:szCs w:val="20"/>
        </w:rPr>
        <w:t xml:space="preserve"> </w:t>
      </w:r>
    </w:p>
    <w:p w14:paraId="3D4DD846" w14:textId="67D83AB1" w:rsidR="00AB0F26" w:rsidRPr="004E42EC" w:rsidRDefault="00AB0F26" w:rsidP="003F426E">
      <w:pPr>
        <w:pStyle w:val="ListParagraph"/>
        <w:numPr>
          <w:ilvl w:val="2"/>
          <w:numId w:val="4"/>
        </w:numPr>
        <w:spacing w:after="120"/>
        <w:rPr>
          <w:rFonts w:ascii="Arial" w:hAnsi="Arial" w:cs="Arial"/>
          <w:sz w:val="20"/>
          <w:szCs w:val="20"/>
        </w:rPr>
      </w:pPr>
      <w:hyperlink r:id="rId12" w:history="1">
        <w:r w:rsidRPr="0076552C">
          <w:rPr>
            <w:rStyle w:val="Hyperlink"/>
            <w:rFonts w:ascii="Arial" w:hAnsi="Arial" w:cs="Arial"/>
            <w:sz w:val="20"/>
            <w:szCs w:val="20"/>
          </w:rPr>
          <w:t>http://socccdfa.net/wp-content/uploads/2019/01/Bylaws_and_Standing_Rules.pdf</w:t>
        </w:r>
      </w:hyperlink>
      <w:r>
        <w:rPr>
          <w:rFonts w:ascii="Arial" w:hAnsi="Arial" w:cs="Arial"/>
          <w:sz w:val="20"/>
          <w:szCs w:val="20"/>
        </w:rPr>
        <w:t xml:space="preserve"> </w:t>
      </w:r>
    </w:p>
    <w:p w14:paraId="202BA6C9" w14:textId="76F18CEF" w:rsidR="00041392" w:rsidRPr="00E90C34" w:rsidRDefault="003161D7" w:rsidP="00E53941">
      <w:pPr>
        <w:numPr>
          <w:ilvl w:val="0"/>
          <w:numId w:val="4"/>
        </w:numPr>
        <w:spacing w:after="120"/>
        <w:rPr>
          <w:rFonts w:ascii="Arial" w:hAnsi="Arial" w:cs="Arial"/>
          <w:sz w:val="20"/>
          <w:szCs w:val="20"/>
        </w:rPr>
      </w:pPr>
      <w:r w:rsidRPr="00E90C34">
        <w:rPr>
          <w:rFonts w:ascii="Arial" w:hAnsi="Arial" w:cs="Arial"/>
          <w:sz w:val="20"/>
          <w:szCs w:val="20"/>
        </w:rPr>
        <w:lastRenderedPageBreak/>
        <w:t xml:space="preserve">Next meeting: </w:t>
      </w:r>
      <w:r w:rsidR="003F426E">
        <w:rPr>
          <w:rFonts w:ascii="Arial" w:hAnsi="Arial" w:cs="Arial"/>
          <w:sz w:val="20"/>
          <w:szCs w:val="20"/>
        </w:rPr>
        <w:t>December 5th</w:t>
      </w:r>
      <w:r w:rsidR="004E42EC">
        <w:rPr>
          <w:rFonts w:ascii="Arial" w:hAnsi="Arial" w:cs="Arial"/>
          <w:sz w:val="20"/>
          <w:szCs w:val="20"/>
        </w:rPr>
        <w:t xml:space="preserve">, </w:t>
      </w:r>
      <w:r w:rsidR="002A2DD3">
        <w:rPr>
          <w:rFonts w:ascii="Arial" w:hAnsi="Arial" w:cs="Arial"/>
          <w:sz w:val="20"/>
          <w:szCs w:val="20"/>
        </w:rPr>
        <w:t>2022,</w:t>
      </w:r>
      <w:r w:rsidR="004E42EC">
        <w:rPr>
          <w:rFonts w:ascii="Arial" w:hAnsi="Arial" w:cs="Arial"/>
          <w:sz w:val="20"/>
          <w:szCs w:val="20"/>
        </w:rPr>
        <w:t xml:space="preserve"> on Zoom</w:t>
      </w:r>
    </w:p>
    <w:sectPr w:rsidR="00041392" w:rsidRPr="00E90C34" w:rsidSect="00E53941">
      <w:headerReference w:type="even" r:id="rId13"/>
      <w:headerReference w:type="default" r:id="rId14"/>
      <w:footerReference w:type="even" r:id="rId15"/>
      <w:footerReference w:type="default" r:id="rId16"/>
      <w:headerReference w:type="first" r:id="rId17"/>
      <w:footerReference w:type="first" r:id="rId18"/>
      <w:pgSz w:w="12240" w:h="15840"/>
      <w:pgMar w:top="64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6661" w14:textId="77777777" w:rsidR="004411A6" w:rsidRDefault="004411A6" w:rsidP="00C255CB">
      <w:r>
        <w:separator/>
      </w:r>
    </w:p>
  </w:endnote>
  <w:endnote w:type="continuationSeparator" w:id="0">
    <w:p w14:paraId="71C6EF86" w14:textId="77777777" w:rsidR="004411A6" w:rsidRDefault="004411A6" w:rsidP="00C2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llaRobbia BT">
    <w:altName w:val="Cambria"/>
    <w:charset w:val="00"/>
    <w:family w:val="roman"/>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AD31" w14:textId="77777777" w:rsidR="00C255CB" w:rsidRDefault="00C25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D463" w14:textId="77777777" w:rsidR="00C255CB" w:rsidRDefault="00C25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087D" w14:textId="77777777" w:rsidR="00C255CB" w:rsidRDefault="00C2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6793" w14:textId="77777777" w:rsidR="004411A6" w:rsidRDefault="004411A6" w:rsidP="00C255CB">
      <w:r>
        <w:separator/>
      </w:r>
    </w:p>
  </w:footnote>
  <w:footnote w:type="continuationSeparator" w:id="0">
    <w:p w14:paraId="2BC539C0" w14:textId="77777777" w:rsidR="004411A6" w:rsidRDefault="004411A6" w:rsidP="00C2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A257" w14:textId="77777777" w:rsidR="00C255CB" w:rsidRDefault="00C2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DCD0" w14:textId="20962EB6" w:rsidR="00C255CB" w:rsidRDefault="00C25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3A09" w14:textId="77777777" w:rsidR="00C255CB" w:rsidRDefault="00C2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2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1705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A404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0F3DAA"/>
    <w:multiLevelType w:val="hybridMultilevel"/>
    <w:tmpl w:val="A78AF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EB28EE"/>
    <w:multiLevelType w:val="hybridMultilevel"/>
    <w:tmpl w:val="CFD48FC0"/>
    <w:lvl w:ilvl="0" w:tplc="3E92DAF8">
      <w:start w:val="1"/>
      <w:numFmt w:val="decimal"/>
      <w:lvlText w:val="%1)"/>
      <w:lvlJc w:val="left"/>
      <w:pPr>
        <w:ind w:left="479" w:hanging="360"/>
      </w:pPr>
      <w:rPr>
        <w:rFonts w:ascii="Arial" w:eastAsia="Arial" w:hAnsi="Arial" w:cs="Arial" w:hint="default"/>
        <w:b w:val="0"/>
        <w:bCs w:val="0"/>
        <w:i w:val="0"/>
        <w:iCs w:val="0"/>
        <w:spacing w:val="-1"/>
        <w:w w:val="100"/>
        <w:sz w:val="22"/>
        <w:szCs w:val="22"/>
        <w:lang w:val="en-US" w:eastAsia="en-US" w:bidi="ar-SA"/>
      </w:rPr>
    </w:lvl>
    <w:lvl w:ilvl="1" w:tplc="0864618C">
      <w:start w:val="1"/>
      <w:numFmt w:val="lowerLetter"/>
      <w:lvlText w:val="%2)"/>
      <w:lvlJc w:val="left"/>
      <w:pPr>
        <w:ind w:left="839" w:hanging="361"/>
      </w:pPr>
      <w:rPr>
        <w:rFonts w:ascii="Arial" w:eastAsia="Arial" w:hAnsi="Arial" w:cs="Arial" w:hint="default"/>
        <w:b w:val="0"/>
        <w:bCs w:val="0"/>
        <w:i w:val="0"/>
        <w:iCs w:val="0"/>
        <w:spacing w:val="-1"/>
        <w:w w:val="100"/>
        <w:sz w:val="22"/>
        <w:szCs w:val="22"/>
        <w:lang w:val="en-US" w:eastAsia="en-US" w:bidi="ar-SA"/>
      </w:rPr>
    </w:lvl>
    <w:lvl w:ilvl="2" w:tplc="989295A2">
      <w:start w:val="1"/>
      <w:numFmt w:val="lowerRoman"/>
      <w:lvlText w:val="%3)"/>
      <w:lvlJc w:val="left"/>
      <w:pPr>
        <w:ind w:left="1199" w:hanging="360"/>
      </w:pPr>
      <w:rPr>
        <w:rFonts w:ascii="Arial" w:eastAsia="Arial" w:hAnsi="Arial" w:cs="Arial" w:hint="default"/>
        <w:b w:val="0"/>
        <w:bCs w:val="0"/>
        <w:i w:val="0"/>
        <w:iCs w:val="0"/>
        <w:spacing w:val="-2"/>
        <w:w w:val="100"/>
        <w:sz w:val="22"/>
        <w:szCs w:val="22"/>
        <w:lang w:val="en-US" w:eastAsia="en-US" w:bidi="ar-SA"/>
      </w:rPr>
    </w:lvl>
    <w:lvl w:ilvl="3" w:tplc="F04EA4B4">
      <w:numFmt w:val="bullet"/>
      <w:lvlText w:val="•"/>
      <w:lvlJc w:val="left"/>
      <w:pPr>
        <w:ind w:left="1907" w:hanging="360"/>
      </w:pPr>
      <w:rPr>
        <w:rFonts w:hint="default"/>
        <w:lang w:val="en-US" w:eastAsia="en-US" w:bidi="ar-SA"/>
      </w:rPr>
    </w:lvl>
    <w:lvl w:ilvl="4" w:tplc="15A4AEFC">
      <w:numFmt w:val="bullet"/>
      <w:lvlText w:val="•"/>
      <w:lvlJc w:val="left"/>
      <w:pPr>
        <w:ind w:left="2615" w:hanging="360"/>
      </w:pPr>
      <w:rPr>
        <w:rFonts w:hint="default"/>
        <w:lang w:val="en-US" w:eastAsia="en-US" w:bidi="ar-SA"/>
      </w:rPr>
    </w:lvl>
    <w:lvl w:ilvl="5" w:tplc="8E6E7FF4">
      <w:numFmt w:val="bullet"/>
      <w:lvlText w:val="•"/>
      <w:lvlJc w:val="left"/>
      <w:pPr>
        <w:ind w:left="3323" w:hanging="360"/>
      </w:pPr>
      <w:rPr>
        <w:rFonts w:hint="default"/>
        <w:lang w:val="en-US" w:eastAsia="en-US" w:bidi="ar-SA"/>
      </w:rPr>
    </w:lvl>
    <w:lvl w:ilvl="6" w:tplc="4FCCC1E8">
      <w:numFmt w:val="bullet"/>
      <w:lvlText w:val="•"/>
      <w:lvlJc w:val="left"/>
      <w:pPr>
        <w:ind w:left="4031" w:hanging="360"/>
      </w:pPr>
      <w:rPr>
        <w:rFonts w:hint="default"/>
        <w:lang w:val="en-US" w:eastAsia="en-US" w:bidi="ar-SA"/>
      </w:rPr>
    </w:lvl>
    <w:lvl w:ilvl="7" w:tplc="58424B5E">
      <w:numFmt w:val="bullet"/>
      <w:lvlText w:val="•"/>
      <w:lvlJc w:val="left"/>
      <w:pPr>
        <w:ind w:left="4739" w:hanging="360"/>
      </w:pPr>
      <w:rPr>
        <w:rFonts w:hint="default"/>
        <w:lang w:val="en-US" w:eastAsia="en-US" w:bidi="ar-SA"/>
      </w:rPr>
    </w:lvl>
    <w:lvl w:ilvl="8" w:tplc="D0FA98A4">
      <w:numFmt w:val="bullet"/>
      <w:lvlText w:val="•"/>
      <w:lvlJc w:val="left"/>
      <w:pPr>
        <w:ind w:left="5447" w:hanging="360"/>
      </w:pPr>
      <w:rPr>
        <w:rFonts w:hint="default"/>
        <w:lang w:val="en-US" w:eastAsia="en-US" w:bidi="ar-SA"/>
      </w:rPr>
    </w:lvl>
  </w:abstractNum>
  <w:abstractNum w:abstractNumId="5" w15:restartNumberingAfterBreak="0">
    <w:nsid w:val="5F5804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B43EF"/>
    <w:multiLevelType w:val="hybridMultilevel"/>
    <w:tmpl w:val="ECC4C712"/>
    <w:lvl w:ilvl="0" w:tplc="92B80850">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1EF2A36C">
      <w:start w:val="1"/>
      <w:numFmt w:val="lowerLetter"/>
      <w:lvlText w:val="%2)"/>
      <w:lvlJc w:val="left"/>
      <w:pPr>
        <w:ind w:left="820" w:hanging="361"/>
        <w:jc w:val="left"/>
      </w:pPr>
      <w:rPr>
        <w:rFonts w:ascii="Arial" w:eastAsia="Arial" w:hAnsi="Arial" w:cs="Arial" w:hint="default"/>
        <w:b w:val="0"/>
        <w:bCs w:val="0"/>
        <w:i w:val="0"/>
        <w:iCs w:val="0"/>
        <w:spacing w:val="-1"/>
        <w:w w:val="100"/>
        <w:sz w:val="22"/>
        <w:szCs w:val="22"/>
        <w:lang w:val="en-US" w:eastAsia="en-US" w:bidi="ar-SA"/>
      </w:rPr>
    </w:lvl>
    <w:lvl w:ilvl="2" w:tplc="0CB4B768">
      <w:start w:val="1"/>
      <w:numFmt w:val="lowerRoman"/>
      <w:lvlText w:val="%3)"/>
      <w:lvlJc w:val="left"/>
      <w:pPr>
        <w:ind w:left="1180" w:hanging="360"/>
        <w:jc w:val="left"/>
      </w:pPr>
      <w:rPr>
        <w:rFonts w:ascii="Arial" w:eastAsia="Arial" w:hAnsi="Arial" w:cs="Arial" w:hint="default"/>
        <w:b w:val="0"/>
        <w:bCs w:val="0"/>
        <w:i w:val="0"/>
        <w:iCs w:val="0"/>
        <w:spacing w:val="-2"/>
        <w:w w:val="100"/>
        <w:sz w:val="22"/>
        <w:szCs w:val="22"/>
        <w:lang w:val="en-US" w:eastAsia="en-US" w:bidi="ar-SA"/>
      </w:rPr>
    </w:lvl>
    <w:lvl w:ilvl="3" w:tplc="9DE6005C">
      <w:numFmt w:val="bullet"/>
      <w:lvlText w:val="•"/>
      <w:lvlJc w:val="left"/>
      <w:pPr>
        <w:ind w:left="1701" w:hanging="360"/>
      </w:pPr>
      <w:rPr>
        <w:rFonts w:hint="default"/>
        <w:lang w:val="en-US" w:eastAsia="en-US" w:bidi="ar-SA"/>
      </w:rPr>
    </w:lvl>
    <w:lvl w:ilvl="4" w:tplc="04D23B9E">
      <w:numFmt w:val="bullet"/>
      <w:lvlText w:val="•"/>
      <w:lvlJc w:val="left"/>
      <w:pPr>
        <w:ind w:left="2222" w:hanging="360"/>
      </w:pPr>
      <w:rPr>
        <w:rFonts w:hint="default"/>
        <w:lang w:val="en-US" w:eastAsia="en-US" w:bidi="ar-SA"/>
      </w:rPr>
    </w:lvl>
    <w:lvl w:ilvl="5" w:tplc="9172298C">
      <w:numFmt w:val="bullet"/>
      <w:lvlText w:val="•"/>
      <w:lvlJc w:val="left"/>
      <w:pPr>
        <w:ind w:left="2744" w:hanging="360"/>
      </w:pPr>
      <w:rPr>
        <w:rFonts w:hint="default"/>
        <w:lang w:val="en-US" w:eastAsia="en-US" w:bidi="ar-SA"/>
      </w:rPr>
    </w:lvl>
    <w:lvl w:ilvl="6" w:tplc="39BC6F86">
      <w:numFmt w:val="bullet"/>
      <w:lvlText w:val="•"/>
      <w:lvlJc w:val="left"/>
      <w:pPr>
        <w:ind w:left="3265" w:hanging="360"/>
      </w:pPr>
      <w:rPr>
        <w:rFonts w:hint="default"/>
        <w:lang w:val="en-US" w:eastAsia="en-US" w:bidi="ar-SA"/>
      </w:rPr>
    </w:lvl>
    <w:lvl w:ilvl="7" w:tplc="0AF0DD1A">
      <w:numFmt w:val="bullet"/>
      <w:lvlText w:val="•"/>
      <w:lvlJc w:val="left"/>
      <w:pPr>
        <w:ind w:left="3787" w:hanging="360"/>
      </w:pPr>
      <w:rPr>
        <w:rFonts w:hint="default"/>
        <w:lang w:val="en-US" w:eastAsia="en-US" w:bidi="ar-SA"/>
      </w:rPr>
    </w:lvl>
    <w:lvl w:ilvl="8" w:tplc="DD06CC4C">
      <w:numFmt w:val="bullet"/>
      <w:lvlText w:val="•"/>
      <w:lvlJc w:val="left"/>
      <w:pPr>
        <w:ind w:left="4308" w:hanging="360"/>
      </w:pPr>
      <w:rPr>
        <w:rFonts w:hint="default"/>
        <w:lang w:val="en-US" w:eastAsia="en-US" w:bidi="ar-SA"/>
      </w:rPr>
    </w:lvl>
  </w:abstractNum>
  <w:abstractNum w:abstractNumId="7" w15:restartNumberingAfterBreak="0">
    <w:nsid w:val="73AF5E52"/>
    <w:multiLevelType w:val="hybridMultilevel"/>
    <w:tmpl w:val="1AEA04E8"/>
    <w:lvl w:ilvl="0" w:tplc="0409000F">
      <w:start w:val="1"/>
      <w:numFmt w:val="decimal"/>
      <w:lvlText w:val="%1."/>
      <w:lvlJc w:val="left"/>
      <w:pPr>
        <w:ind w:left="720" w:hanging="360"/>
      </w:pPr>
      <w:rPr>
        <w:rFonts w:hint="default"/>
      </w:rPr>
    </w:lvl>
    <w:lvl w:ilvl="1" w:tplc="834426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71009"/>
    <w:multiLevelType w:val="hybridMultilevel"/>
    <w:tmpl w:val="BEF44E62"/>
    <w:lvl w:ilvl="0" w:tplc="67F81DB8">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9FF4003A">
      <w:start w:val="1"/>
      <w:numFmt w:val="lowerLetter"/>
      <w:lvlText w:val="%2)"/>
      <w:lvlJc w:val="left"/>
      <w:pPr>
        <w:ind w:left="820" w:hanging="361"/>
        <w:jc w:val="left"/>
      </w:pPr>
      <w:rPr>
        <w:rFonts w:ascii="Arial" w:eastAsia="Arial" w:hAnsi="Arial" w:cs="Arial" w:hint="default"/>
        <w:b w:val="0"/>
        <w:bCs w:val="0"/>
        <w:i w:val="0"/>
        <w:iCs w:val="0"/>
        <w:spacing w:val="-1"/>
        <w:w w:val="100"/>
        <w:sz w:val="22"/>
        <w:szCs w:val="22"/>
        <w:lang w:val="en-US" w:eastAsia="en-US" w:bidi="ar-SA"/>
      </w:rPr>
    </w:lvl>
    <w:lvl w:ilvl="2" w:tplc="04A6BAB6">
      <w:start w:val="1"/>
      <w:numFmt w:val="lowerRoman"/>
      <w:lvlText w:val="%3)"/>
      <w:lvlJc w:val="left"/>
      <w:pPr>
        <w:ind w:left="1180" w:hanging="360"/>
        <w:jc w:val="left"/>
      </w:pPr>
      <w:rPr>
        <w:rFonts w:ascii="Arial" w:eastAsia="Arial" w:hAnsi="Arial" w:cs="Arial" w:hint="default"/>
        <w:b w:val="0"/>
        <w:bCs w:val="0"/>
        <w:i w:val="0"/>
        <w:iCs w:val="0"/>
        <w:spacing w:val="-2"/>
        <w:w w:val="100"/>
        <w:sz w:val="22"/>
        <w:szCs w:val="22"/>
        <w:lang w:val="en-US" w:eastAsia="en-US" w:bidi="ar-SA"/>
      </w:rPr>
    </w:lvl>
    <w:lvl w:ilvl="3" w:tplc="88A47B66">
      <w:numFmt w:val="bullet"/>
      <w:lvlText w:val="•"/>
      <w:lvlJc w:val="left"/>
      <w:pPr>
        <w:ind w:left="1816" w:hanging="360"/>
      </w:pPr>
      <w:rPr>
        <w:rFonts w:hint="default"/>
        <w:lang w:val="en-US" w:eastAsia="en-US" w:bidi="ar-SA"/>
      </w:rPr>
    </w:lvl>
    <w:lvl w:ilvl="4" w:tplc="8708A3B4">
      <w:numFmt w:val="bullet"/>
      <w:lvlText w:val="•"/>
      <w:lvlJc w:val="left"/>
      <w:pPr>
        <w:ind w:left="2452" w:hanging="360"/>
      </w:pPr>
      <w:rPr>
        <w:rFonts w:hint="default"/>
        <w:lang w:val="en-US" w:eastAsia="en-US" w:bidi="ar-SA"/>
      </w:rPr>
    </w:lvl>
    <w:lvl w:ilvl="5" w:tplc="9F6C9242">
      <w:numFmt w:val="bullet"/>
      <w:lvlText w:val="•"/>
      <w:lvlJc w:val="left"/>
      <w:pPr>
        <w:ind w:left="3088" w:hanging="360"/>
      </w:pPr>
      <w:rPr>
        <w:rFonts w:hint="default"/>
        <w:lang w:val="en-US" w:eastAsia="en-US" w:bidi="ar-SA"/>
      </w:rPr>
    </w:lvl>
    <w:lvl w:ilvl="6" w:tplc="5FB2C3E8">
      <w:numFmt w:val="bullet"/>
      <w:lvlText w:val="•"/>
      <w:lvlJc w:val="left"/>
      <w:pPr>
        <w:ind w:left="3724" w:hanging="360"/>
      </w:pPr>
      <w:rPr>
        <w:rFonts w:hint="default"/>
        <w:lang w:val="en-US" w:eastAsia="en-US" w:bidi="ar-SA"/>
      </w:rPr>
    </w:lvl>
    <w:lvl w:ilvl="7" w:tplc="21ECA86C">
      <w:numFmt w:val="bullet"/>
      <w:lvlText w:val="•"/>
      <w:lvlJc w:val="left"/>
      <w:pPr>
        <w:ind w:left="4360" w:hanging="360"/>
      </w:pPr>
      <w:rPr>
        <w:rFonts w:hint="default"/>
        <w:lang w:val="en-US" w:eastAsia="en-US" w:bidi="ar-SA"/>
      </w:rPr>
    </w:lvl>
    <w:lvl w:ilvl="8" w:tplc="C734B096">
      <w:numFmt w:val="bullet"/>
      <w:lvlText w:val="•"/>
      <w:lvlJc w:val="left"/>
      <w:pPr>
        <w:ind w:left="4996" w:hanging="360"/>
      </w:pPr>
      <w:rPr>
        <w:rFonts w:hint="default"/>
        <w:lang w:val="en-US" w:eastAsia="en-US" w:bidi="ar-SA"/>
      </w:rPr>
    </w:lvl>
  </w:abstractNum>
  <w:num w:numId="1">
    <w:abstractNumId w:val="2"/>
  </w:num>
  <w:num w:numId="2">
    <w:abstractNumId w:val="7"/>
  </w:num>
  <w:num w:numId="3">
    <w:abstractNumId w:val="0"/>
  </w:num>
  <w:num w:numId="4">
    <w:abstractNumId w:val="1"/>
  </w:num>
  <w:num w:numId="5">
    <w:abstractNumId w:val="3"/>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325810-D268-4585-B911-781F467CB343}"/>
    <w:docVar w:name="dgnword-eventsink" w:val="1809320112896"/>
  </w:docVars>
  <w:rsids>
    <w:rsidRoot w:val="003A2B3E"/>
    <w:rsid w:val="00001B45"/>
    <w:rsid w:val="00004D27"/>
    <w:rsid w:val="000055E3"/>
    <w:rsid w:val="00006949"/>
    <w:rsid w:val="00010623"/>
    <w:rsid w:val="00014B8D"/>
    <w:rsid w:val="00030B7A"/>
    <w:rsid w:val="00041392"/>
    <w:rsid w:val="0004156E"/>
    <w:rsid w:val="000453E6"/>
    <w:rsid w:val="00046418"/>
    <w:rsid w:val="00051FC0"/>
    <w:rsid w:val="00052D2D"/>
    <w:rsid w:val="000531DB"/>
    <w:rsid w:val="00055E27"/>
    <w:rsid w:val="000604C8"/>
    <w:rsid w:val="00060613"/>
    <w:rsid w:val="000613CE"/>
    <w:rsid w:val="000637B5"/>
    <w:rsid w:val="00067261"/>
    <w:rsid w:val="00067CB7"/>
    <w:rsid w:val="00070F50"/>
    <w:rsid w:val="000729BD"/>
    <w:rsid w:val="00073910"/>
    <w:rsid w:val="00077C00"/>
    <w:rsid w:val="00087376"/>
    <w:rsid w:val="00095577"/>
    <w:rsid w:val="000A1112"/>
    <w:rsid w:val="000A1C89"/>
    <w:rsid w:val="000A351D"/>
    <w:rsid w:val="000A45CB"/>
    <w:rsid w:val="000B3952"/>
    <w:rsid w:val="000C4902"/>
    <w:rsid w:val="000C58C3"/>
    <w:rsid w:val="000C6FB5"/>
    <w:rsid w:val="000D29C5"/>
    <w:rsid w:val="000D3821"/>
    <w:rsid w:val="000D436F"/>
    <w:rsid w:val="000D7C78"/>
    <w:rsid w:val="000E1FBB"/>
    <w:rsid w:val="000E683D"/>
    <w:rsid w:val="000F38FB"/>
    <w:rsid w:val="000F5D75"/>
    <w:rsid w:val="001007EA"/>
    <w:rsid w:val="00102993"/>
    <w:rsid w:val="001244AE"/>
    <w:rsid w:val="00126265"/>
    <w:rsid w:val="001311A7"/>
    <w:rsid w:val="00137FE6"/>
    <w:rsid w:val="00142AB5"/>
    <w:rsid w:val="001440E6"/>
    <w:rsid w:val="00145651"/>
    <w:rsid w:val="0016633A"/>
    <w:rsid w:val="00167DC5"/>
    <w:rsid w:val="00170C2C"/>
    <w:rsid w:val="001807DA"/>
    <w:rsid w:val="00182910"/>
    <w:rsid w:val="001A0E8E"/>
    <w:rsid w:val="001A21A0"/>
    <w:rsid w:val="001A44C7"/>
    <w:rsid w:val="001A47EE"/>
    <w:rsid w:val="001A5CB6"/>
    <w:rsid w:val="001B2289"/>
    <w:rsid w:val="001D7523"/>
    <w:rsid w:val="001D757A"/>
    <w:rsid w:val="001D7B7B"/>
    <w:rsid w:val="001E58F6"/>
    <w:rsid w:val="001E6654"/>
    <w:rsid w:val="001E6F34"/>
    <w:rsid w:val="001F15FE"/>
    <w:rsid w:val="001F17F9"/>
    <w:rsid w:val="001F49B9"/>
    <w:rsid w:val="00210E74"/>
    <w:rsid w:val="00211103"/>
    <w:rsid w:val="00212BA6"/>
    <w:rsid w:val="00212C2B"/>
    <w:rsid w:val="0022414F"/>
    <w:rsid w:val="002343B1"/>
    <w:rsid w:val="00240C10"/>
    <w:rsid w:val="002460F5"/>
    <w:rsid w:val="00253B53"/>
    <w:rsid w:val="00255204"/>
    <w:rsid w:val="002616FD"/>
    <w:rsid w:val="002619EB"/>
    <w:rsid w:val="00263015"/>
    <w:rsid w:val="0027303B"/>
    <w:rsid w:val="002853EE"/>
    <w:rsid w:val="00292BDB"/>
    <w:rsid w:val="00293B96"/>
    <w:rsid w:val="002A2DD3"/>
    <w:rsid w:val="002A40A7"/>
    <w:rsid w:val="002A522A"/>
    <w:rsid w:val="002B5CD1"/>
    <w:rsid w:val="002B6F57"/>
    <w:rsid w:val="002C5484"/>
    <w:rsid w:val="002C7612"/>
    <w:rsid w:val="002D1100"/>
    <w:rsid w:val="002D3D94"/>
    <w:rsid w:val="002D543E"/>
    <w:rsid w:val="002D750F"/>
    <w:rsid w:val="002E1659"/>
    <w:rsid w:val="002E4E76"/>
    <w:rsid w:val="002F260F"/>
    <w:rsid w:val="002F593F"/>
    <w:rsid w:val="00306904"/>
    <w:rsid w:val="00306CFD"/>
    <w:rsid w:val="003161D7"/>
    <w:rsid w:val="0031664A"/>
    <w:rsid w:val="00317793"/>
    <w:rsid w:val="00320D48"/>
    <w:rsid w:val="00327C76"/>
    <w:rsid w:val="003307B1"/>
    <w:rsid w:val="003371C6"/>
    <w:rsid w:val="00342D93"/>
    <w:rsid w:val="0034539F"/>
    <w:rsid w:val="00345FC5"/>
    <w:rsid w:val="00347EE1"/>
    <w:rsid w:val="003643F1"/>
    <w:rsid w:val="0037164D"/>
    <w:rsid w:val="00375A12"/>
    <w:rsid w:val="0037670E"/>
    <w:rsid w:val="00381FB7"/>
    <w:rsid w:val="00384743"/>
    <w:rsid w:val="00386790"/>
    <w:rsid w:val="00387BE0"/>
    <w:rsid w:val="00391257"/>
    <w:rsid w:val="0039130F"/>
    <w:rsid w:val="00394DB5"/>
    <w:rsid w:val="003A28F5"/>
    <w:rsid w:val="003A2B3E"/>
    <w:rsid w:val="003A6168"/>
    <w:rsid w:val="003A714B"/>
    <w:rsid w:val="003A7944"/>
    <w:rsid w:val="003B0016"/>
    <w:rsid w:val="003B05C0"/>
    <w:rsid w:val="003B3A09"/>
    <w:rsid w:val="003B7CCE"/>
    <w:rsid w:val="003C0171"/>
    <w:rsid w:val="003C0D3E"/>
    <w:rsid w:val="003C4B94"/>
    <w:rsid w:val="003C5621"/>
    <w:rsid w:val="003C6C3E"/>
    <w:rsid w:val="003D1692"/>
    <w:rsid w:val="003D2AFD"/>
    <w:rsid w:val="003F426E"/>
    <w:rsid w:val="003F71C7"/>
    <w:rsid w:val="00400574"/>
    <w:rsid w:val="00402896"/>
    <w:rsid w:val="0040355F"/>
    <w:rsid w:val="00405A6D"/>
    <w:rsid w:val="00406727"/>
    <w:rsid w:val="00422F43"/>
    <w:rsid w:val="0042607B"/>
    <w:rsid w:val="00427A19"/>
    <w:rsid w:val="00427C34"/>
    <w:rsid w:val="0043032D"/>
    <w:rsid w:val="00431274"/>
    <w:rsid w:val="00432A63"/>
    <w:rsid w:val="00432B36"/>
    <w:rsid w:val="004364E1"/>
    <w:rsid w:val="004411A6"/>
    <w:rsid w:val="00472CE1"/>
    <w:rsid w:val="00474428"/>
    <w:rsid w:val="00486409"/>
    <w:rsid w:val="004920F2"/>
    <w:rsid w:val="004A33BB"/>
    <w:rsid w:val="004A42D0"/>
    <w:rsid w:val="004B01E4"/>
    <w:rsid w:val="004B071E"/>
    <w:rsid w:val="004B4517"/>
    <w:rsid w:val="004B53A0"/>
    <w:rsid w:val="004B7E49"/>
    <w:rsid w:val="004C2C76"/>
    <w:rsid w:val="004C7B95"/>
    <w:rsid w:val="004D1F0B"/>
    <w:rsid w:val="004D42F8"/>
    <w:rsid w:val="004D604C"/>
    <w:rsid w:val="004E42EC"/>
    <w:rsid w:val="004E45B9"/>
    <w:rsid w:val="00505451"/>
    <w:rsid w:val="00506EB1"/>
    <w:rsid w:val="00507E16"/>
    <w:rsid w:val="00515DBD"/>
    <w:rsid w:val="005160E4"/>
    <w:rsid w:val="00521E4B"/>
    <w:rsid w:val="00532C21"/>
    <w:rsid w:val="00536CB0"/>
    <w:rsid w:val="00537C5E"/>
    <w:rsid w:val="00542881"/>
    <w:rsid w:val="00544254"/>
    <w:rsid w:val="00555856"/>
    <w:rsid w:val="00556748"/>
    <w:rsid w:val="005638B1"/>
    <w:rsid w:val="0057044F"/>
    <w:rsid w:val="00572CB5"/>
    <w:rsid w:val="005803A1"/>
    <w:rsid w:val="0058150C"/>
    <w:rsid w:val="00591058"/>
    <w:rsid w:val="00595409"/>
    <w:rsid w:val="00595A24"/>
    <w:rsid w:val="005A342D"/>
    <w:rsid w:val="005B1739"/>
    <w:rsid w:val="005B1DC5"/>
    <w:rsid w:val="005C344D"/>
    <w:rsid w:val="005C4BCB"/>
    <w:rsid w:val="005D0E04"/>
    <w:rsid w:val="005D20FB"/>
    <w:rsid w:val="005D2696"/>
    <w:rsid w:val="005D2939"/>
    <w:rsid w:val="005D4997"/>
    <w:rsid w:val="005E254D"/>
    <w:rsid w:val="005E289D"/>
    <w:rsid w:val="005E2D16"/>
    <w:rsid w:val="005E3B46"/>
    <w:rsid w:val="005E42F2"/>
    <w:rsid w:val="005E47DF"/>
    <w:rsid w:val="005F4B3E"/>
    <w:rsid w:val="005F4DC0"/>
    <w:rsid w:val="0060347F"/>
    <w:rsid w:val="006050C2"/>
    <w:rsid w:val="006076F9"/>
    <w:rsid w:val="00612AA3"/>
    <w:rsid w:val="00613B4A"/>
    <w:rsid w:val="0062130F"/>
    <w:rsid w:val="00630404"/>
    <w:rsid w:val="006321E8"/>
    <w:rsid w:val="00635FE9"/>
    <w:rsid w:val="006363A8"/>
    <w:rsid w:val="00636C06"/>
    <w:rsid w:val="00641C4B"/>
    <w:rsid w:val="00641F07"/>
    <w:rsid w:val="00642A05"/>
    <w:rsid w:val="00645AF7"/>
    <w:rsid w:val="00647621"/>
    <w:rsid w:val="00647B5E"/>
    <w:rsid w:val="00654F53"/>
    <w:rsid w:val="00656F8D"/>
    <w:rsid w:val="00663EEF"/>
    <w:rsid w:val="00664671"/>
    <w:rsid w:val="00667E0C"/>
    <w:rsid w:val="006700C5"/>
    <w:rsid w:val="00670210"/>
    <w:rsid w:val="0067069F"/>
    <w:rsid w:val="00676012"/>
    <w:rsid w:val="00676983"/>
    <w:rsid w:val="00676C9C"/>
    <w:rsid w:val="006803E5"/>
    <w:rsid w:val="006823EE"/>
    <w:rsid w:val="006832E6"/>
    <w:rsid w:val="00687268"/>
    <w:rsid w:val="0069419C"/>
    <w:rsid w:val="006A756E"/>
    <w:rsid w:val="006B58FB"/>
    <w:rsid w:val="006B6829"/>
    <w:rsid w:val="006B6C1C"/>
    <w:rsid w:val="006B74BF"/>
    <w:rsid w:val="006C1798"/>
    <w:rsid w:val="006C2409"/>
    <w:rsid w:val="006D0BBF"/>
    <w:rsid w:val="006D3378"/>
    <w:rsid w:val="006D4B6E"/>
    <w:rsid w:val="006D5F7A"/>
    <w:rsid w:val="006D6691"/>
    <w:rsid w:val="006D75A6"/>
    <w:rsid w:val="006E309E"/>
    <w:rsid w:val="006E5D74"/>
    <w:rsid w:val="006E7D2E"/>
    <w:rsid w:val="006F0D8E"/>
    <w:rsid w:val="006F2EAC"/>
    <w:rsid w:val="006F2F20"/>
    <w:rsid w:val="00700608"/>
    <w:rsid w:val="00705293"/>
    <w:rsid w:val="00716913"/>
    <w:rsid w:val="00730FDB"/>
    <w:rsid w:val="00732E82"/>
    <w:rsid w:val="00736369"/>
    <w:rsid w:val="00737228"/>
    <w:rsid w:val="00743F10"/>
    <w:rsid w:val="00751F1C"/>
    <w:rsid w:val="0075302F"/>
    <w:rsid w:val="00754850"/>
    <w:rsid w:val="00755D35"/>
    <w:rsid w:val="00761293"/>
    <w:rsid w:val="00763183"/>
    <w:rsid w:val="00767194"/>
    <w:rsid w:val="00771906"/>
    <w:rsid w:val="00782080"/>
    <w:rsid w:val="00783893"/>
    <w:rsid w:val="00784256"/>
    <w:rsid w:val="00796E02"/>
    <w:rsid w:val="007A0B10"/>
    <w:rsid w:val="007A7DA1"/>
    <w:rsid w:val="007B00A7"/>
    <w:rsid w:val="007B3B60"/>
    <w:rsid w:val="007B42D4"/>
    <w:rsid w:val="007B65B5"/>
    <w:rsid w:val="007C08DC"/>
    <w:rsid w:val="007C675F"/>
    <w:rsid w:val="007D0F6F"/>
    <w:rsid w:val="007D5C8E"/>
    <w:rsid w:val="007D65EC"/>
    <w:rsid w:val="007D698D"/>
    <w:rsid w:val="007E1C05"/>
    <w:rsid w:val="007E5FF7"/>
    <w:rsid w:val="007F0DEF"/>
    <w:rsid w:val="007F0E5D"/>
    <w:rsid w:val="00813D26"/>
    <w:rsid w:val="00814633"/>
    <w:rsid w:val="00815A61"/>
    <w:rsid w:val="00815B6B"/>
    <w:rsid w:val="0082756A"/>
    <w:rsid w:val="00831130"/>
    <w:rsid w:val="008334B8"/>
    <w:rsid w:val="008334F4"/>
    <w:rsid w:val="00833AF1"/>
    <w:rsid w:val="008403BB"/>
    <w:rsid w:val="0084049D"/>
    <w:rsid w:val="00856D72"/>
    <w:rsid w:val="0086272A"/>
    <w:rsid w:val="00862A1C"/>
    <w:rsid w:val="00867DBD"/>
    <w:rsid w:val="00871399"/>
    <w:rsid w:val="0087294D"/>
    <w:rsid w:val="0087312E"/>
    <w:rsid w:val="0087492D"/>
    <w:rsid w:val="008755D1"/>
    <w:rsid w:val="00876805"/>
    <w:rsid w:val="00890C10"/>
    <w:rsid w:val="00894F41"/>
    <w:rsid w:val="00897009"/>
    <w:rsid w:val="00897122"/>
    <w:rsid w:val="008A3F39"/>
    <w:rsid w:val="008A4FF5"/>
    <w:rsid w:val="008A552F"/>
    <w:rsid w:val="008B16D6"/>
    <w:rsid w:val="008B1C0A"/>
    <w:rsid w:val="008B3C8D"/>
    <w:rsid w:val="008B42FE"/>
    <w:rsid w:val="008B49CB"/>
    <w:rsid w:val="008B53B6"/>
    <w:rsid w:val="008B53CD"/>
    <w:rsid w:val="008C10D0"/>
    <w:rsid w:val="008C2362"/>
    <w:rsid w:val="008D1264"/>
    <w:rsid w:val="008D4C9C"/>
    <w:rsid w:val="008E5D68"/>
    <w:rsid w:val="008F042C"/>
    <w:rsid w:val="008F29B8"/>
    <w:rsid w:val="008F3D50"/>
    <w:rsid w:val="008F7446"/>
    <w:rsid w:val="00900436"/>
    <w:rsid w:val="00901FC6"/>
    <w:rsid w:val="00903BB2"/>
    <w:rsid w:val="00907E73"/>
    <w:rsid w:val="009219A1"/>
    <w:rsid w:val="009257C4"/>
    <w:rsid w:val="009310AF"/>
    <w:rsid w:val="00932363"/>
    <w:rsid w:val="009339DE"/>
    <w:rsid w:val="00941C5F"/>
    <w:rsid w:val="00943E93"/>
    <w:rsid w:val="0094467F"/>
    <w:rsid w:val="0094493C"/>
    <w:rsid w:val="00945F89"/>
    <w:rsid w:val="00946E10"/>
    <w:rsid w:val="00950F8C"/>
    <w:rsid w:val="00955897"/>
    <w:rsid w:val="009572CC"/>
    <w:rsid w:val="00957853"/>
    <w:rsid w:val="00957C16"/>
    <w:rsid w:val="00962255"/>
    <w:rsid w:val="009650DF"/>
    <w:rsid w:val="009823E5"/>
    <w:rsid w:val="009825FC"/>
    <w:rsid w:val="00983DB3"/>
    <w:rsid w:val="009848CB"/>
    <w:rsid w:val="00986276"/>
    <w:rsid w:val="00987C85"/>
    <w:rsid w:val="0099437A"/>
    <w:rsid w:val="009A0E97"/>
    <w:rsid w:val="009A2365"/>
    <w:rsid w:val="009A261D"/>
    <w:rsid w:val="009A36AC"/>
    <w:rsid w:val="009A52E5"/>
    <w:rsid w:val="009A5738"/>
    <w:rsid w:val="009A6081"/>
    <w:rsid w:val="009A7ED5"/>
    <w:rsid w:val="009B1DEA"/>
    <w:rsid w:val="009B4B52"/>
    <w:rsid w:val="009C17EF"/>
    <w:rsid w:val="009D2947"/>
    <w:rsid w:val="009D6EED"/>
    <w:rsid w:val="009E1337"/>
    <w:rsid w:val="009E75F8"/>
    <w:rsid w:val="009E7D4E"/>
    <w:rsid w:val="00A01296"/>
    <w:rsid w:val="00A02055"/>
    <w:rsid w:val="00A04231"/>
    <w:rsid w:val="00A13F39"/>
    <w:rsid w:val="00A15B34"/>
    <w:rsid w:val="00A2051F"/>
    <w:rsid w:val="00A27DCF"/>
    <w:rsid w:val="00A4402B"/>
    <w:rsid w:val="00A44203"/>
    <w:rsid w:val="00A5194E"/>
    <w:rsid w:val="00A5638B"/>
    <w:rsid w:val="00A617BF"/>
    <w:rsid w:val="00A65E2F"/>
    <w:rsid w:val="00A67176"/>
    <w:rsid w:val="00A7147F"/>
    <w:rsid w:val="00A74452"/>
    <w:rsid w:val="00A75CED"/>
    <w:rsid w:val="00A8245B"/>
    <w:rsid w:val="00A82E1D"/>
    <w:rsid w:val="00A874E1"/>
    <w:rsid w:val="00A90EB5"/>
    <w:rsid w:val="00A96700"/>
    <w:rsid w:val="00AB0F26"/>
    <w:rsid w:val="00AC2F21"/>
    <w:rsid w:val="00AC3FAB"/>
    <w:rsid w:val="00AC5EC4"/>
    <w:rsid w:val="00AC60F1"/>
    <w:rsid w:val="00AC7226"/>
    <w:rsid w:val="00AD3267"/>
    <w:rsid w:val="00AD5114"/>
    <w:rsid w:val="00AD5983"/>
    <w:rsid w:val="00AD59C5"/>
    <w:rsid w:val="00AE0C68"/>
    <w:rsid w:val="00AE138F"/>
    <w:rsid w:val="00AE3ADF"/>
    <w:rsid w:val="00AE4258"/>
    <w:rsid w:val="00AF0D2A"/>
    <w:rsid w:val="00AF3E37"/>
    <w:rsid w:val="00AF51E2"/>
    <w:rsid w:val="00AF5F29"/>
    <w:rsid w:val="00AF7488"/>
    <w:rsid w:val="00B01909"/>
    <w:rsid w:val="00B0471F"/>
    <w:rsid w:val="00B145FE"/>
    <w:rsid w:val="00B16FAA"/>
    <w:rsid w:val="00B231FF"/>
    <w:rsid w:val="00B24CED"/>
    <w:rsid w:val="00B25048"/>
    <w:rsid w:val="00B2742B"/>
    <w:rsid w:val="00B2798D"/>
    <w:rsid w:val="00B34DD1"/>
    <w:rsid w:val="00B35008"/>
    <w:rsid w:val="00B3589B"/>
    <w:rsid w:val="00B46165"/>
    <w:rsid w:val="00B47EEF"/>
    <w:rsid w:val="00B53F1E"/>
    <w:rsid w:val="00B627C8"/>
    <w:rsid w:val="00B62A05"/>
    <w:rsid w:val="00B702AA"/>
    <w:rsid w:val="00B8314B"/>
    <w:rsid w:val="00B87E37"/>
    <w:rsid w:val="00B90287"/>
    <w:rsid w:val="00B925D1"/>
    <w:rsid w:val="00B9312C"/>
    <w:rsid w:val="00B9475B"/>
    <w:rsid w:val="00B9652D"/>
    <w:rsid w:val="00B97914"/>
    <w:rsid w:val="00B97C1B"/>
    <w:rsid w:val="00BA3CD6"/>
    <w:rsid w:val="00BB4051"/>
    <w:rsid w:val="00BB442F"/>
    <w:rsid w:val="00BB797C"/>
    <w:rsid w:val="00BC28F0"/>
    <w:rsid w:val="00BC5708"/>
    <w:rsid w:val="00BC6B6F"/>
    <w:rsid w:val="00BC7465"/>
    <w:rsid w:val="00BD3CAC"/>
    <w:rsid w:val="00BE1A27"/>
    <w:rsid w:val="00BE6A49"/>
    <w:rsid w:val="00C03342"/>
    <w:rsid w:val="00C0417C"/>
    <w:rsid w:val="00C0642F"/>
    <w:rsid w:val="00C12E62"/>
    <w:rsid w:val="00C14D2B"/>
    <w:rsid w:val="00C226FB"/>
    <w:rsid w:val="00C2282D"/>
    <w:rsid w:val="00C22838"/>
    <w:rsid w:val="00C248E7"/>
    <w:rsid w:val="00C255CB"/>
    <w:rsid w:val="00C32A63"/>
    <w:rsid w:val="00C405F2"/>
    <w:rsid w:val="00C42CC0"/>
    <w:rsid w:val="00C44CB3"/>
    <w:rsid w:val="00C4710A"/>
    <w:rsid w:val="00C4727A"/>
    <w:rsid w:val="00C50A96"/>
    <w:rsid w:val="00C51090"/>
    <w:rsid w:val="00C53D32"/>
    <w:rsid w:val="00C64B26"/>
    <w:rsid w:val="00C7063A"/>
    <w:rsid w:val="00C81ED1"/>
    <w:rsid w:val="00C841FE"/>
    <w:rsid w:val="00CA52BE"/>
    <w:rsid w:val="00CA6090"/>
    <w:rsid w:val="00CA69A2"/>
    <w:rsid w:val="00CB0D7A"/>
    <w:rsid w:val="00CC0F42"/>
    <w:rsid w:val="00CC1840"/>
    <w:rsid w:val="00CC5170"/>
    <w:rsid w:val="00CD103E"/>
    <w:rsid w:val="00CE27F0"/>
    <w:rsid w:val="00CE2F33"/>
    <w:rsid w:val="00CE5D66"/>
    <w:rsid w:val="00D02666"/>
    <w:rsid w:val="00D03823"/>
    <w:rsid w:val="00D039A4"/>
    <w:rsid w:val="00D0519A"/>
    <w:rsid w:val="00D12AD9"/>
    <w:rsid w:val="00D132AE"/>
    <w:rsid w:val="00D153CC"/>
    <w:rsid w:val="00D170FD"/>
    <w:rsid w:val="00D17300"/>
    <w:rsid w:val="00D3140B"/>
    <w:rsid w:val="00D31F22"/>
    <w:rsid w:val="00D3380C"/>
    <w:rsid w:val="00D33A99"/>
    <w:rsid w:val="00D34876"/>
    <w:rsid w:val="00D43B57"/>
    <w:rsid w:val="00D44569"/>
    <w:rsid w:val="00D52597"/>
    <w:rsid w:val="00D547A3"/>
    <w:rsid w:val="00D6369A"/>
    <w:rsid w:val="00D645DF"/>
    <w:rsid w:val="00D66231"/>
    <w:rsid w:val="00D6680B"/>
    <w:rsid w:val="00D72BDA"/>
    <w:rsid w:val="00D74BDE"/>
    <w:rsid w:val="00D74F52"/>
    <w:rsid w:val="00D800D0"/>
    <w:rsid w:val="00D81835"/>
    <w:rsid w:val="00D83015"/>
    <w:rsid w:val="00D84333"/>
    <w:rsid w:val="00D87408"/>
    <w:rsid w:val="00D87AEA"/>
    <w:rsid w:val="00D907F8"/>
    <w:rsid w:val="00D90F43"/>
    <w:rsid w:val="00DA4D2B"/>
    <w:rsid w:val="00DA6CF2"/>
    <w:rsid w:val="00DA75A6"/>
    <w:rsid w:val="00DB3E44"/>
    <w:rsid w:val="00DB4E20"/>
    <w:rsid w:val="00DB52EC"/>
    <w:rsid w:val="00DB7305"/>
    <w:rsid w:val="00DB7852"/>
    <w:rsid w:val="00DC3500"/>
    <w:rsid w:val="00DC532A"/>
    <w:rsid w:val="00DC5644"/>
    <w:rsid w:val="00DD5629"/>
    <w:rsid w:val="00DD6415"/>
    <w:rsid w:val="00DE12B3"/>
    <w:rsid w:val="00DE203C"/>
    <w:rsid w:val="00DE6FFB"/>
    <w:rsid w:val="00DE7A50"/>
    <w:rsid w:val="00DE7CD4"/>
    <w:rsid w:val="00DF2156"/>
    <w:rsid w:val="00DF4ED6"/>
    <w:rsid w:val="00DF7610"/>
    <w:rsid w:val="00DF7D03"/>
    <w:rsid w:val="00E033FD"/>
    <w:rsid w:val="00E1269B"/>
    <w:rsid w:val="00E20B7A"/>
    <w:rsid w:val="00E225DC"/>
    <w:rsid w:val="00E33C99"/>
    <w:rsid w:val="00E43869"/>
    <w:rsid w:val="00E4501E"/>
    <w:rsid w:val="00E53941"/>
    <w:rsid w:val="00E546DD"/>
    <w:rsid w:val="00E647D9"/>
    <w:rsid w:val="00E74795"/>
    <w:rsid w:val="00E824BD"/>
    <w:rsid w:val="00E85941"/>
    <w:rsid w:val="00E874E9"/>
    <w:rsid w:val="00E90C34"/>
    <w:rsid w:val="00E9427F"/>
    <w:rsid w:val="00EA0D90"/>
    <w:rsid w:val="00EA3904"/>
    <w:rsid w:val="00EA6B2E"/>
    <w:rsid w:val="00EA70F5"/>
    <w:rsid w:val="00EB1532"/>
    <w:rsid w:val="00EB1CDC"/>
    <w:rsid w:val="00ED1B64"/>
    <w:rsid w:val="00EE2F10"/>
    <w:rsid w:val="00EE431F"/>
    <w:rsid w:val="00EE61F3"/>
    <w:rsid w:val="00EF1852"/>
    <w:rsid w:val="00EF287D"/>
    <w:rsid w:val="00EF4796"/>
    <w:rsid w:val="00EF6285"/>
    <w:rsid w:val="00F042EB"/>
    <w:rsid w:val="00F07043"/>
    <w:rsid w:val="00F07860"/>
    <w:rsid w:val="00F13553"/>
    <w:rsid w:val="00F13661"/>
    <w:rsid w:val="00F13838"/>
    <w:rsid w:val="00F1775A"/>
    <w:rsid w:val="00F206C9"/>
    <w:rsid w:val="00F20D16"/>
    <w:rsid w:val="00F26076"/>
    <w:rsid w:val="00F2672B"/>
    <w:rsid w:val="00F31E26"/>
    <w:rsid w:val="00F35A92"/>
    <w:rsid w:val="00F42A17"/>
    <w:rsid w:val="00F4331C"/>
    <w:rsid w:val="00F44B35"/>
    <w:rsid w:val="00F44B9D"/>
    <w:rsid w:val="00F614E1"/>
    <w:rsid w:val="00F62876"/>
    <w:rsid w:val="00F6422F"/>
    <w:rsid w:val="00F65C96"/>
    <w:rsid w:val="00F7007A"/>
    <w:rsid w:val="00F75CD6"/>
    <w:rsid w:val="00F82D7B"/>
    <w:rsid w:val="00F85EF4"/>
    <w:rsid w:val="00F86E22"/>
    <w:rsid w:val="00F90C3B"/>
    <w:rsid w:val="00F92C84"/>
    <w:rsid w:val="00F977DD"/>
    <w:rsid w:val="00FA6F15"/>
    <w:rsid w:val="00FB03E0"/>
    <w:rsid w:val="00FB10D4"/>
    <w:rsid w:val="00FB64A5"/>
    <w:rsid w:val="00FC1E53"/>
    <w:rsid w:val="00FC4E78"/>
    <w:rsid w:val="00FC5423"/>
    <w:rsid w:val="00FD175A"/>
    <w:rsid w:val="00FD22B7"/>
    <w:rsid w:val="00FD2E22"/>
    <w:rsid w:val="00FD3F6C"/>
    <w:rsid w:val="00FE1118"/>
    <w:rsid w:val="00FE7873"/>
    <w:rsid w:val="00FF230C"/>
    <w:rsid w:val="00FF276D"/>
    <w:rsid w:val="00FF35BB"/>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C071"/>
  <w15:docId w15:val="{9895C84F-9D9C-4FD3-9420-8A440712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210"/>
    <w:rPr>
      <w:sz w:val="24"/>
      <w:szCs w:val="24"/>
    </w:rPr>
  </w:style>
  <w:style w:type="paragraph" w:styleId="Heading1">
    <w:name w:val="heading 1"/>
    <w:basedOn w:val="Normal"/>
    <w:next w:val="Normal"/>
    <w:link w:val="Heading1Char"/>
    <w:qFormat/>
    <w:rsid w:val="003A28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A28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A28F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A28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A28F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A28F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28F5"/>
    <w:pPr>
      <w:spacing w:before="240" w:after="60"/>
      <w:outlineLvl w:val="6"/>
    </w:pPr>
    <w:rPr>
      <w:rFonts w:ascii="Calibri" w:hAnsi="Calibri"/>
    </w:rPr>
  </w:style>
  <w:style w:type="paragraph" w:styleId="Heading8">
    <w:name w:val="heading 8"/>
    <w:basedOn w:val="Normal"/>
    <w:next w:val="Normal"/>
    <w:link w:val="Heading8Char"/>
    <w:unhideWhenUsed/>
    <w:qFormat/>
    <w:rsid w:val="003A28F5"/>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A28F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8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A28F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A28F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3A28F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3A28F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A28F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A28F5"/>
    <w:rPr>
      <w:rFonts w:ascii="Calibri" w:eastAsia="Times New Roman" w:hAnsi="Calibri" w:cs="Times New Roman"/>
      <w:sz w:val="24"/>
      <w:szCs w:val="24"/>
    </w:rPr>
  </w:style>
  <w:style w:type="character" w:customStyle="1" w:styleId="Heading8Char">
    <w:name w:val="Heading 8 Char"/>
    <w:basedOn w:val="DefaultParagraphFont"/>
    <w:link w:val="Heading8"/>
    <w:rsid w:val="003A28F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A28F5"/>
    <w:rPr>
      <w:rFonts w:ascii="Cambria" w:eastAsia="Times New Roman" w:hAnsi="Cambria" w:cs="Times New Roman"/>
      <w:sz w:val="22"/>
      <w:szCs w:val="22"/>
    </w:rPr>
  </w:style>
  <w:style w:type="paragraph" w:styleId="BalloonText">
    <w:name w:val="Balloon Text"/>
    <w:basedOn w:val="Normal"/>
    <w:link w:val="BalloonTextChar"/>
    <w:rsid w:val="00474428"/>
    <w:rPr>
      <w:rFonts w:ascii="Tahoma" w:hAnsi="Tahoma" w:cs="Tahoma"/>
      <w:sz w:val="16"/>
      <w:szCs w:val="16"/>
    </w:rPr>
  </w:style>
  <w:style w:type="character" w:customStyle="1" w:styleId="BalloonTextChar">
    <w:name w:val="Balloon Text Char"/>
    <w:basedOn w:val="DefaultParagraphFont"/>
    <w:link w:val="BalloonText"/>
    <w:rsid w:val="00474428"/>
    <w:rPr>
      <w:rFonts w:ascii="Tahoma" w:hAnsi="Tahoma" w:cs="Tahoma"/>
      <w:sz w:val="16"/>
      <w:szCs w:val="16"/>
    </w:rPr>
  </w:style>
  <w:style w:type="paragraph" w:styleId="ListParagraph">
    <w:name w:val="List Paragraph"/>
    <w:basedOn w:val="Normal"/>
    <w:uiPriority w:val="1"/>
    <w:qFormat/>
    <w:rsid w:val="00052D2D"/>
    <w:rPr>
      <w:rFonts w:eastAsiaTheme="minorHAnsi"/>
    </w:rPr>
  </w:style>
  <w:style w:type="paragraph" w:styleId="PlainText">
    <w:name w:val="Plain Text"/>
    <w:basedOn w:val="Normal"/>
    <w:link w:val="PlainTextChar"/>
    <w:uiPriority w:val="99"/>
    <w:unhideWhenUsed/>
    <w:rsid w:val="0031664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1664A"/>
    <w:rPr>
      <w:rFonts w:ascii="Consolas" w:eastAsiaTheme="minorHAnsi" w:hAnsi="Consolas" w:cs="Consolas"/>
      <w:sz w:val="21"/>
      <w:szCs w:val="21"/>
    </w:rPr>
  </w:style>
  <w:style w:type="paragraph" w:customStyle="1" w:styleId="Default">
    <w:name w:val="Default"/>
    <w:rsid w:val="00F62876"/>
    <w:pPr>
      <w:autoSpaceDE w:val="0"/>
      <w:autoSpaceDN w:val="0"/>
      <w:adjustRightInd w:val="0"/>
    </w:pPr>
    <w:rPr>
      <w:rFonts w:ascii="DellaRobbia BT" w:hAnsi="DellaRobbia BT" w:cs="DellaRobbia BT"/>
      <w:color w:val="000000"/>
      <w:sz w:val="24"/>
      <w:szCs w:val="24"/>
    </w:rPr>
  </w:style>
  <w:style w:type="paragraph" w:styleId="NormalWeb">
    <w:name w:val="Normal (Web)"/>
    <w:basedOn w:val="Normal"/>
    <w:uiPriority w:val="99"/>
    <w:unhideWhenUsed/>
    <w:rsid w:val="00A8245B"/>
    <w:pPr>
      <w:spacing w:before="115" w:after="115" w:line="360" w:lineRule="atLeast"/>
      <w:ind w:left="115" w:right="115"/>
    </w:pPr>
  </w:style>
  <w:style w:type="character" w:styleId="Hyperlink">
    <w:name w:val="Hyperlink"/>
    <w:basedOn w:val="DefaultParagraphFont"/>
    <w:uiPriority w:val="99"/>
    <w:unhideWhenUsed/>
    <w:rsid w:val="00386790"/>
    <w:rPr>
      <w:color w:val="0000FF"/>
      <w:u w:val="single"/>
    </w:rPr>
  </w:style>
  <w:style w:type="character" w:styleId="Strong">
    <w:name w:val="Strong"/>
    <w:basedOn w:val="DefaultParagraphFont"/>
    <w:uiPriority w:val="22"/>
    <w:qFormat/>
    <w:rsid w:val="004D1F0B"/>
    <w:rPr>
      <w:b/>
      <w:bCs/>
    </w:rPr>
  </w:style>
  <w:style w:type="character" w:styleId="Emphasis">
    <w:name w:val="Emphasis"/>
    <w:basedOn w:val="DefaultParagraphFont"/>
    <w:uiPriority w:val="20"/>
    <w:qFormat/>
    <w:rsid w:val="004D1F0B"/>
    <w:rPr>
      <w:i/>
      <w:iCs/>
    </w:rPr>
  </w:style>
  <w:style w:type="paragraph" w:styleId="Header">
    <w:name w:val="header"/>
    <w:basedOn w:val="Normal"/>
    <w:link w:val="HeaderChar"/>
    <w:unhideWhenUsed/>
    <w:rsid w:val="00C255CB"/>
    <w:pPr>
      <w:tabs>
        <w:tab w:val="center" w:pos="4680"/>
        <w:tab w:val="right" w:pos="9360"/>
      </w:tabs>
    </w:pPr>
  </w:style>
  <w:style w:type="character" w:customStyle="1" w:styleId="HeaderChar">
    <w:name w:val="Header Char"/>
    <w:basedOn w:val="DefaultParagraphFont"/>
    <w:link w:val="Header"/>
    <w:rsid w:val="00C255CB"/>
    <w:rPr>
      <w:sz w:val="24"/>
      <w:szCs w:val="24"/>
    </w:rPr>
  </w:style>
  <w:style w:type="paragraph" w:styleId="Footer">
    <w:name w:val="footer"/>
    <w:basedOn w:val="Normal"/>
    <w:link w:val="FooterChar"/>
    <w:unhideWhenUsed/>
    <w:rsid w:val="00C255CB"/>
    <w:pPr>
      <w:tabs>
        <w:tab w:val="center" w:pos="4680"/>
        <w:tab w:val="right" w:pos="9360"/>
      </w:tabs>
    </w:pPr>
  </w:style>
  <w:style w:type="character" w:customStyle="1" w:styleId="FooterChar">
    <w:name w:val="Footer Char"/>
    <w:basedOn w:val="DefaultParagraphFont"/>
    <w:link w:val="Footer"/>
    <w:rsid w:val="00C255CB"/>
    <w:rPr>
      <w:sz w:val="24"/>
      <w:szCs w:val="24"/>
    </w:rPr>
  </w:style>
  <w:style w:type="character" w:styleId="UnresolvedMention">
    <w:name w:val="Unresolved Mention"/>
    <w:basedOn w:val="DefaultParagraphFont"/>
    <w:uiPriority w:val="99"/>
    <w:semiHidden/>
    <w:unhideWhenUsed/>
    <w:rsid w:val="00F977DD"/>
    <w:rPr>
      <w:color w:val="605E5C"/>
      <w:shd w:val="clear" w:color="auto" w:fill="E1DFDD"/>
    </w:rPr>
  </w:style>
  <w:style w:type="paragraph" w:customStyle="1" w:styleId="BPARCMainHeading">
    <w:name w:val="BPARC Main Heading"/>
    <w:basedOn w:val="Heading1"/>
    <w:qFormat/>
    <w:rsid w:val="00C4727A"/>
    <w:pPr>
      <w:keepNext w:val="0"/>
      <w:tabs>
        <w:tab w:val="left" w:pos="720"/>
      </w:tabs>
      <w:spacing w:before="480" w:after="360"/>
    </w:pPr>
    <w:rPr>
      <w:rFonts w:ascii="Times New Roman" w:hAnsi="Times New Roman"/>
      <w:b w:val="0"/>
      <w:bCs w:val="0"/>
      <w:kern w:val="0"/>
      <w:sz w:val="28"/>
      <w:u w:val="single"/>
    </w:rPr>
  </w:style>
  <w:style w:type="paragraph" w:styleId="BodyText">
    <w:name w:val="Body Text"/>
    <w:basedOn w:val="Normal"/>
    <w:link w:val="BodyTextChar"/>
    <w:uiPriority w:val="1"/>
    <w:qFormat/>
    <w:rsid w:val="00957853"/>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95785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8342">
      <w:bodyDiv w:val="1"/>
      <w:marLeft w:val="0"/>
      <w:marRight w:val="0"/>
      <w:marTop w:val="0"/>
      <w:marBottom w:val="0"/>
      <w:divBdr>
        <w:top w:val="none" w:sz="0" w:space="0" w:color="auto"/>
        <w:left w:val="none" w:sz="0" w:space="0" w:color="auto"/>
        <w:bottom w:val="none" w:sz="0" w:space="0" w:color="auto"/>
        <w:right w:val="none" w:sz="0" w:space="0" w:color="auto"/>
      </w:divBdr>
      <w:divsChild>
        <w:div w:id="2079815132">
          <w:marLeft w:val="0"/>
          <w:marRight w:val="0"/>
          <w:marTop w:val="0"/>
          <w:marBottom w:val="0"/>
          <w:divBdr>
            <w:top w:val="none" w:sz="0" w:space="0" w:color="auto"/>
            <w:left w:val="none" w:sz="0" w:space="0" w:color="auto"/>
            <w:bottom w:val="none" w:sz="0" w:space="0" w:color="auto"/>
            <w:right w:val="none" w:sz="0" w:space="0" w:color="auto"/>
          </w:divBdr>
          <w:divsChild>
            <w:div w:id="1288927677">
              <w:marLeft w:val="0"/>
              <w:marRight w:val="0"/>
              <w:marTop w:val="0"/>
              <w:marBottom w:val="0"/>
              <w:divBdr>
                <w:top w:val="none" w:sz="0" w:space="0" w:color="auto"/>
                <w:left w:val="none" w:sz="0" w:space="0" w:color="auto"/>
                <w:bottom w:val="none" w:sz="0" w:space="0" w:color="auto"/>
                <w:right w:val="none" w:sz="0" w:space="0" w:color="auto"/>
              </w:divBdr>
              <w:divsChild>
                <w:div w:id="2074548504">
                  <w:marLeft w:val="0"/>
                  <w:marRight w:val="0"/>
                  <w:marTop w:val="0"/>
                  <w:marBottom w:val="0"/>
                  <w:divBdr>
                    <w:top w:val="none" w:sz="0" w:space="0" w:color="auto"/>
                    <w:left w:val="none" w:sz="0" w:space="0" w:color="auto"/>
                    <w:bottom w:val="none" w:sz="0" w:space="0" w:color="auto"/>
                    <w:right w:val="none" w:sz="0" w:space="0" w:color="auto"/>
                  </w:divBdr>
                  <w:divsChild>
                    <w:div w:id="749347545">
                      <w:marLeft w:val="0"/>
                      <w:marRight w:val="0"/>
                      <w:marTop w:val="0"/>
                      <w:marBottom w:val="0"/>
                      <w:divBdr>
                        <w:top w:val="none" w:sz="0" w:space="0" w:color="auto"/>
                        <w:left w:val="none" w:sz="0" w:space="0" w:color="auto"/>
                        <w:bottom w:val="none" w:sz="0" w:space="0" w:color="auto"/>
                        <w:right w:val="none" w:sz="0" w:space="0" w:color="auto"/>
                      </w:divBdr>
                      <w:divsChild>
                        <w:div w:id="229851278">
                          <w:marLeft w:val="0"/>
                          <w:marRight w:val="0"/>
                          <w:marTop w:val="0"/>
                          <w:marBottom w:val="0"/>
                          <w:divBdr>
                            <w:top w:val="none" w:sz="0" w:space="0" w:color="auto"/>
                            <w:left w:val="none" w:sz="0" w:space="0" w:color="auto"/>
                            <w:bottom w:val="none" w:sz="0" w:space="0" w:color="auto"/>
                            <w:right w:val="none" w:sz="0" w:space="0" w:color="auto"/>
                          </w:divBdr>
                          <w:divsChild>
                            <w:div w:id="604390038">
                              <w:marLeft w:val="0"/>
                              <w:marRight w:val="0"/>
                              <w:marTop w:val="0"/>
                              <w:marBottom w:val="0"/>
                              <w:divBdr>
                                <w:top w:val="none" w:sz="0" w:space="0" w:color="auto"/>
                                <w:left w:val="none" w:sz="0" w:space="0" w:color="auto"/>
                                <w:bottom w:val="none" w:sz="0" w:space="0" w:color="auto"/>
                                <w:right w:val="none" w:sz="0" w:space="0" w:color="auto"/>
                              </w:divBdr>
                              <w:divsChild>
                                <w:div w:id="173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78932">
      <w:bodyDiv w:val="1"/>
      <w:marLeft w:val="0"/>
      <w:marRight w:val="0"/>
      <w:marTop w:val="0"/>
      <w:marBottom w:val="0"/>
      <w:divBdr>
        <w:top w:val="none" w:sz="0" w:space="0" w:color="auto"/>
        <w:left w:val="none" w:sz="0" w:space="0" w:color="auto"/>
        <w:bottom w:val="none" w:sz="0" w:space="0" w:color="auto"/>
        <w:right w:val="none" w:sz="0" w:space="0" w:color="auto"/>
      </w:divBdr>
    </w:div>
    <w:div w:id="11894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ernazza@ivc.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cccdfa.net/wp-content/uploads/2019/01/Bylaws_and_Standing_Rule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ccdfa.net/ESW/Files/SOCCCDFA_CHECK_REQUEST_VOUCHER_FINAL_Fillabl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cvote.gov/resul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cvote.gov/elections/2022-general-elec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Saddleback College</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mhaeri0@ivc.edu</dc:creator>
  <cp:lastModifiedBy>Marianne Wolfe</cp:lastModifiedBy>
  <cp:revision>25</cp:revision>
  <cp:lastPrinted>2021-09-07T17:22:00Z</cp:lastPrinted>
  <dcterms:created xsi:type="dcterms:W3CDTF">2022-11-07T23:16:00Z</dcterms:created>
  <dcterms:modified xsi:type="dcterms:W3CDTF">2022-11-08T00:59:00Z</dcterms:modified>
</cp:coreProperties>
</file>