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DC266" w14:textId="684B214F" w:rsidR="000C7776" w:rsidRPr="00F71D3E" w:rsidRDefault="000C7776" w:rsidP="00EA13DD">
      <w:pPr>
        <w:pStyle w:val="Default"/>
        <w:jc w:val="center"/>
        <w:rPr>
          <w:b/>
          <w:bCs/>
        </w:rPr>
      </w:pPr>
      <w:r w:rsidRPr="00F71D3E">
        <w:rPr>
          <w:b/>
          <w:bCs/>
        </w:rPr>
        <w:t xml:space="preserve">ARTICLE </w:t>
      </w:r>
      <w:r w:rsidRPr="00393851">
        <w:rPr>
          <w:b/>
          <w:bCs/>
          <w:color w:val="auto"/>
        </w:rPr>
        <w:t>1</w:t>
      </w:r>
    </w:p>
    <w:p w14:paraId="38877ACD" w14:textId="77777777" w:rsidR="000C7776" w:rsidRPr="00F71D3E" w:rsidRDefault="000C7776">
      <w:pPr>
        <w:pStyle w:val="Default"/>
        <w:jc w:val="center"/>
        <w:rPr>
          <w:b/>
          <w:bCs/>
        </w:rPr>
      </w:pPr>
      <w:r w:rsidRPr="00F71D3E">
        <w:rPr>
          <w:b/>
          <w:bCs/>
        </w:rPr>
        <w:t>AGREEMENT</w:t>
      </w:r>
    </w:p>
    <w:p w14:paraId="3CD4D853" w14:textId="0044B9D5" w:rsidR="0069396C" w:rsidRPr="00F71D3E" w:rsidRDefault="0069396C">
      <w:pPr>
        <w:pStyle w:val="Default"/>
        <w:ind w:hanging="720"/>
        <w:jc w:val="right"/>
        <w:rPr>
          <w:b/>
          <w:bCs/>
          <w:color w:val="FF0000"/>
        </w:rPr>
      </w:pPr>
    </w:p>
    <w:p w14:paraId="502819FA" w14:textId="111F843B" w:rsidR="0080202E" w:rsidRPr="00F71D3E" w:rsidRDefault="00873F96">
      <w:pPr>
        <w:pStyle w:val="Default"/>
        <w:ind w:left="720" w:hanging="720"/>
      </w:pPr>
      <w:r w:rsidRPr="00F71D3E">
        <w:rPr>
          <w:bCs/>
        </w:rPr>
        <w:t>1.1.</w:t>
      </w:r>
      <w:r w:rsidR="0080202E" w:rsidRPr="00F71D3E">
        <w:rPr>
          <w:b/>
          <w:bCs/>
        </w:rPr>
        <w:t xml:space="preserve"> </w:t>
      </w:r>
      <w:r w:rsidR="009D4D31" w:rsidRPr="00F71D3E">
        <w:rPr>
          <w:b/>
          <w:bCs/>
        </w:rPr>
        <w:tab/>
      </w:r>
      <w:r w:rsidR="0080202E" w:rsidRPr="00F71D3E">
        <w:t>The Articles and Provisions contained herein constitute a bilateral and binding agreement (</w:t>
      </w:r>
      <w:r w:rsidR="00667FD4" w:rsidRPr="00F71D3E">
        <w:t>“</w:t>
      </w:r>
      <w:r w:rsidR="0080202E" w:rsidRPr="00F71D3E">
        <w:t>Agreement</w:t>
      </w:r>
      <w:r w:rsidR="00667FD4" w:rsidRPr="00F71D3E">
        <w:t>”</w:t>
      </w:r>
      <w:r w:rsidR="0080202E" w:rsidRPr="00F71D3E">
        <w:t>) by and between the South Orange County Community College District (</w:t>
      </w:r>
      <w:r w:rsidR="00667FD4" w:rsidRPr="00F71D3E">
        <w:t>“</w:t>
      </w:r>
      <w:r w:rsidR="0080202E" w:rsidRPr="00F71D3E">
        <w:t>District</w:t>
      </w:r>
      <w:r w:rsidR="00667FD4" w:rsidRPr="00F71D3E">
        <w:t>”</w:t>
      </w:r>
      <w:r w:rsidR="0080202E" w:rsidRPr="00F71D3E">
        <w:t>) and the South Orange County Community College District Faculty Association</w:t>
      </w:r>
      <w:r w:rsidR="00C260CF" w:rsidRPr="00393851">
        <w:rPr>
          <w:b/>
          <w:color w:val="FF0000"/>
        </w:rPr>
        <w:t xml:space="preserve"> </w:t>
      </w:r>
      <w:r w:rsidR="00C260CF" w:rsidRPr="00393851">
        <w:rPr>
          <w:color w:val="auto"/>
        </w:rPr>
        <w:t>(“Association”)</w:t>
      </w:r>
      <w:r w:rsidR="0080202E" w:rsidRPr="00393851">
        <w:rPr>
          <w:color w:val="auto"/>
        </w:rPr>
        <w:t xml:space="preserve">, an affiliate of </w:t>
      </w:r>
      <w:r w:rsidR="00102EC2" w:rsidRPr="00393851">
        <w:rPr>
          <w:color w:val="auto"/>
        </w:rPr>
        <w:t>California Teacher Association</w:t>
      </w:r>
      <w:r w:rsidR="00C260CF" w:rsidRPr="00393851">
        <w:rPr>
          <w:color w:val="auto"/>
        </w:rPr>
        <w:t xml:space="preserve"> (</w:t>
      </w:r>
      <w:r w:rsidR="00C260CF" w:rsidRPr="008D6493">
        <w:rPr>
          <w:color w:val="auto"/>
        </w:rPr>
        <w:t>CTA</w:t>
      </w:r>
      <w:r w:rsidR="00C260CF" w:rsidRPr="00393851">
        <w:rPr>
          <w:color w:val="auto"/>
        </w:rPr>
        <w:t xml:space="preserve">) and the </w:t>
      </w:r>
      <w:r w:rsidR="00102EC2" w:rsidRPr="00393851">
        <w:rPr>
          <w:color w:val="auto"/>
        </w:rPr>
        <w:t xml:space="preserve">National Education Association </w:t>
      </w:r>
      <w:r w:rsidR="00C260CF" w:rsidRPr="00393851">
        <w:rPr>
          <w:color w:val="auto"/>
        </w:rPr>
        <w:t>(/</w:t>
      </w:r>
      <w:r w:rsidR="0080202E" w:rsidRPr="00393851">
        <w:rPr>
          <w:color w:val="auto"/>
        </w:rPr>
        <w:t>NEA</w:t>
      </w:r>
      <w:r w:rsidR="00C260CF" w:rsidRPr="00393851">
        <w:rPr>
          <w:color w:val="auto"/>
        </w:rPr>
        <w:t>)</w:t>
      </w:r>
      <w:r w:rsidR="0080202E" w:rsidRPr="00F71D3E">
        <w:t>, employee organization</w:t>
      </w:r>
      <w:r w:rsidR="00C260CF" w:rsidRPr="00393851">
        <w:rPr>
          <w:color w:val="auto"/>
        </w:rPr>
        <w:t>s</w:t>
      </w:r>
      <w:r w:rsidR="0080202E" w:rsidRPr="00F71D3E">
        <w:t xml:space="preserve">. </w:t>
      </w:r>
    </w:p>
    <w:p w14:paraId="2D797326" w14:textId="77777777" w:rsidR="009D4D31" w:rsidRPr="00F71D3E" w:rsidRDefault="009D4D31">
      <w:pPr>
        <w:pStyle w:val="Default"/>
        <w:ind w:hanging="720"/>
        <w:rPr>
          <w:b/>
          <w:bCs/>
        </w:rPr>
      </w:pPr>
    </w:p>
    <w:p w14:paraId="27433ECA" w14:textId="7683D6D6" w:rsidR="0080202E" w:rsidRPr="00F71D3E" w:rsidRDefault="00873F96">
      <w:pPr>
        <w:pStyle w:val="Default"/>
        <w:ind w:left="720" w:hanging="720"/>
      </w:pPr>
      <w:r w:rsidRPr="00F71D3E">
        <w:rPr>
          <w:bCs/>
        </w:rPr>
        <w:t>1.2.</w:t>
      </w:r>
      <w:r w:rsidR="0080202E" w:rsidRPr="00F71D3E">
        <w:rPr>
          <w:b/>
          <w:bCs/>
        </w:rPr>
        <w:t xml:space="preserve"> </w:t>
      </w:r>
      <w:r w:rsidR="009D4D31" w:rsidRPr="00F71D3E">
        <w:rPr>
          <w:b/>
          <w:bCs/>
        </w:rPr>
        <w:tab/>
      </w:r>
      <w:r w:rsidR="0080202E" w:rsidRPr="00F71D3E">
        <w:t xml:space="preserve">This Agreement is entered into pursuant to </w:t>
      </w:r>
      <w:r w:rsidR="001472A6" w:rsidRPr="00F71D3E">
        <w:t>the Educational Employment Relations Act (EERA) [</w:t>
      </w:r>
      <w:r w:rsidR="0080202E" w:rsidRPr="00F71D3E">
        <w:t>Chapter 10.7, Sections 3540-3549 of the Government Code</w:t>
      </w:r>
      <w:r w:rsidR="001472A6" w:rsidRPr="00F71D3E">
        <w:t>]</w:t>
      </w:r>
      <w:r w:rsidR="0080202E" w:rsidRPr="00F71D3E">
        <w:t xml:space="preserve">. </w:t>
      </w:r>
    </w:p>
    <w:p w14:paraId="59CC97E2" w14:textId="77777777" w:rsidR="0080202E" w:rsidRPr="00F71D3E" w:rsidRDefault="0080202E">
      <w:pPr>
        <w:pStyle w:val="Default"/>
        <w:ind w:left="720" w:hanging="720"/>
      </w:pPr>
    </w:p>
    <w:p w14:paraId="18EBA467" w14:textId="0A8DB356" w:rsidR="0080202E" w:rsidRPr="00F71D3E" w:rsidRDefault="00873F96">
      <w:pPr>
        <w:pStyle w:val="Default"/>
        <w:ind w:left="720" w:hanging="720"/>
      </w:pPr>
      <w:r w:rsidRPr="00F71D3E">
        <w:t>1.3.</w:t>
      </w:r>
      <w:r w:rsidR="009D4D31" w:rsidRPr="00F71D3E">
        <w:tab/>
      </w:r>
      <w:r w:rsidR="0080202E" w:rsidRPr="00F71D3E">
        <w:t>This Agreement shall remain in full force and effect from July 1, 20</w:t>
      </w:r>
      <w:r w:rsidR="008D7D78" w:rsidRPr="00393851">
        <w:rPr>
          <w:color w:val="auto"/>
        </w:rPr>
        <w:t>21</w:t>
      </w:r>
      <w:r w:rsidR="0080202E" w:rsidRPr="00F71D3E">
        <w:t xml:space="preserve"> until June 30, 20</w:t>
      </w:r>
      <w:r w:rsidR="008D7D78" w:rsidRPr="00393851">
        <w:rPr>
          <w:color w:val="auto"/>
        </w:rPr>
        <w:t>24</w:t>
      </w:r>
      <w:r w:rsidR="0080202E" w:rsidRPr="00F71D3E">
        <w:t xml:space="preserve">. </w:t>
      </w:r>
    </w:p>
    <w:p w14:paraId="230EBB17" w14:textId="77777777" w:rsidR="0080202E" w:rsidRPr="00F71D3E" w:rsidRDefault="0080202E">
      <w:pPr>
        <w:pStyle w:val="Default"/>
        <w:ind w:hanging="720"/>
      </w:pPr>
    </w:p>
    <w:p w14:paraId="0B744418" w14:textId="77777777" w:rsidR="006150A8" w:rsidRPr="00F71D3E" w:rsidRDefault="006150A8" w:rsidP="008D6493">
      <w:pPr>
        <w:pStyle w:val="Default"/>
        <w:rPr>
          <w:b/>
          <w:bCs/>
          <w:color w:val="auto"/>
        </w:rPr>
      </w:pPr>
    </w:p>
    <w:p w14:paraId="2FBAD86E" w14:textId="77777777" w:rsidR="006150A8" w:rsidRPr="00F71D3E" w:rsidRDefault="006150A8" w:rsidP="008D6493">
      <w:pPr>
        <w:pStyle w:val="Default"/>
        <w:rPr>
          <w:b/>
          <w:bCs/>
          <w:color w:val="auto"/>
        </w:rPr>
      </w:pPr>
    </w:p>
    <w:p w14:paraId="0C6E0FA8" w14:textId="77777777" w:rsidR="006150A8" w:rsidRPr="00F71D3E" w:rsidRDefault="006150A8" w:rsidP="008D6493">
      <w:pPr>
        <w:pStyle w:val="Default"/>
        <w:rPr>
          <w:b/>
          <w:bCs/>
          <w:color w:val="auto"/>
        </w:rPr>
      </w:pPr>
    </w:p>
    <w:p w14:paraId="3AC8AD93" w14:textId="77777777" w:rsidR="006150A8" w:rsidRPr="00F71D3E" w:rsidRDefault="006150A8" w:rsidP="008D6493">
      <w:pPr>
        <w:pStyle w:val="Default"/>
        <w:rPr>
          <w:b/>
          <w:bCs/>
          <w:color w:val="auto"/>
        </w:rPr>
      </w:pPr>
    </w:p>
    <w:p w14:paraId="459BECDE" w14:textId="77777777" w:rsidR="006150A8" w:rsidRPr="00F71D3E" w:rsidRDefault="006150A8" w:rsidP="008D6493">
      <w:pPr>
        <w:pStyle w:val="Default"/>
        <w:rPr>
          <w:b/>
          <w:bCs/>
          <w:color w:val="auto"/>
        </w:rPr>
      </w:pPr>
    </w:p>
    <w:p w14:paraId="2E7E52DC" w14:textId="77777777" w:rsidR="006150A8" w:rsidRPr="00F71D3E" w:rsidRDefault="006150A8" w:rsidP="008D6493">
      <w:pPr>
        <w:pStyle w:val="Default"/>
        <w:rPr>
          <w:b/>
          <w:bCs/>
          <w:color w:val="auto"/>
        </w:rPr>
      </w:pPr>
    </w:p>
    <w:p w14:paraId="35D9F62D" w14:textId="77777777" w:rsidR="006150A8" w:rsidRPr="00F71D3E" w:rsidRDefault="006150A8" w:rsidP="008D6493">
      <w:pPr>
        <w:pStyle w:val="Default"/>
        <w:rPr>
          <w:b/>
          <w:bCs/>
          <w:color w:val="auto"/>
        </w:rPr>
      </w:pPr>
    </w:p>
    <w:p w14:paraId="66F5A954" w14:textId="77777777" w:rsidR="006150A8" w:rsidRPr="00F71D3E" w:rsidRDefault="006150A8" w:rsidP="008D6493">
      <w:pPr>
        <w:pStyle w:val="Default"/>
        <w:rPr>
          <w:b/>
          <w:bCs/>
          <w:color w:val="auto"/>
        </w:rPr>
      </w:pPr>
    </w:p>
    <w:p w14:paraId="119D85F3" w14:textId="77777777" w:rsidR="006150A8" w:rsidRPr="00F71D3E" w:rsidRDefault="006150A8" w:rsidP="008D6493">
      <w:pPr>
        <w:pStyle w:val="Default"/>
        <w:rPr>
          <w:b/>
          <w:bCs/>
          <w:color w:val="auto"/>
        </w:rPr>
      </w:pPr>
    </w:p>
    <w:p w14:paraId="32345CCB" w14:textId="77777777" w:rsidR="006150A8" w:rsidRPr="00F71D3E" w:rsidRDefault="006150A8" w:rsidP="008D6493">
      <w:pPr>
        <w:pStyle w:val="Default"/>
        <w:rPr>
          <w:b/>
          <w:bCs/>
          <w:color w:val="auto"/>
        </w:rPr>
      </w:pPr>
    </w:p>
    <w:p w14:paraId="475A9453" w14:textId="77777777" w:rsidR="006150A8" w:rsidRPr="00F71D3E" w:rsidRDefault="006150A8" w:rsidP="008D6493">
      <w:pPr>
        <w:pStyle w:val="Default"/>
        <w:rPr>
          <w:b/>
          <w:bCs/>
          <w:color w:val="auto"/>
        </w:rPr>
      </w:pPr>
    </w:p>
    <w:p w14:paraId="0FF71F49" w14:textId="77777777" w:rsidR="006150A8" w:rsidRPr="00F71D3E" w:rsidRDefault="006150A8" w:rsidP="008D6493">
      <w:pPr>
        <w:pStyle w:val="Default"/>
        <w:rPr>
          <w:b/>
          <w:bCs/>
          <w:color w:val="auto"/>
        </w:rPr>
      </w:pPr>
    </w:p>
    <w:p w14:paraId="09892D75" w14:textId="77777777" w:rsidR="006150A8" w:rsidRPr="00F71D3E" w:rsidRDefault="006150A8" w:rsidP="008D6493">
      <w:pPr>
        <w:pStyle w:val="Default"/>
        <w:rPr>
          <w:b/>
          <w:bCs/>
          <w:color w:val="auto"/>
        </w:rPr>
      </w:pPr>
    </w:p>
    <w:p w14:paraId="14150AA4" w14:textId="77777777" w:rsidR="006150A8" w:rsidRPr="00F71D3E" w:rsidRDefault="006150A8" w:rsidP="008D6493">
      <w:pPr>
        <w:pStyle w:val="Default"/>
        <w:rPr>
          <w:b/>
          <w:bCs/>
          <w:color w:val="auto"/>
        </w:rPr>
      </w:pPr>
    </w:p>
    <w:p w14:paraId="3A4A409A" w14:textId="77777777" w:rsidR="006150A8" w:rsidRPr="00F71D3E" w:rsidRDefault="006150A8" w:rsidP="008D6493">
      <w:pPr>
        <w:pStyle w:val="Default"/>
        <w:rPr>
          <w:b/>
          <w:bCs/>
          <w:color w:val="auto"/>
        </w:rPr>
      </w:pPr>
    </w:p>
    <w:p w14:paraId="325CD9EA" w14:textId="77777777" w:rsidR="006150A8" w:rsidRPr="00F71D3E" w:rsidRDefault="006150A8" w:rsidP="008D6493">
      <w:pPr>
        <w:pStyle w:val="Default"/>
        <w:rPr>
          <w:b/>
          <w:bCs/>
          <w:color w:val="auto"/>
        </w:rPr>
      </w:pPr>
    </w:p>
    <w:p w14:paraId="651A418D" w14:textId="77777777" w:rsidR="006150A8" w:rsidRPr="00F71D3E" w:rsidRDefault="006150A8" w:rsidP="008D6493">
      <w:pPr>
        <w:pStyle w:val="Default"/>
        <w:rPr>
          <w:b/>
          <w:bCs/>
          <w:color w:val="auto"/>
        </w:rPr>
      </w:pPr>
    </w:p>
    <w:p w14:paraId="34331964" w14:textId="77777777" w:rsidR="006150A8" w:rsidRPr="00F71D3E" w:rsidRDefault="006150A8" w:rsidP="008D6493">
      <w:pPr>
        <w:pStyle w:val="Default"/>
        <w:rPr>
          <w:b/>
          <w:bCs/>
          <w:color w:val="auto"/>
        </w:rPr>
      </w:pPr>
    </w:p>
    <w:p w14:paraId="6B399D20" w14:textId="77777777" w:rsidR="006150A8" w:rsidRPr="00F71D3E" w:rsidRDefault="006150A8" w:rsidP="008D6493">
      <w:pPr>
        <w:pStyle w:val="Default"/>
        <w:rPr>
          <w:b/>
          <w:bCs/>
          <w:color w:val="auto"/>
        </w:rPr>
      </w:pPr>
    </w:p>
    <w:p w14:paraId="59CE6E60" w14:textId="77777777" w:rsidR="006150A8" w:rsidRPr="00F71D3E" w:rsidRDefault="006150A8" w:rsidP="008D6493">
      <w:pPr>
        <w:pStyle w:val="Default"/>
        <w:rPr>
          <w:b/>
          <w:bCs/>
          <w:color w:val="auto"/>
        </w:rPr>
      </w:pPr>
    </w:p>
    <w:p w14:paraId="47E20443" w14:textId="77777777" w:rsidR="006150A8" w:rsidRPr="00F71D3E" w:rsidRDefault="006150A8" w:rsidP="008D6493">
      <w:pPr>
        <w:pStyle w:val="Default"/>
        <w:rPr>
          <w:b/>
          <w:bCs/>
          <w:color w:val="auto"/>
        </w:rPr>
      </w:pPr>
    </w:p>
    <w:p w14:paraId="1EBA51F5" w14:textId="77777777" w:rsidR="006150A8" w:rsidRPr="00F71D3E" w:rsidRDefault="006150A8" w:rsidP="008D6493">
      <w:pPr>
        <w:pStyle w:val="Default"/>
        <w:rPr>
          <w:b/>
          <w:bCs/>
          <w:color w:val="auto"/>
        </w:rPr>
      </w:pPr>
    </w:p>
    <w:p w14:paraId="3E042AAC" w14:textId="77777777" w:rsidR="006150A8" w:rsidRPr="00F71D3E" w:rsidRDefault="006150A8" w:rsidP="008D6493">
      <w:pPr>
        <w:pStyle w:val="Default"/>
        <w:rPr>
          <w:b/>
          <w:bCs/>
          <w:color w:val="auto"/>
        </w:rPr>
      </w:pPr>
    </w:p>
    <w:p w14:paraId="1294ADC8" w14:textId="77777777" w:rsidR="006150A8" w:rsidRPr="00F71D3E" w:rsidRDefault="006150A8" w:rsidP="008D6493">
      <w:pPr>
        <w:pStyle w:val="Default"/>
        <w:rPr>
          <w:b/>
          <w:bCs/>
          <w:color w:val="auto"/>
        </w:rPr>
      </w:pPr>
    </w:p>
    <w:p w14:paraId="70B26CD6" w14:textId="77777777" w:rsidR="006150A8" w:rsidRPr="00F71D3E" w:rsidRDefault="006150A8" w:rsidP="008D6493">
      <w:pPr>
        <w:pStyle w:val="Default"/>
        <w:rPr>
          <w:b/>
          <w:bCs/>
          <w:color w:val="auto"/>
        </w:rPr>
      </w:pPr>
    </w:p>
    <w:p w14:paraId="770381B3" w14:textId="77777777" w:rsidR="006150A8" w:rsidRPr="00F71D3E" w:rsidRDefault="006150A8" w:rsidP="008D6493">
      <w:pPr>
        <w:pStyle w:val="Default"/>
        <w:rPr>
          <w:b/>
          <w:bCs/>
          <w:color w:val="auto"/>
        </w:rPr>
      </w:pPr>
    </w:p>
    <w:p w14:paraId="32A1A808" w14:textId="77777777" w:rsidR="006150A8" w:rsidRPr="00F71D3E" w:rsidRDefault="006150A8" w:rsidP="008D6493">
      <w:pPr>
        <w:pStyle w:val="Default"/>
        <w:rPr>
          <w:b/>
          <w:bCs/>
          <w:color w:val="auto"/>
        </w:rPr>
      </w:pPr>
    </w:p>
    <w:p w14:paraId="391E3867" w14:textId="77777777" w:rsidR="006150A8" w:rsidRPr="00F71D3E" w:rsidRDefault="006150A8" w:rsidP="008D6493">
      <w:pPr>
        <w:pStyle w:val="Default"/>
        <w:rPr>
          <w:b/>
          <w:bCs/>
          <w:color w:val="auto"/>
        </w:rPr>
      </w:pPr>
    </w:p>
    <w:p w14:paraId="108DD57D" w14:textId="77777777" w:rsidR="006150A8" w:rsidRPr="00F71D3E" w:rsidRDefault="006150A8" w:rsidP="008D6493">
      <w:pPr>
        <w:pStyle w:val="Default"/>
        <w:rPr>
          <w:b/>
          <w:bCs/>
          <w:color w:val="auto"/>
        </w:rPr>
      </w:pPr>
    </w:p>
    <w:p w14:paraId="4D618DE9" w14:textId="77777777" w:rsidR="006150A8" w:rsidRPr="00F71D3E" w:rsidRDefault="006150A8" w:rsidP="008D6493">
      <w:pPr>
        <w:pStyle w:val="Default"/>
        <w:rPr>
          <w:b/>
          <w:bCs/>
          <w:color w:val="auto"/>
        </w:rPr>
      </w:pPr>
    </w:p>
    <w:p w14:paraId="6BAB94D3" w14:textId="77777777" w:rsidR="00A50846" w:rsidRPr="00F71D3E" w:rsidRDefault="00A50846" w:rsidP="008D6493">
      <w:pPr>
        <w:pStyle w:val="Default"/>
        <w:rPr>
          <w:b/>
          <w:bCs/>
        </w:rPr>
      </w:pPr>
    </w:p>
    <w:p w14:paraId="1764B0F0" w14:textId="792594F3" w:rsidR="000C7776" w:rsidRPr="00F71D3E" w:rsidRDefault="000C7776">
      <w:pPr>
        <w:pStyle w:val="Default"/>
        <w:jc w:val="center"/>
        <w:rPr>
          <w:b/>
          <w:bCs/>
        </w:rPr>
      </w:pPr>
      <w:r w:rsidRPr="00F71D3E">
        <w:rPr>
          <w:b/>
          <w:bCs/>
        </w:rPr>
        <w:t xml:space="preserve">ARTICLE </w:t>
      </w:r>
      <w:r w:rsidRPr="00393851">
        <w:rPr>
          <w:b/>
          <w:bCs/>
          <w:color w:val="auto"/>
        </w:rPr>
        <w:t>2</w:t>
      </w:r>
    </w:p>
    <w:p w14:paraId="0CE4B32B" w14:textId="77777777" w:rsidR="000C7776" w:rsidRPr="00F71D3E" w:rsidRDefault="000C7776">
      <w:pPr>
        <w:pStyle w:val="Default"/>
        <w:jc w:val="center"/>
        <w:rPr>
          <w:b/>
          <w:bCs/>
        </w:rPr>
      </w:pPr>
      <w:r w:rsidRPr="00F71D3E">
        <w:rPr>
          <w:b/>
          <w:bCs/>
        </w:rPr>
        <w:t>EFFECT OF AGREEMENT</w:t>
      </w:r>
    </w:p>
    <w:p w14:paraId="37CA416E" w14:textId="31D01CA6" w:rsidR="0069396C" w:rsidRPr="00F71D3E" w:rsidRDefault="0069396C">
      <w:pPr>
        <w:pStyle w:val="Default"/>
        <w:ind w:hanging="720"/>
        <w:jc w:val="right"/>
        <w:rPr>
          <w:b/>
          <w:color w:val="FF0000"/>
        </w:rPr>
      </w:pPr>
    </w:p>
    <w:p w14:paraId="76C905AD" w14:textId="25AE0964" w:rsidR="00A12FD0" w:rsidRPr="00015036" w:rsidRDefault="00A12FD0">
      <w:pPr>
        <w:pStyle w:val="Default"/>
        <w:rPr>
          <w:color w:val="auto"/>
        </w:rPr>
      </w:pPr>
      <w:r w:rsidRPr="00393851">
        <w:rPr>
          <w:bCs/>
          <w:color w:val="auto"/>
        </w:rPr>
        <w:t>2.1</w:t>
      </w:r>
      <w:r w:rsidRPr="00393851">
        <w:rPr>
          <w:bCs/>
          <w:color w:val="auto"/>
        </w:rPr>
        <w:tab/>
      </w:r>
      <w:r w:rsidR="0080202E" w:rsidRPr="00015036">
        <w:rPr>
          <w:color w:val="auto"/>
        </w:rPr>
        <w:t>The articles of this Agreement shall be final and binding on both parties.</w:t>
      </w:r>
    </w:p>
    <w:p w14:paraId="1F0AFD8C" w14:textId="77777777" w:rsidR="00A12FD0" w:rsidRPr="00393851" w:rsidRDefault="00A12FD0">
      <w:pPr>
        <w:pStyle w:val="Default"/>
        <w:ind w:hanging="720"/>
        <w:rPr>
          <w:bCs/>
          <w:color w:val="auto"/>
        </w:rPr>
      </w:pPr>
    </w:p>
    <w:p w14:paraId="1C4ABC5C" w14:textId="358EB3CD" w:rsidR="00A12FD0" w:rsidRPr="00393851" w:rsidRDefault="00A12FD0">
      <w:pPr>
        <w:pStyle w:val="Default"/>
        <w:ind w:left="720" w:hanging="720"/>
        <w:rPr>
          <w:color w:val="auto"/>
        </w:rPr>
      </w:pPr>
      <w:r w:rsidRPr="00393851">
        <w:rPr>
          <w:color w:val="auto"/>
        </w:rPr>
        <w:t xml:space="preserve">2.2 </w:t>
      </w:r>
      <w:r w:rsidRPr="00393851">
        <w:rPr>
          <w:color w:val="auto"/>
        </w:rPr>
        <w:tab/>
      </w:r>
      <w:r w:rsidR="007E1B46" w:rsidRPr="00393851">
        <w:rPr>
          <w:bCs/>
          <w:color w:val="auto"/>
        </w:rPr>
        <w:t>The parties acknowledge and agree that during negotiations which resulted in this Agreement, each party had the right and opportunity to raise any subject or matter within the scope of bargaining. The provisions of this Agreement shall not be amended, modified, abridged, waived, or changed in any way without the written, signed agreement of the parties to this Agreement.</w:t>
      </w:r>
      <w:r w:rsidRPr="00393851">
        <w:rPr>
          <w:color w:val="auto"/>
        </w:rPr>
        <w:t xml:space="preserve"> </w:t>
      </w:r>
    </w:p>
    <w:p w14:paraId="454076A8" w14:textId="77777777" w:rsidR="006C7116" w:rsidRPr="00393851" w:rsidRDefault="006C7116">
      <w:pPr>
        <w:pStyle w:val="Default"/>
        <w:ind w:left="720" w:hanging="720"/>
        <w:rPr>
          <w:color w:val="auto"/>
        </w:rPr>
      </w:pPr>
    </w:p>
    <w:p w14:paraId="4620B402" w14:textId="77777777" w:rsidR="007E1B46" w:rsidRPr="00393851" w:rsidRDefault="00A12FD0">
      <w:pPr>
        <w:pStyle w:val="Default"/>
        <w:ind w:left="720" w:hanging="720"/>
        <w:rPr>
          <w:bCs/>
          <w:color w:val="auto"/>
        </w:rPr>
      </w:pPr>
      <w:r w:rsidRPr="00393851">
        <w:rPr>
          <w:color w:val="auto"/>
        </w:rPr>
        <w:t xml:space="preserve">2.3 </w:t>
      </w:r>
      <w:r w:rsidRPr="00393851">
        <w:rPr>
          <w:color w:val="auto"/>
        </w:rPr>
        <w:tab/>
      </w:r>
      <w:r w:rsidR="007E1B46" w:rsidRPr="00393851">
        <w:rPr>
          <w:bCs/>
          <w:color w:val="auto"/>
        </w:rPr>
        <w:t>The parties to this Agreement retain the right to bargain the impact of decisions or events changing the status quo, which may affect the wages, hours and/or terms and conditions of employment of unit members within the scope of representation.</w:t>
      </w:r>
    </w:p>
    <w:p w14:paraId="2A89E1B0" w14:textId="5CAF24B9" w:rsidR="006C7116" w:rsidRPr="00393851" w:rsidRDefault="006C7116">
      <w:pPr>
        <w:pStyle w:val="Default"/>
        <w:ind w:left="720" w:hanging="720"/>
        <w:rPr>
          <w:color w:val="auto"/>
        </w:rPr>
      </w:pPr>
    </w:p>
    <w:p w14:paraId="5E763039" w14:textId="792B92D4" w:rsidR="006C7116" w:rsidRPr="00393851" w:rsidRDefault="006C7116">
      <w:pPr>
        <w:pStyle w:val="Default"/>
        <w:ind w:left="720" w:hanging="720"/>
        <w:rPr>
          <w:color w:val="auto"/>
        </w:rPr>
      </w:pPr>
      <w:r w:rsidRPr="00393851">
        <w:rPr>
          <w:color w:val="auto"/>
        </w:rPr>
        <w:t>2.4</w:t>
      </w:r>
      <w:r w:rsidRPr="00393851">
        <w:rPr>
          <w:color w:val="auto"/>
        </w:rPr>
        <w:tab/>
      </w:r>
      <w:r w:rsidR="007E1B46" w:rsidRPr="00393851">
        <w:rPr>
          <w:color w:val="auto"/>
        </w:rPr>
        <w:t>Should PERB or the courts rule on items not covered in this contract, the Association and the District agree to meet and negotiate in good faith those provisions so ruled in the scope of representation of the Association as the designated bargaining unit.</w:t>
      </w:r>
      <w:r w:rsidR="00D322E3" w:rsidRPr="00393851">
        <w:rPr>
          <w:color w:val="auto"/>
        </w:rPr>
        <w:tab/>
      </w:r>
    </w:p>
    <w:p w14:paraId="522A6AAE" w14:textId="38B3E63F" w:rsidR="006150A8" w:rsidRPr="00393851" w:rsidRDefault="006150A8">
      <w:pPr>
        <w:pStyle w:val="Default"/>
        <w:rPr>
          <w:bCs/>
          <w:color w:val="auto"/>
        </w:rPr>
      </w:pPr>
    </w:p>
    <w:p w14:paraId="4B7A09D0" w14:textId="77777777" w:rsidR="007E1B46" w:rsidRPr="00393851" w:rsidRDefault="007E1B46">
      <w:pPr>
        <w:pStyle w:val="Default"/>
        <w:ind w:left="720" w:hanging="720"/>
        <w:rPr>
          <w:color w:val="auto"/>
        </w:rPr>
      </w:pPr>
      <w:r w:rsidRPr="00393851">
        <w:rPr>
          <w:color w:val="auto"/>
        </w:rPr>
        <w:t xml:space="preserve">2.5 </w:t>
      </w:r>
      <w:r w:rsidRPr="00393851">
        <w:rPr>
          <w:color w:val="auto"/>
        </w:rPr>
        <w:tab/>
        <w:t>Any item so negotiated and agreed to by both the District and the Association shall become a part of this Agreement and shall not cancel or invalidate any other part of the Agreement.</w:t>
      </w:r>
    </w:p>
    <w:p w14:paraId="14FDA6B7" w14:textId="77777777" w:rsidR="007E1B46" w:rsidRPr="00393851" w:rsidRDefault="007E1B46">
      <w:pPr>
        <w:pStyle w:val="Default"/>
        <w:ind w:left="720"/>
        <w:rPr>
          <w:color w:val="auto"/>
        </w:rPr>
      </w:pPr>
    </w:p>
    <w:p w14:paraId="61F16DCE" w14:textId="17E7D536" w:rsidR="007E1B46" w:rsidRPr="00393851" w:rsidRDefault="007E1B46">
      <w:pPr>
        <w:pStyle w:val="Default"/>
        <w:ind w:left="720" w:hanging="720"/>
        <w:rPr>
          <w:bCs/>
          <w:strike/>
          <w:color w:val="auto"/>
        </w:rPr>
      </w:pPr>
      <w:r w:rsidRPr="00393851">
        <w:rPr>
          <w:bCs/>
          <w:color w:val="auto"/>
        </w:rPr>
        <w:t>2.6</w:t>
      </w:r>
      <w:r w:rsidRPr="00393851">
        <w:rPr>
          <w:bCs/>
          <w:color w:val="auto"/>
        </w:rPr>
        <w:tab/>
        <w:t xml:space="preserve">In order to maintain effective communication and enhance positive collaboration, the District shall meet with designated representatives of the Faculty Association on an as needed basis to discuss labor-management issues/concerns as </w:t>
      </w:r>
      <w:r w:rsidR="00611E40" w:rsidRPr="00393851">
        <w:rPr>
          <w:bCs/>
          <w:color w:val="auto"/>
        </w:rPr>
        <w:t>they</w:t>
      </w:r>
      <w:r w:rsidRPr="00393851">
        <w:rPr>
          <w:bCs/>
          <w:color w:val="auto"/>
        </w:rPr>
        <w:t xml:space="preserve"> relate to implementation of current contract provisions</w:t>
      </w:r>
      <w:r w:rsidRPr="00393851">
        <w:rPr>
          <w:color w:val="auto"/>
        </w:rPr>
        <w:t xml:space="preserve">. </w:t>
      </w:r>
    </w:p>
    <w:p w14:paraId="6894D940" w14:textId="77777777" w:rsidR="007E1B46" w:rsidRPr="00393851" w:rsidRDefault="007E1B46">
      <w:pPr>
        <w:pStyle w:val="Default"/>
        <w:rPr>
          <w:bCs/>
          <w:color w:val="auto"/>
        </w:rPr>
      </w:pPr>
    </w:p>
    <w:p w14:paraId="6F0F153D" w14:textId="77777777" w:rsidR="006150A8" w:rsidRPr="00393851" w:rsidRDefault="006150A8" w:rsidP="00393851">
      <w:pPr>
        <w:pStyle w:val="Default"/>
        <w:rPr>
          <w:bCs/>
          <w:color w:val="auto"/>
        </w:rPr>
      </w:pPr>
    </w:p>
    <w:p w14:paraId="3D3017CD" w14:textId="77777777" w:rsidR="006150A8" w:rsidRPr="00393851" w:rsidRDefault="006150A8" w:rsidP="00393851">
      <w:pPr>
        <w:pStyle w:val="Default"/>
        <w:rPr>
          <w:bCs/>
          <w:color w:val="auto"/>
        </w:rPr>
      </w:pPr>
    </w:p>
    <w:p w14:paraId="3BA5B90D" w14:textId="77777777" w:rsidR="006150A8" w:rsidRPr="00F71D3E" w:rsidRDefault="006150A8" w:rsidP="00393851">
      <w:pPr>
        <w:pStyle w:val="Default"/>
        <w:rPr>
          <w:b/>
          <w:bCs/>
          <w:color w:val="auto"/>
        </w:rPr>
      </w:pPr>
    </w:p>
    <w:p w14:paraId="1C7EC7B7" w14:textId="77777777" w:rsidR="006150A8" w:rsidRPr="00F71D3E" w:rsidRDefault="006150A8" w:rsidP="00393851">
      <w:pPr>
        <w:pStyle w:val="Default"/>
        <w:rPr>
          <w:b/>
          <w:bCs/>
          <w:color w:val="auto"/>
        </w:rPr>
      </w:pPr>
    </w:p>
    <w:p w14:paraId="20DF82F9" w14:textId="77777777" w:rsidR="006150A8" w:rsidRPr="00F71D3E" w:rsidRDefault="006150A8" w:rsidP="00393851">
      <w:pPr>
        <w:pStyle w:val="Default"/>
        <w:rPr>
          <w:b/>
          <w:bCs/>
          <w:color w:val="auto"/>
        </w:rPr>
      </w:pPr>
    </w:p>
    <w:p w14:paraId="3AE6CE07" w14:textId="77777777" w:rsidR="006150A8" w:rsidRPr="00F71D3E" w:rsidRDefault="006150A8" w:rsidP="00393851">
      <w:pPr>
        <w:pStyle w:val="Default"/>
        <w:rPr>
          <w:b/>
          <w:bCs/>
          <w:color w:val="auto"/>
        </w:rPr>
      </w:pPr>
    </w:p>
    <w:p w14:paraId="2406301E" w14:textId="77777777" w:rsidR="006150A8" w:rsidRPr="00F71D3E" w:rsidRDefault="006150A8" w:rsidP="00393851">
      <w:pPr>
        <w:pStyle w:val="Default"/>
        <w:rPr>
          <w:b/>
          <w:bCs/>
          <w:color w:val="auto"/>
        </w:rPr>
      </w:pPr>
    </w:p>
    <w:p w14:paraId="1A3A581E" w14:textId="77777777" w:rsidR="006150A8" w:rsidRPr="00F71D3E" w:rsidRDefault="006150A8" w:rsidP="00393851">
      <w:pPr>
        <w:pStyle w:val="Default"/>
        <w:rPr>
          <w:b/>
          <w:bCs/>
          <w:color w:val="auto"/>
        </w:rPr>
      </w:pPr>
    </w:p>
    <w:p w14:paraId="1098A821" w14:textId="77777777" w:rsidR="006150A8" w:rsidRPr="00F71D3E" w:rsidRDefault="006150A8" w:rsidP="00393851">
      <w:pPr>
        <w:pStyle w:val="Default"/>
        <w:rPr>
          <w:b/>
          <w:bCs/>
          <w:color w:val="auto"/>
        </w:rPr>
      </w:pPr>
    </w:p>
    <w:p w14:paraId="15E9EDE2" w14:textId="77777777" w:rsidR="006150A8" w:rsidRPr="00F71D3E" w:rsidRDefault="006150A8" w:rsidP="00393851">
      <w:pPr>
        <w:pStyle w:val="Default"/>
        <w:rPr>
          <w:b/>
          <w:bCs/>
          <w:color w:val="auto"/>
        </w:rPr>
      </w:pPr>
    </w:p>
    <w:p w14:paraId="761D0E6C" w14:textId="5CEE32B9" w:rsidR="006150A8" w:rsidRPr="00F71D3E" w:rsidRDefault="006150A8" w:rsidP="00393851">
      <w:pPr>
        <w:pStyle w:val="Default"/>
        <w:rPr>
          <w:b/>
          <w:bCs/>
          <w:color w:val="auto"/>
        </w:rPr>
      </w:pPr>
    </w:p>
    <w:p w14:paraId="391CC9EF" w14:textId="40711004" w:rsidR="00E22BF3" w:rsidRPr="00F71D3E" w:rsidRDefault="00E22BF3" w:rsidP="00393851">
      <w:pPr>
        <w:pStyle w:val="Default"/>
        <w:rPr>
          <w:b/>
          <w:bCs/>
          <w:color w:val="auto"/>
        </w:rPr>
      </w:pPr>
    </w:p>
    <w:p w14:paraId="4C803E7F" w14:textId="07C8A42A" w:rsidR="00E22BF3" w:rsidRPr="00F71D3E" w:rsidRDefault="00E22BF3" w:rsidP="00393851">
      <w:pPr>
        <w:pStyle w:val="Default"/>
        <w:rPr>
          <w:b/>
          <w:bCs/>
          <w:color w:val="auto"/>
        </w:rPr>
      </w:pPr>
    </w:p>
    <w:p w14:paraId="374E9668" w14:textId="7A8C4061" w:rsidR="00E22BF3" w:rsidRPr="00F71D3E" w:rsidRDefault="00E22BF3" w:rsidP="00393851">
      <w:pPr>
        <w:pStyle w:val="Default"/>
        <w:rPr>
          <w:b/>
          <w:bCs/>
          <w:color w:val="auto"/>
        </w:rPr>
      </w:pPr>
    </w:p>
    <w:p w14:paraId="718EC398" w14:textId="039F66FB" w:rsidR="00E22BF3" w:rsidRPr="00F71D3E" w:rsidRDefault="00E22BF3" w:rsidP="00393851">
      <w:pPr>
        <w:pStyle w:val="Default"/>
        <w:rPr>
          <w:b/>
          <w:bCs/>
          <w:color w:val="auto"/>
        </w:rPr>
      </w:pPr>
    </w:p>
    <w:p w14:paraId="5BAD0D49" w14:textId="77777777" w:rsidR="00631C85" w:rsidRPr="00F71D3E" w:rsidRDefault="00631C85">
      <w:pPr>
        <w:ind w:left="360"/>
        <w:rPr>
          <w:b/>
          <w:bCs/>
        </w:rPr>
      </w:pPr>
      <w:r w:rsidRPr="00F71D3E">
        <w:rPr>
          <w:b/>
          <w:bCs/>
        </w:rPr>
        <w:br w:type="page"/>
      </w:r>
    </w:p>
    <w:p w14:paraId="4A51572A" w14:textId="33EB4858" w:rsidR="00D64304" w:rsidRPr="00F71D3E" w:rsidRDefault="0080202E">
      <w:pPr>
        <w:pStyle w:val="Default"/>
        <w:jc w:val="center"/>
        <w:rPr>
          <w:b/>
          <w:bCs/>
          <w:color w:val="auto"/>
        </w:rPr>
      </w:pPr>
      <w:r w:rsidRPr="00F71D3E">
        <w:rPr>
          <w:b/>
          <w:bCs/>
        </w:rPr>
        <w:lastRenderedPageBreak/>
        <w:t xml:space="preserve">ARTICLE </w:t>
      </w:r>
      <w:r w:rsidR="00203CFA" w:rsidRPr="00393851">
        <w:rPr>
          <w:b/>
          <w:bCs/>
          <w:color w:val="auto"/>
        </w:rPr>
        <w:t>3</w:t>
      </w:r>
    </w:p>
    <w:p w14:paraId="4F83ACF6" w14:textId="77777777" w:rsidR="0080202E" w:rsidRPr="00F71D3E" w:rsidRDefault="0080202E">
      <w:pPr>
        <w:pStyle w:val="Default"/>
        <w:jc w:val="center"/>
        <w:rPr>
          <w:color w:val="auto"/>
        </w:rPr>
      </w:pPr>
      <w:r w:rsidRPr="00F71D3E">
        <w:rPr>
          <w:b/>
          <w:bCs/>
          <w:color w:val="auto"/>
        </w:rPr>
        <w:t>SEVERABILITY</w:t>
      </w:r>
    </w:p>
    <w:p w14:paraId="098F2712" w14:textId="77777777" w:rsidR="0069396C" w:rsidRPr="00F71D3E" w:rsidRDefault="0069396C">
      <w:pPr>
        <w:pStyle w:val="Default"/>
        <w:ind w:hanging="720"/>
        <w:rPr>
          <w:b/>
          <w:bCs/>
          <w:color w:val="auto"/>
        </w:rPr>
      </w:pPr>
    </w:p>
    <w:p w14:paraId="53DA9EE0" w14:textId="47FC7C5F" w:rsidR="0080202E" w:rsidRPr="00F71D3E" w:rsidRDefault="00873F96">
      <w:pPr>
        <w:pStyle w:val="Default"/>
        <w:ind w:left="720" w:hanging="720"/>
        <w:rPr>
          <w:color w:val="auto"/>
        </w:rPr>
      </w:pPr>
      <w:r w:rsidRPr="00F71D3E">
        <w:rPr>
          <w:bCs/>
          <w:color w:val="auto"/>
        </w:rPr>
        <w:t>3.1.</w:t>
      </w:r>
      <w:r w:rsidR="0080202E" w:rsidRPr="00F71D3E">
        <w:rPr>
          <w:b/>
          <w:bCs/>
          <w:color w:val="auto"/>
        </w:rPr>
        <w:t xml:space="preserve"> </w:t>
      </w:r>
      <w:r w:rsidR="0069396C" w:rsidRPr="00F71D3E">
        <w:rPr>
          <w:b/>
          <w:bCs/>
          <w:color w:val="auto"/>
        </w:rPr>
        <w:tab/>
      </w:r>
      <w:r w:rsidR="0080202E" w:rsidRPr="00F71D3E">
        <w:rPr>
          <w:color w:val="auto"/>
        </w:rPr>
        <w:t xml:space="preserve">Savings Clause </w:t>
      </w:r>
    </w:p>
    <w:p w14:paraId="050DE034" w14:textId="77777777" w:rsidR="0080202E" w:rsidRPr="00F71D3E" w:rsidRDefault="0080202E">
      <w:pPr>
        <w:pStyle w:val="Default"/>
        <w:ind w:left="720" w:hanging="720"/>
        <w:rPr>
          <w:color w:val="auto"/>
        </w:rPr>
      </w:pPr>
    </w:p>
    <w:p w14:paraId="005EE2CB" w14:textId="77777777" w:rsidR="0080202E" w:rsidRPr="00F71D3E" w:rsidRDefault="009D4D31">
      <w:pPr>
        <w:pStyle w:val="Default"/>
        <w:ind w:left="720" w:hanging="720"/>
        <w:rPr>
          <w:color w:val="auto"/>
        </w:rPr>
      </w:pPr>
      <w:r w:rsidRPr="00F71D3E">
        <w:rPr>
          <w:color w:val="auto"/>
        </w:rPr>
        <w:tab/>
      </w:r>
      <w:r w:rsidR="0080202E" w:rsidRPr="00F71D3E">
        <w:rPr>
          <w:color w:val="auto"/>
        </w:rPr>
        <w:t xml:space="preserve">If during the life of this Agreement there exists any applicable law or any applicable rule, regulation, or order issued by governmental authority other than the District which shall render invalid or restrain compliance with or enforcement of any provision of this Agreement, such provision shall be immediately suspended and be of no effect hereunder so long as such law, rule, regulation, or order shall remain in effect. Any invalidation of a part or portion of this Agreement shall not invalidate any remaining portions which shall continue in full force and effect. </w:t>
      </w:r>
    </w:p>
    <w:p w14:paraId="532F2630" w14:textId="77777777" w:rsidR="009D4D31" w:rsidRPr="00F71D3E" w:rsidRDefault="009D4D31">
      <w:pPr>
        <w:pStyle w:val="Default"/>
        <w:ind w:left="720" w:hanging="720"/>
        <w:rPr>
          <w:b/>
          <w:bCs/>
          <w:color w:val="auto"/>
        </w:rPr>
      </w:pPr>
    </w:p>
    <w:p w14:paraId="52D8F23A" w14:textId="611012E8" w:rsidR="0080202E" w:rsidRPr="00F71D3E" w:rsidRDefault="00873F96">
      <w:pPr>
        <w:pStyle w:val="Default"/>
        <w:ind w:left="720" w:hanging="720"/>
        <w:rPr>
          <w:color w:val="auto"/>
        </w:rPr>
      </w:pPr>
      <w:r w:rsidRPr="00F71D3E">
        <w:rPr>
          <w:bCs/>
          <w:color w:val="auto"/>
        </w:rPr>
        <w:t>3.2.</w:t>
      </w:r>
      <w:r w:rsidR="0080202E" w:rsidRPr="00F71D3E">
        <w:rPr>
          <w:b/>
          <w:bCs/>
          <w:color w:val="auto"/>
        </w:rPr>
        <w:t xml:space="preserve"> </w:t>
      </w:r>
      <w:r w:rsidR="009D4D31" w:rsidRPr="00F71D3E">
        <w:rPr>
          <w:b/>
          <w:bCs/>
          <w:color w:val="auto"/>
        </w:rPr>
        <w:tab/>
      </w:r>
      <w:r w:rsidR="0080202E" w:rsidRPr="00F71D3E">
        <w:rPr>
          <w:color w:val="auto"/>
        </w:rPr>
        <w:t xml:space="preserve">Replacement for Severed Provision </w:t>
      </w:r>
    </w:p>
    <w:p w14:paraId="67D18DC9" w14:textId="77777777" w:rsidR="0080202E" w:rsidRPr="00F71D3E" w:rsidRDefault="0080202E">
      <w:pPr>
        <w:pStyle w:val="Default"/>
        <w:ind w:left="720" w:hanging="720"/>
        <w:rPr>
          <w:color w:val="auto"/>
        </w:rPr>
      </w:pPr>
    </w:p>
    <w:p w14:paraId="6D393561" w14:textId="77777777" w:rsidR="0080202E" w:rsidRPr="00F71D3E" w:rsidRDefault="009D4D31">
      <w:pPr>
        <w:pStyle w:val="Default"/>
        <w:ind w:left="720" w:hanging="720"/>
        <w:rPr>
          <w:color w:val="auto"/>
        </w:rPr>
      </w:pPr>
      <w:r w:rsidRPr="00F71D3E">
        <w:rPr>
          <w:color w:val="auto"/>
        </w:rPr>
        <w:tab/>
      </w:r>
      <w:r w:rsidR="0080202E" w:rsidRPr="00F71D3E">
        <w:rPr>
          <w:color w:val="auto"/>
        </w:rPr>
        <w:t xml:space="preserve">In the event of suspension or invalidation of any article or section of the Agreement, the District and the Association will meet within thirty (30) days after such determination for the purpose of arriving at satisfactory replacement for such article or section. </w:t>
      </w:r>
    </w:p>
    <w:p w14:paraId="46C1B084" w14:textId="77777777" w:rsidR="0080202E" w:rsidRPr="00F71D3E" w:rsidRDefault="0080202E">
      <w:pPr>
        <w:pStyle w:val="Default"/>
        <w:ind w:hanging="720"/>
        <w:rPr>
          <w:color w:val="auto"/>
        </w:rPr>
      </w:pPr>
    </w:p>
    <w:p w14:paraId="7C0806BF" w14:textId="77777777" w:rsidR="00D052D8" w:rsidRPr="00F71D3E" w:rsidRDefault="00D052D8" w:rsidP="00393851">
      <w:pPr>
        <w:pStyle w:val="Default"/>
        <w:ind w:left="720" w:hanging="720"/>
        <w:rPr>
          <w:b/>
          <w:bCs/>
          <w:color w:val="auto"/>
        </w:rPr>
      </w:pPr>
    </w:p>
    <w:p w14:paraId="4E0CD3C7" w14:textId="77777777" w:rsidR="00D052D8" w:rsidRPr="00F71D3E" w:rsidRDefault="00D052D8" w:rsidP="00393851">
      <w:pPr>
        <w:pStyle w:val="Default"/>
        <w:ind w:left="720" w:hanging="720"/>
        <w:rPr>
          <w:b/>
          <w:bCs/>
          <w:color w:val="auto"/>
        </w:rPr>
      </w:pPr>
    </w:p>
    <w:p w14:paraId="17D1EA6E" w14:textId="77777777" w:rsidR="00D052D8" w:rsidRPr="00F71D3E" w:rsidRDefault="00D052D8" w:rsidP="00393851">
      <w:pPr>
        <w:pStyle w:val="Default"/>
        <w:ind w:left="720" w:hanging="720"/>
        <w:rPr>
          <w:b/>
          <w:bCs/>
          <w:color w:val="auto"/>
        </w:rPr>
      </w:pPr>
    </w:p>
    <w:p w14:paraId="5FBE3F9E" w14:textId="77777777" w:rsidR="00D052D8" w:rsidRPr="00F71D3E" w:rsidRDefault="00D052D8" w:rsidP="00393851">
      <w:pPr>
        <w:pStyle w:val="Default"/>
        <w:ind w:left="720" w:hanging="720"/>
        <w:rPr>
          <w:b/>
          <w:bCs/>
          <w:color w:val="auto"/>
        </w:rPr>
      </w:pPr>
    </w:p>
    <w:p w14:paraId="1EC2E573" w14:textId="77777777" w:rsidR="00D052D8" w:rsidRPr="00F71D3E" w:rsidRDefault="00D052D8" w:rsidP="00393851">
      <w:pPr>
        <w:pStyle w:val="Default"/>
        <w:ind w:left="720" w:hanging="720"/>
        <w:rPr>
          <w:b/>
          <w:bCs/>
          <w:color w:val="auto"/>
        </w:rPr>
      </w:pPr>
    </w:p>
    <w:p w14:paraId="673B0336" w14:textId="77777777" w:rsidR="00D052D8" w:rsidRPr="00F71D3E" w:rsidRDefault="00D052D8" w:rsidP="00393851">
      <w:pPr>
        <w:pStyle w:val="Default"/>
        <w:ind w:left="720" w:hanging="720"/>
        <w:rPr>
          <w:b/>
          <w:bCs/>
          <w:color w:val="auto"/>
        </w:rPr>
      </w:pPr>
    </w:p>
    <w:p w14:paraId="438D6050" w14:textId="77777777" w:rsidR="00D052D8" w:rsidRPr="00F71D3E" w:rsidRDefault="00D052D8" w:rsidP="00393851">
      <w:pPr>
        <w:pStyle w:val="Default"/>
        <w:ind w:left="720" w:hanging="720"/>
        <w:rPr>
          <w:b/>
          <w:bCs/>
          <w:color w:val="auto"/>
        </w:rPr>
      </w:pPr>
    </w:p>
    <w:p w14:paraId="4BF109C4" w14:textId="77777777" w:rsidR="00D052D8" w:rsidRPr="00F71D3E" w:rsidRDefault="00D052D8" w:rsidP="00393851">
      <w:pPr>
        <w:pStyle w:val="Default"/>
        <w:ind w:left="720" w:hanging="720"/>
        <w:rPr>
          <w:b/>
          <w:bCs/>
          <w:color w:val="auto"/>
        </w:rPr>
      </w:pPr>
    </w:p>
    <w:p w14:paraId="0AEA7701" w14:textId="77777777" w:rsidR="00D052D8" w:rsidRPr="00F71D3E" w:rsidRDefault="00D052D8" w:rsidP="00393851">
      <w:pPr>
        <w:pStyle w:val="Default"/>
        <w:ind w:left="720" w:hanging="720"/>
        <w:rPr>
          <w:b/>
          <w:bCs/>
          <w:color w:val="auto"/>
        </w:rPr>
      </w:pPr>
    </w:p>
    <w:p w14:paraId="1D17B7B9" w14:textId="77777777" w:rsidR="00D052D8" w:rsidRPr="00F71D3E" w:rsidRDefault="00D052D8" w:rsidP="00393851">
      <w:pPr>
        <w:pStyle w:val="Default"/>
        <w:ind w:left="720" w:hanging="720"/>
        <w:rPr>
          <w:b/>
          <w:bCs/>
          <w:color w:val="auto"/>
        </w:rPr>
      </w:pPr>
    </w:p>
    <w:p w14:paraId="78AF30AD" w14:textId="77777777" w:rsidR="00D052D8" w:rsidRPr="00F71D3E" w:rsidRDefault="00D052D8" w:rsidP="00393851">
      <w:pPr>
        <w:pStyle w:val="Default"/>
        <w:ind w:left="720" w:hanging="720"/>
        <w:rPr>
          <w:b/>
          <w:bCs/>
          <w:color w:val="auto"/>
        </w:rPr>
      </w:pPr>
    </w:p>
    <w:p w14:paraId="1696E4CE" w14:textId="77777777" w:rsidR="00D052D8" w:rsidRPr="00F71D3E" w:rsidRDefault="00D052D8" w:rsidP="00393851">
      <w:pPr>
        <w:pStyle w:val="Default"/>
        <w:ind w:left="720" w:hanging="720"/>
        <w:rPr>
          <w:b/>
          <w:bCs/>
          <w:color w:val="auto"/>
        </w:rPr>
      </w:pPr>
    </w:p>
    <w:p w14:paraId="7DDDBD2E" w14:textId="77777777" w:rsidR="00D052D8" w:rsidRPr="00F71D3E" w:rsidRDefault="00D052D8" w:rsidP="00393851">
      <w:pPr>
        <w:pStyle w:val="Default"/>
        <w:ind w:left="720" w:hanging="720"/>
        <w:rPr>
          <w:b/>
          <w:bCs/>
          <w:color w:val="auto"/>
        </w:rPr>
      </w:pPr>
    </w:p>
    <w:p w14:paraId="23439E4F" w14:textId="77777777" w:rsidR="00D052D8" w:rsidRPr="00F71D3E" w:rsidRDefault="00D052D8" w:rsidP="00393851">
      <w:pPr>
        <w:pStyle w:val="Default"/>
        <w:ind w:left="720" w:hanging="720"/>
        <w:rPr>
          <w:b/>
          <w:bCs/>
          <w:color w:val="auto"/>
        </w:rPr>
      </w:pPr>
    </w:p>
    <w:p w14:paraId="2ACE6B02" w14:textId="77777777" w:rsidR="00D052D8" w:rsidRPr="00F71D3E" w:rsidRDefault="00D052D8" w:rsidP="00393851">
      <w:pPr>
        <w:pStyle w:val="Default"/>
        <w:ind w:left="720" w:hanging="720"/>
        <w:rPr>
          <w:b/>
          <w:bCs/>
          <w:color w:val="auto"/>
        </w:rPr>
      </w:pPr>
    </w:p>
    <w:p w14:paraId="6DC3BEA3" w14:textId="77777777" w:rsidR="00D052D8" w:rsidRPr="00F71D3E" w:rsidRDefault="00D052D8" w:rsidP="00393851">
      <w:pPr>
        <w:pStyle w:val="Default"/>
        <w:ind w:left="720" w:hanging="720"/>
        <w:rPr>
          <w:b/>
          <w:bCs/>
          <w:color w:val="auto"/>
        </w:rPr>
      </w:pPr>
    </w:p>
    <w:p w14:paraId="2EE67986" w14:textId="77777777" w:rsidR="00D052D8" w:rsidRPr="00F71D3E" w:rsidRDefault="00D052D8" w:rsidP="00393851">
      <w:pPr>
        <w:pStyle w:val="Default"/>
        <w:ind w:left="720" w:hanging="720"/>
        <w:rPr>
          <w:b/>
          <w:bCs/>
          <w:color w:val="auto"/>
        </w:rPr>
      </w:pPr>
    </w:p>
    <w:p w14:paraId="59B87252" w14:textId="77777777" w:rsidR="00D052D8" w:rsidRPr="00F71D3E" w:rsidRDefault="00D052D8" w:rsidP="00393851">
      <w:pPr>
        <w:pStyle w:val="Default"/>
        <w:ind w:left="720" w:hanging="720"/>
        <w:rPr>
          <w:b/>
          <w:bCs/>
          <w:color w:val="auto"/>
        </w:rPr>
      </w:pPr>
    </w:p>
    <w:p w14:paraId="68F7A40D" w14:textId="77777777" w:rsidR="00D052D8" w:rsidRPr="00F71D3E" w:rsidRDefault="00D052D8" w:rsidP="00393851">
      <w:pPr>
        <w:pStyle w:val="Default"/>
        <w:ind w:left="720" w:hanging="720"/>
        <w:rPr>
          <w:b/>
          <w:bCs/>
          <w:color w:val="auto"/>
        </w:rPr>
      </w:pPr>
    </w:p>
    <w:p w14:paraId="5733F9AE" w14:textId="77777777" w:rsidR="00D052D8" w:rsidRPr="00F71D3E" w:rsidRDefault="00D052D8" w:rsidP="00393851">
      <w:pPr>
        <w:pStyle w:val="Default"/>
        <w:ind w:left="720" w:hanging="720"/>
        <w:rPr>
          <w:b/>
          <w:bCs/>
          <w:color w:val="auto"/>
        </w:rPr>
      </w:pPr>
    </w:p>
    <w:p w14:paraId="149209F5" w14:textId="77777777" w:rsidR="00D052D8" w:rsidRPr="00F71D3E" w:rsidRDefault="00D052D8" w:rsidP="00393851">
      <w:pPr>
        <w:pStyle w:val="Default"/>
        <w:ind w:left="720" w:hanging="720"/>
        <w:rPr>
          <w:b/>
          <w:bCs/>
          <w:color w:val="auto"/>
        </w:rPr>
      </w:pPr>
    </w:p>
    <w:p w14:paraId="1AE19E2F" w14:textId="77777777" w:rsidR="00D052D8" w:rsidRPr="00F71D3E" w:rsidRDefault="00D052D8" w:rsidP="00393851">
      <w:pPr>
        <w:pStyle w:val="Default"/>
        <w:ind w:left="720" w:hanging="720"/>
        <w:rPr>
          <w:b/>
          <w:bCs/>
          <w:color w:val="auto"/>
        </w:rPr>
      </w:pPr>
    </w:p>
    <w:p w14:paraId="4ACD71DD" w14:textId="77777777" w:rsidR="00D052D8" w:rsidRPr="00F71D3E" w:rsidRDefault="00D052D8" w:rsidP="00393851">
      <w:pPr>
        <w:pStyle w:val="Default"/>
        <w:ind w:left="720" w:hanging="720"/>
        <w:rPr>
          <w:b/>
          <w:bCs/>
          <w:color w:val="auto"/>
        </w:rPr>
      </w:pPr>
    </w:p>
    <w:p w14:paraId="6F003F96" w14:textId="77777777" w:rsidR="00D052D8" w:rsidRPr="00F71D3E" w:rsidRDefault="00D052D8" w:rsidP="00393851">
      <w:pPr>
        <w:pStyle w:val="Default"/>
        <w:ind w:left="720" w:hanging="720"/>
        <w:rPr>
          <w:b/>
          <w:bCs/>
          <w:color w:val="auto"/>
        </w:rPr>
      </w:pPr>
    </w:p>
    <w:p w14:paraId="59DB951C" w14:textId="77777777" w:rsidR="00D052D8" w:rsidRPr="00F71D3E" w:rsidRDefault="00D052D8" w:rsidP="00393851">
      <w:pPr>
        <w:pStyle w:val="Default"/>
        <w:ind w:left="720" w:hanging="720"/>
        <w:rPr>
          <w:b/>
          <w:bCs/>
          <w:color w:val="auto"/>
        </w:rPr>
      </w:pPr>
    </w:p>
    <w:p w14:paraId="2748B740" w14:textId="77777777" w:rsidR="00D052D8" w:rsidRPr="00F71D3E" w:rsidRDefault="00D052D8" w:rsidP="00393851">
      <w:pPr>
        <w:pStyle w:val="Default"/>
        <w:ind w:left="720" w:hanging="720"/>
        <w:rPr>
          <w:b/>
          <w:bCs/>
          <w:color w:val="auto"/>
        </w:rPr>
      </w:pPr>
    </w:p>
    <w:p w14:paraId="7A8867C0" w14:textId="77777777" w:rsidR="00D052D8" w:rsidRPr="00F71D3E" w:rsidRDefault="00D052D8" w:rsidP="00393851">
      <w:pPr>
        <w:pStyle w:val="Default"/>
        <w:ind w:left="720" w:hanging="720"/>
        <w:rPr>
          <w:b/>
          <w:bCs/>
          <w:color w:val="auto"/>
        </w:rPr>
      </w:pPr>
    </w:p>
    <w:p w14:paraId="0F9D8F8C" w14:textId="644315A2" w:rsidR="0069396C" w:rsidRPr="00F71D3E" w:rsidRDefault="0080202E">
      <w:pPr>
        <w:pStyle w:val="Default"/>
        <w:ind w:left="720" w:hanging="720"/>
        <w:jc w:val="center"/>
        <w:rPr>
          <w:b/>
          <w:bCs/>
          <w:color w:val="auto"/>
        </w:rPr>
      </w:pPr>
      <w:r w:rsidRPr="00F71D3E">
        <w:rPr>
          <w:b/>
          <w:bCs/>
          <w:color w:val="auto"/>
        </w:rPr>
        <w:t xml:space="preserve">ARTICLE </w:t>
      </w:r>
      <w:r w:rsidR="00B3258E" w:rsidRPr="00393851">
        <w:rPr>
          <w:b/>
          <w:bCs/>
          <w:color w:val="auto"/>
        </w:rPr>
        <w:t>4</w:t>
      </w:r>
    </w:p>
    <w:p w14:paraId="2A98AE4D" w14:textId="77777777" w:rsidR="0080202E" w:rsidRPr="00F71D3E" w:rsidRDefault="0080202E">
      <w:pPr>
        <w:pStyle w:val="Default"/>
        <w:jc w:val="center"/>
        <w:rPr>
          <w:color w:val="auto"/>
        </w:rPr>
      </w:pPr>
      <w:r w:rsidRPr="00F71D3E">
        <w:rPr>
          <w:b/>
          <w:bCs/>
          <w:color w:val="auto"/>
        </w:rPr>
        <w:t>DEFINITIONS</w:t>
      </w:r>
    </w:p>
    <w:p w14:paraId="2DFE74F2" w14:textId="77777777" w:rsidR="001B2F66" w:rsidRDefault="001B2F66">
      <w:pPr>
        <w:pStyle w:val="Default"/>
        <w:rPr>
          <w:b/>
          <w:bCs/>
          <w:color w:val="FF0000"/>
          <w:u w:val="single"/>
        </w:rPr>
      </w:pPr>
      <w:bookmarkStart w:id="0" w:name="_Hlk57813857"/>
    </w:p>
    <w:p w14:paraId="4B6F8058" w14:textId="387CFCE3" w:rsidR="00F67508" w:rsidRPr="00393851" w:rsidRDefault="00F67508">
      <w:pPr>
        <w:pStyle w:val="Default"/>
        <w:rPr>
          <w:bCs/>
          <w:color w:val="auto"/>
        </w:rPr>
      </w:pPr>
      <w:r w:rsidRPr="00393851">
        <w:rPr>
          <w:bCs/>
          <w:color w:val="auto"/>
        </w:rPr>
        <w:t xml:space="preserve">The following definitions shall apply to the following terms where used in this Agreement: </w:t>
      </w:r>
    </w:p>
    <w:bookmarkEnd w:id="0"/>
    <w:p w14:paraId="0E338A87" w14:textId="77777777" w:rsidR="00F67508" w:rsidRPr="00F71D3E" w:rsidRDefault="00F67508">
      <w:pPr>
        <w:pStyle w:val="Default"/>
        <w:ind w:left="720" w:hanging="720"/>
        <w:rPr>
          <w:color w:val="auto"/>
        </w:rPr>
      </w:pPr>
    </w:p>
    <w:p w14:paraId="0987467C" w14:textId="509C69C5" w:rsidR="009D4D31" w:rsidRPr="00F71D3E" w:rsidRDefault="0080202E">
      <w:pPr>
        <w:pStyle w:val="Default"/>
        <w:ind w:left="720" w:hanging="720"/>
        <w:rPr>
          <w:color w:val="auto"/>
        </w:rPr>
      </w:pPr>
      <w:r w:rsidRPr="00F71D3E">
        <w:rPr>
          <w:color w:val="auto"/>
        </w:rPr>
        <w:t>ACADEMIC</w:t>
      </w:r>
      <w:r w:rsidR="00F67508" w:rsidRPr="00393851">
        <w:rPr>
          <w:bCs/>
          <w:color w:val="auto"/>
        </w:rPr>
        <w:t>/CONTRACT</w:t>
      </w:r>
      <w:r w:rsidRPr="00294625">
        <w:rPr>
          <w:color w:val="auto"/>
        </w:rPr>
        <w:t xml:space="preserve"> </w:t>
      </w:r>
      <w:r w:rsidRPr="00F71D3E">
        <w:rPr>
          <w:color w:val="auto"/>
        </w:rPr>
        <w:t>Y</w:t>
      </w:r>
      <w:r w:rsidR="009D4D31" w:rsidRPr="00F71D3E">
        <w:rPr>
          <w:color w:val="auto"/>
        </w:rPr>
        <w:t xml:space="preserve">EAR  </w:t>
      </w:r>
    </w:p>
    <w:p w14:paraId="25A7C55C" w14:textId="77777777" w:rsidR="0080202E" w:rsidRPr="00F71D3E" w:rsidRDefault="009D4D31">
      <w:pPr>
        <w:pStyle w:val="Default"/>
        <w:ind w:left="720" w:hanging="720"/>
        <w:rPr>
          <w:color w:val="auto"/>
        </w:rPr>
      </w:pPr>
      <w:r w:rsidRPr="00F71D3E">
        <w:rPr>
          <w:color w:val="auto"/>
        </w:rPr>
        <w:tab/>
      </w:r>
      <w:r w:rsidR="0080202E" w:rsidRPr="00F71D3E">
        <w:rPr>
          <w:color w:val="auto"/>
        </w:rPr>
        <w:t xml:space="preserve">The traditional fall and spring semesters of a school year which are consistent with the 178 total instructional days as specified in the Academic Calendar. </w:t>
      </w:r>
    </w:p>
    <w:p w14:paraId="304B2ABF" w14:textId="77777777" w:rsidR="0069396C" w:rsidRPr="00F71D3E" w:rsidRDefault="0069396C">
      <w:pPr>
        <w:pStyle w:val="Default"/>
        <w:ind w:left="720" w:hanging="720"/>
        <w:rPr>
          <w:color w:val="auto"/>
        </w:rPr>
      </w:pPr>
    </w:p>
    <w:p w14:paraId="4EB3B06F" w14:textId="77777777" w:rsidR="0080202E" w:rsidRPr="00F71D3E" w:rsidRDefault="0080202E">
      <w:pPr>
        <w:pStyle w:val="Default"/>
        <w:ind w:left="720" w:hanging="720"/>
        <w:rPr>
          <w:color w:val="auto"/>
        </w:rPr>
      </w:pPr>
      <w:r w:rsidRPr="00F71D3E">
        <w:rPr>
          <w:color w:val="auto"/>
        </w:rPr>
        <w:t xml:space="preserve">ACADEMIC CALENDAR </w:t>
      </w:r>
    </w:p>
    <w:p w14:paraId="5E84845D" w14:textId="5B978C41" w:rsidR="0080202E" w:rsidRPr="00F71D3E" w:rsidRDefault="009D4D31">
      <w:pPr>
        <w:pStyle w:val="Default"/>
        <w:ind w:left="720" w:hanging="720"/>
        <w:rPr>
          <w:color w:val="auto"/>
        </w:rPr>
      </w:pPr>
      <w:r w:rsidRPr="00F71D3E">
        <w:rPr>
          <w:color w:val="auto"/>
        </w:rPr>
        <w:tab/>
      </w:r>
      <w:r w:rsidR="0080202E" w:rsidRPr="00F71D3E">
        <w:rPr>
          <w:color w:val="auto"/>
        </w:rPr>
        <w:t>The published academic calendar developed by the Academic Calendar Committee and adopted by the Board of Trustees. The Academic Calendar specifies when classes are in session, professional development days, holidays</w:t>
      </w:r>
      <w:r w:rsidR="003876D2" w:rsidRPr="00F71D3E">
        <w:rPr>
          <w:color w:val="auto"/>
        </w:rPr>
        <w:t>,</w:t>
      </w:r>
      <w:r w:rsidR="0080202E" w:rsidRPr="00F71D3E">
        <w:rPr>
          <w:color w:val="auto"/>
        </w:rPr>
        <w:t xml:space="preserve"> and final exam periods. </w:t>
      </w:r>
    </w:p>
    <w:p w14:paraId="1CD6CF29" w14:textId="77777777" w:rsidR="00056CAB" w:rsidRPr="00F71D3E" w:rsidRDefault="00056CAB">
      <w:pPr>
        <w:pStyle w:val="Default"/>
        <w:rPr>
          <w:color w:val="auto"/>
        </w:rPr>
      </w:pPr>
    </w:p>
    <w:p w14:paraId="77D61688" w14:textId="77777777" w:rsidR="0080202E" w:rsidRPr="00F71D3E" w:rsidRDefault="0080202E">
      <w:pPr>
        <w:pStyle w:val="Default"/>
        <w:ind w:left="720" w:hanging="720"/>
        <w:rPr>
          <w:color w:val="auto"/>
        </w:rPr>
      </w:pPr>
      <w:r w:rsidRPr="00F71D3E">
        <w:rPr>
          <w:color w:val="auto"/>
        </w:rPr>
        <w:t xml:space="preserve">ADMINISTRATION </w:t>
      </w:r>
    </w:p>
    <w:p w14:paraId="6B2B59E9" w14:textId="09EB3AB7" w:rsidR="0080202E" w:rsidRPr="00F71D3E" w:rsidRDefault="009D4D31">
      <w:pPr>
        <w:pStyle w:val="Default"/>
        <w:ind w:left="720" w:hanging="720"/>
        <w:rPr>
          <w:color w:val="auto"/>
        </w:rPr>
      </w:pPr>
      <w:r w:rsidRPr="00F71D3E">
        <w:rPr>
          <w:color w:val="auto"/>
        </w:rPr>
        <w:tab/>
      </w:r>
      <w:r w:rsidR="0080202E" w:rsidRPr="00F71D3E">
        <w:rPr>
          <w:color w:val="auto"/>
        </w:rPr>
        <w:t xml:space="preserve">The College or District employees who are designated management employees by the Board of Trustees in accordance with </w:t>
      </w:r>
      <w:r w:rsidR="006200DA" w:rsidRPr="00F71D3E">
        <w:rPr>
          <w:color w:val="auto"/>
        </w:rPr>
        <w:t xml:space="preserve">Government Code </w:t>
      </w:r>
      <w:r w:rsidR="003876D2" w:rsidRPr="00F71D3E">
        <w:rPr>
          <w:color w:val="auto"/>
        </w:rPr>
        <w:t>§</w:t>
      </w:r>
      <w:r w:rsidR="006200DA" w:rsidRPr="00F71D3E">
        <w:rPr>
          <w:color w:val="auto"/>
        </w:rPr>
        <w:t xml:space="preserve">3540.1 (g) and (m) of </w:t>
      </w:r>
      <w:r w:rsidR="0080202E" w:rsidRPr="00F71D3E">
        <w:rPr>
          <w:color w:val="auto"/>
        </w:rPr>
        <w:t xml:space="preserve">the EERA. </w:t>
      </w:r>
    </w:p>
    <w:p w14:paraId="70D767E2" w14:textId="77777777" w:rsidR="006200DA" w:rsidRPr="00F71D3E" w:rsidRDefault="006200DA">
      <w:pPr>
        <w:pStyle w:val="Default"/>
        <w:ind w:left="720" w:hanging="720"/>
        <w:rPr>
          <w:color w:val="auto"/>
        </w:rPr>
      </w:pPr>
    </w:p>
    <w:p w14:paraId="24F83A9E" w14:textId="77777777" w:rsidR="0080202E" w:rsidRPr="00F71D3E" w:rsidRDefault="0080202E">
      <w:pPr>
        <w:pStyle w:val="Default"/>
        <w:ind w:left="720" w:hanging="720"/>
        <w:rPr>
          <w:color w:val="auto"/>
        </w:rPr>
      </w:pPr>
      <w:r w:rsidRPr="00F71D3E">
        <w:rPr>
          <w:color w:val="auto"/>
        </w:rPr>
        <w:t xml:space="preserve">AGREEMENT (MASTER) </w:t>
      </w:r>
    </w:p>
    <w:p w14:paraId="61ED7412" w14:textId="581BBB7C" w:rsidR="0080202E" w:rsidRPr="00F71D3E" w:rsidRDefault="009D4D31">
      <w:pPr>
        <w:pStyle w:val="Default"/>
        <w:ind w:left="720" w:hanging="720"/>
        <w:rPr>
          <w:color w:val="auto"/>
        </w:rPr>
      </w:pPr>
      <w:r w:rsidRPr="00F71D3E">
        <w:rPr>
          <w:color w:val="auto"/>
        </w:rPr>
        <w:tab/>
      </w:r>
      <w:r w:rsidR="0080202E" w:rsidRPr="00F71D3E">
        <w:rPr>
          <w:color w:val="auto"/>
        </w:rPr>
        <w:t xml:space="preserve">The negotiated </w:t>
      </w:r>
      <w:r w:rsidR="006200DA" w:rsidRPr="00F71D3E">
        <w:rPr>
          <w:color w:val="auto"/>
        </w:rPr>
        <w:t xml:space="preserve">collective bargaining agreement </w:t>
      </w:r>
      <w:r w:rsidR="0080202E" w:rsidRPr="00F71D3E">
        <w:rPr>
          <w:color w:val="auto"/>
        </w:rPr>
        <w:t>between the</w:t>
      </w:r>
      <w:r w:rsidR="006200DA" w:rsidRPr="00F71D3E">
        <w:rPr>
          <w:color w:val="auto"/>
        </w:rPr>
        <w:t xml:space="preserve"> South Orange County Community College</w:t>
      </w:r>
      <w:r w:rsidR="0080202E" w:rsidRPr="00F71D3E">
        <w:rPr>
          <w:color w:val="auto"/>
        </w:rPr>
        <w:t xml:space="preserve"> District</w:t>
      </w:r>
      <w:r w:rsidR="006200DA" w:rsidRPr="00F71D3E">
        <w:rPr>
          <w:color w:val="auto"/>
        </w:rPr>
        <w:t xml:space="preserve"> as a public school employer</w:t>
      </w:r>
      <w:r w:rsidR="0080202E" w:rsidRPr="00F71D3E">
        <w:rPr>
          <w:color w:val="auto"/>
        </w:rPr>
        <w:t xml:space="preserve"> and the Association</w:t>
      </w:r>
      <w:r w:rsidR="006200DA" w:rsidRPr="00F71D3E">
        <w:rPr>
          <w:color w:val="auto"/>
        </w:rPr>
        <w:t xml:space="preserve"> as the certified organization recognized as the exclusive representative of the full- and part-time faculty</w:t>
      </w:r>
      <w:r w:rsidR="0080202E" w:rsidRPr="00F71D3E">
        <w:rPr>
          <w:color w:val="auto"/>
        </w:rPr>
        <w:t xml:space="preserve">. </w:t>
      </w:r>
    </w:p>
    <w:p w14:paraId="6D8ACAFA" w14:textId="77777777" w:rsidR="0069396C" w:rsidRPr="00F71D3E" w:rsidRDefault="0069396C">
      <w:pPr>
        <w:pStyle w:val="Default"/>
        <w:ind w:left="720" w:hanging="720"/>
        <w:rPr>
          <w:color w:val="auto"/>
        </w:rPr>
      </w:pPr>
    </w:p>
    <w:p w14:paraId="0099BD01" w14:textId="77777777" w:rsidR="0080202E" w:rsidRPr="00F71D3E" w:rsidRDefault="0080202E">
      <w:pPr>
        <w:pStyle w:val="Default"/>
        <w:ind w:left="720" w:hanging="720"/>
        <w:rPr>
          <w:color w:val="auto"/>
        </w:rPr>
      </w:pPr>
      <w:r w:rsidRPr="00F71D3E">
        <w:rPr>
          <w:color w:val="auto"/>
        </w:rPr>
        <w:t xml:space="preserve">ASSOCIATION </w:t>
      </w:r>
    </w:p>
    <w:p w14:paraId="046BCDFB" w14:textId="71882FDC" w:rsidR="006200DA" w:rsidRPr="00F71D3E" w:rsidRDefault="009D4D31">
      <w:pPr>
        <w:pStyle w:val="Default"/>
        <w:ind w:left="720" w:hanging="720"/>
        <w:rPr>
          <w:color w:val="auto"/>
        </w:rPr>
      </w:pPr>
      <w:r w:rsidRPr="00F71D3E">
        <w:rPr>
          <w:color w:val="auto"/>
        </w:rPr>
        <w:tab/>
      </w:r>
      <w:r w:rsidR="0080202E" w:rsidRPr="00F71D3E">
        <w:rPr>
          <w:color w:val="auto"/>
        </w:rPr>
        <w:t>South Orange County Community College District Faculty Association</w:t>
      </w:r>
      <w:r w:rsidR="006200DA" w:rsidRPr="00294625">
        <w:rPr>
          <w:color w:val="auto"/>
        </w:rPr>
        <w:t xml:space="preserve">, </w:t>
      </w:r>
      <w:r w:rsidR="00D22EBD" w:rsidRPr="00393851">
        <w:rPr>
          <w:color w:val="auto"/>
        </w:rPr>
        <w:t>affiliated with the California Teachers Association (CTA) and the National Education Association (NEA),</w:t>
      </w:r>
      <w:r w:rsidR="00D22EBD" w:rsidRPr="00393851">
        <w:t xml:space="preserve"> </w:t>
      </w:r>
      <w:r w:rsidR="006200DA" w:rsidRPr="00F71D3E">
        <w:rPr>
          <w:color w:val="auto"/>
        </w:rPr>
        <w:t>which is the certified organization recognized as the exclusive representative of the faculty of the South Orange County Community College District</w:t>
      </w:r>
      <w:r w:rsidR="0080202E" w:rsidRPr="00F71D3E">
        <w:rPr>
          <w:color w:val="auto"/>
        </w:rPr>
        <w:t>.</w:t>
      </w:r>
    </w:p>
    <w:p w14:paraId="7872113C" w14:textId="77777777" w:rsidR="006200DA" w:rsidRPr="00F71D3E" w:rsidRDefault="006200DA">
      <w:pPr>
        <w:pStyle w:val="Default"/>
        <w:ind w:left="720" w:hanging="720"/>
        <w:rPr>
          <w:color w:val="auto"/>
        </w:rPr>
      </w:pPr>
    </w:p>
    <w:p w14:paraId="4B0C1292" w14:textId="77777777" w:rsidR="006200DA" w:rsidRPr="00F71D3E" w:rsidRDefault="006200DA">
      <w:pPr>
        <w:pStyle w:val="Default"/>
        <w:ind w:left="720" w:hanging="720"/>
        <w:rPr>
          <w:color w:val="auto"/>
        </w:rPr>
      </w:pPr>
      <w:r w:rsidRPr="00F71D3E">
        <w:rPr>
          <w:color w:val="auto"/>
        </w:rPr>
        <w:t>BASE SALARY</w:t>
      </w:r>
    </w:p>
    <w:p w14:paraId="24F47D4C" w14:textId="45F28B8A" w:rsidR="0080202E" w:rsidRPr="00F71D3E" w:rsidRDefault="006200DA">
      <w:pPr>
        <w:pStyle w:val="Default"/>
        <w:ind w:left="720" w:hanging="720"/>
        <w:rPr>
          <w:color w:val="auto"/>
        </w:rPr>
      </w:pPr>
      <w:r w:rsidRPr="00F71D3E">
        <w:rPr>
          <w:color w:val="auto"/>
        </w:rPr>
        <w:tab/>
        <w:t xml:space="preserve">Column 1, step 1, of the Faculty Salary Schedule in any given year. The dollar amount in column 1, step 1, of the Faculty Salary Schedule shall be the dollar amount in column 1, step 1, of the immediate prior Faculty Salary Schedule and any negotiated and agreed upon adjustments for that given year. </w:t>
      </w:r>
      <w:r w:rsidR="0080202E" w:rsidRPr="00F71D3E">
        <w:rPr>
          <w:color w:val="auto"/>
        </w:rPr>
        <w:t xml:space="preserve"> </w:t>
      </w:r>
    </w:p>
    <w:p w14:paraId="52778D59" w14:textId="77777777" w:rsidR="0069396C" w:rsidRPr="00F71D3E" w:rsidRDefault="0069396C">
      <w:pPr>
        <w:pStyle w:val="Default"/>
        <w:ind w:left="720" w:hanging="720"/>
        <w:rPr>
          <w:color w:val="auto"/>
        </w:rPr>
      </w:pPr>
    </w:p>
    <w:p w14:paraId="4F767246" w14:textId="77777777" w:rsidR="0080202E" w:rsidRPr="00F71D3E" w:rsidRDefault="0080202E">
      <w:pPr>
        <w:pStyle w:val="Default"/>
        <w:ind w:left="720" w:hanging="720"/>
        <w:rPr>
          <w:color w:val="auto"/>
        </w:rPr>
      </w:pPr>
      <w:r w:rsidRPr="00F71D3E">
        <w:rPr>
          <w:color w:val="auto"/>
        </w:rPr>
        <w:t xml:space="preserve">BOARD POLICY </w:t>
      </w:r>
    </w:p>
    <w:p w14:paraId="3DF3D63D" w14:textId="3283EB51" w:rsidR="00E02355" w:rsidRPr="00F71D3E" w:rsidRDefault="009D4D31">
      <w:pPr>
        <w:pStyle w:val="Default"/>
        <w:ind w:left="720" w:hanging="720"/>
        <w:rPr>
          <w:color w:val="auto"/>
        </w:rPr>
      </w:pPr>
      <w:r w:rsidRPr="00F71D3E">
        <w:rPr>
          <w:color w:val="auto"/>
        </w:rPr>
        <w:tab/>
      </w:r>
      <w:r w:rsidR="0080202E" w:rsidRPr="00F71D3E">
        <w:rPr>
          <w:color w:val="auto"/>
        </w:rPr>
        <w:t xml:space="preserve">A policy </w:t>
      </w:r>
      <w:r w:rsidR="00E02355" w:rsidRPr="00F71D3E">
        <w:rPr>
          <w:color w:val="auto"/>
        </w:rPr>
        <w:t>adopted and published</w:t>
      </w:r>
      <w:r w:rsidR="0080202E" w:rsidRPr="00F71D3E">
        <w:rPr>
          <w:color w:val="auto"/>
        </w:rPr>
        <w:t xml:space="preserve"> by the Board of Trustees</w:t>
      </w:r>
      <w:r w:rsidR="00E02355" w:rsidRPr="00F71D3E">
        <w:rPr>
          <w:color w:val="auto"/>
        </w:rPr>
        <w:t xml:space="preserve"> in accordance with Board Policy </w:t>
      </w:r>
      <w:r w:rsidR="003876D2" w:rsidRPr="00294625">
        <w:rPr>
          <w:color w:val="auto"/>
        </w:rPr>
        <w:t>2410</w:t>
      </w:r>
      <w:r w:rsidR="0080202E" w:rsidRPr="00F71D3E">
        <w:rPr>
          <w:color w:val="auto"/>
        </w:rPr>
        <w:t>.</w:t>
      </w:r>
    </w:p>
    <w:p w14:paraId="062FB735" w14:textId="77777777" w:rsidR="00E02355" w:rsidRPr="00F71D3E" w:rsidRDefault="00E02355">
      <w:pPr>
        <w:pStyle w:val="Default"/>
        <w:ind w:left="720" w:hanging="720"/>
        <w:rPr>
          <w:color w:val="auto"/>
        </w:rPr>
      </w:pPr>
    </w:p>
    <w:p w14:paraId="2933DC71" w14:textId="77777777" w:rsidR="002E1854" w:rsidRPr="00393851" w:rsidRDefault="002E1854">
      <w:pPr>
        <w:pStyle w:val="Default"/>
        <w:rPr>
          <w:bCs/>
          <w:color w:val="auto"/>
        </w:rPr>
      </w:pPr>
      <w:r w:rsidRPr="00393851">
        <w:rPr>
          <w:bCs/>
          <w:color w:val="auto"/>
        </w:rPr>
        <w:t>CAREER EDUCATION (or “Career Ed”)</w:t>
      </w:r>
    </w:p>
    <w:p w14:paraId="459C98CB" w14:textId="00884F92" w:rsidR="002E1854" w:rsidRPr="00393851" w:rsidRDefault="002E1854">
      <w:pPr>
        <w:pStyle w:val="Default"/>
        <w:ind w:left="720"/>
        <w:rPr>
          <w:bCs/>
          <w:color w:val="auto"/>
        </w:rPr>
      </w:pPr>
      <w:r w:rsidRPr="00393851">
        <w:rPr>
          <w:bCs/>
          <w:color w:val="auto"/>
        </w:rPr>
        <w:t>Career Education refers to a course/program that is identified as an “occupational” course/program during the curriculum development process and is reported as such in the California Community Colleges Management Information System data submission.</w:t>
      </w:r>
    </w:p>
    <w:p w14:paraId="1E920ACE" w14:textId="77777777" w:rsidR="002E1854" w:rsidRPr="00294625" w:rsidRDefault="002E1854">
      <w:pPr>
        <w:pStyle w:val="Default"/>
        <w:ind w:left="720" w:hanging="720"/>
        <w:rPr>
          <w:color w:val="auto"/>
        </w:rPr>
      </w:pPr>
    </w:p>
    <w:p w14:paraId="6F94305C" w14:textId="334FFC62" w:rsidR="00E02355" w:rsidRPr="00F71D3E" w:rsidRDefault="00E02355">
      <w:pPr>
        <w:pStyle w:val="Default"/>
        <w:ind w:left="720" w:hanging="720"/>
        <w:rPr>
          <w:color w:val="auto"/>
        </w:rPr>
      </w:pPr>
      <w:r w:rsidRPr="00F71D3E">
        <w:rPr>
          <w:color w:val="auto"/>
        </w:rPr>
        <w:t>CCR</w:t>
      </w:r>
    </w:p>
    <w:p w14:paraId="0E0ACEFC" w14:textId="042A7F45" w:rsidR="0080202E" w:rsidRPr="00F71D3E" w:rsidRDefault="00E02355">
      <w:pPr>
        <w:pStyle w:val="Default"/>
        <w:ind w:left="720" w:hanging="720"/>
        <w:rPr>
          <w:color w:val="auto"/>
        </w:rPr>
      </w:pPr>
      <w:r w:rsidRPr="00F71D3E">
        <w:rPr>
          <w:color w:val="auto"/>
        </w:rPr>
        <w:tab/>
        <w:t>The California Code of Regulations.</w:t>
      </w:r>
      <w:r w:rsidR="0080202E" w:rsidRPr="00F71D3E">
        <w:rPr>
          <w:color w:val="auto"/>
        </w:rPr>
        <w:t xml:space="preserve"> </w:t>
      </w:r>
    </w:p>
    <w:p w14:paraId="2EA9D734" w14:textId="77777777" w:rsidR="00A50846" w:rsidRPr="00F71D3E" w:rsidRDefault="00A50846">
      <w:pPr>
        <w:pStyle w:val="Default"/>
        <w:ind w:left="720" w:hanging="720"/>
        <w:rPr>
          <w:color w:val="auto"/>
        </w:rPr>
      </w:pPr>
    </w:p>
    <w:p w14:paraId="2CC6EF0B" w14:textId="77777777" w:rsidR="0080202E" w:rsidRPr="00F71D3E" w:rsidRDefault="0080202E">
      <w:pPr>
        <w:pStyle w:val="Default"/>
        <w:ind w:left="720" w:hanging="720"/>
        <w:rPr>
          <w:color w:val="auto"/>
        </w:rPr>
      </w:pPr>
      <w:r w:rsidRPr="00F71D3E">
        <w:rPr>
          <w:color w:val="auto"/>
        </w:rPr>
        <w:t xml:space="preserve">CHANCELLOR </w:t>
      </w:r>
    </w:p>
    <w:p w14:paraId="66CD3F0D" w14:textId="77777777" w:rsidR="0080202E" w:rsidRPr="00F71D3E" w:rsidRDefault="009D4D31">
      <w:pPr>
        <w:pStyle w:val="Default"/>
        <w:ind w:left="720" w:hanging="720"/>
        <w:rPr>
          <w:color w:val="auto"/>
        </w:rPr>
      </w:pPr>
      <w:r w:rsidRPr="00F71D3E">
        <w:rPr>
          <w:color w:val="auto"/>
        </w:rPr>
        <w:tab/>
      </w:r>
      <w:r w:rsidR="0080202E" w:rsidRPr="00F71D3E">
        <w:rPr>
          <w:color w:val="auto"/>
        </w:rPr>
        <w:t xml:space="preserve">South Orange Community College District chancellor. </w:t>
      </w:r>
    </w:p>
    <w:p w14:paraId="6AF8CF8E" w14:textId="77777777" w:rsidR="0069396C" w:rsidRPr="00F71D3E" w:rsidRDefault="0069396C">
      <w:pPr>
        <w:pStyle w:val="Default"/>
        <w:ind w:left="720" w:hanging="720"/>
        <w:rPr>
          <w:color w:val="auto"/>
        </w:rPr>
      </w:pPr>
    </w:p>
    <w:p w14:paraId="663F61C3" w14:textId="77777777" w:rsidR="0080202E" w:rsidRPr="00F71D3E" w:rsidRDefault="0080202E">
      <w:pPr>
        <w:pStyle w:val="Default"/>
        <w:ind w:left="720" w:hanging="720"/>
        <w:rPr>
          <w:color w:val="auto"/>
        </w:rPr>
      </w:pPr>
      <w:r w:rsidRPr="00F71D3E">
        <w:rPr>
          <w:color w:val="auto"/>
        </w:rPr>
        <w:t xml:space="preserve">CLOCK HOUR </w:t>
      </w:r>
    </w:p>
    <w:p w14:paraId="28965454" w14:textId="77777777" w:rsidR="0080202E" w:rsidRPr="00F71D3E" w:rsidRDefault="009D4D31">
      <w:pPr>
        <w:pStyle w:val="Default"/>
        <w:ind w:left="720" w:hanging="720"/>
        <w:rPr>
          <w:color w:val="auto"/>
        </w:rPr>
      </w:pPr>
      <w:r w:rsidRPr="00F71D3E">
        <w:rPr>
          <w:color w:val="auto"/>
        </w:rPr>
        <w:tab/>
      </w:r>
      <w:r w:rsidR="0080202E" w:rsidRPr="00F71D3E">
        <w:rPr>
          <w:color w:val="auto"/>
        </w:rPr>
        <w:t xml:space="preserve">Sixty (60) minutes. </w:t>
      </w:r>
    </w:p>
    <w:p w14:paraId="2A2DCFDE" w14:textId="77777777" w:rsidR="0069396C" w:rsidRPr="00F71D3E" w:rsidRDefault="0069396C">
      <w:pPr>
        <w:pStyle w:val="Default"/>
        <w:ind w:left="720" w:hanging="720"/>
        <w:rPr>
          <w:color w:val="auto"/>
        </w:rPr>
      </w:pPr>
    </w:p>
    <w:p w14:paraId="3A8C37B6" w14:textId="77777777" w:rsidR="0080202E" w:rsidRPr="00F71D3E" w:rsidRDefault="0080202E">
      <w:pPr>
        <w:pStyle w:val="Default"/>
        <w:ind w:left="720" w:hanging="720"/>
        <w:rPr>
          <w:color w:val="auto"/>
        </w:rPr>
      </w:pPr>
      <w:r w:rsidRPr="00F71D3E">
        <w:rPr>
          <w:color w:val="auto"/>
        </w:rPr>
        <w:t xml:space="preserve">COLLEGE </w:t>
      </w:r>
    </w:p>
    <w:p w14:paraId="30422692" w14:textId="77777777" w:rsidR="0080202E" w:rsidRPr="00F71D3E" w:rsidRDefault="009D4D31">
      <w:pPr>
        <w:pStyle w:val="Default"/>
        <w:ind w:left="720" w:hanging="720"/>
        <w:rPr>
          <w:color w:val="auto"/>
        </w:rPr>
      </w:pPr>
      <w:r w:rsidRPr="00F71D3E">
        <w:rPr>
          <w:color w:val="auto"/>
        </w:rPr>
        <w:tab/>
      </w:r>
      <w:r w:rsidR="0080202E" w:rsidRPr="00F71D3E">
        <w:rPr>
          <w:color w:val="auto"/>
        </w:rPr>
        <w:t xml:space="preserve">The college (Irvine Valley College, Saddleback College) where a faculty member has a primary assignment. </w:t>
      </w:r>
    </w:p>
    <w:p w14:paraId="74CE86A1" w14:textId="77777777" w:rsidR="0069396C" w:rsidRPr="00F71D3E" w:rsidRDefault="0069396C">
      <w:pPr>
        <w:pStyle w:val="Default"/>
        <w:ind w:left="720" w:hanging="720"/>
        <w:rPr>
          <w:color w:val="auto"/>
        </w:rPr>
      </w:pPr>
    </w:p>
    <w:p w14:paraId="320FB54B" w14:textId="77777777" w:rsidR="0080202E" w:rsidRPr="00F71D3E" w:rsidRDefault="0080202E">
      <w:pPr>
        <w:pStyle w:val="Default"/>
        <w:ind w:left="720" w:hanging="720"/>
        <w:rPr>
          <w:color w:val="auto"/>
        </w:rPr>
      </w:pPr>
      <w:r w:rsidRPr="00F71D3E">
        <w:rPr>
          <w:color w:val="auto"/>
        </w:rPr>
        <w:t xml:space="preserve">COLLEGE SERVICE </w:t>
      </w:r>
    </w:p>
    <w:p w14:paraId="1FAAB9D1" w14:textId="50040E1F" w:rsidR="0080202E" w:rsidRPr="00F71D3E" w:rsidRDefault="009D4D31">
      <w:pPr>
        <w:pStyle w:val="Default"/>
        <w:ind w:left="720" w:hanging="720"/>
        <w:rPr>
          <w:color w:val="auto"/>
        </w:rPr>
      </w:pPr>
      <w:r w:rsidRPr="00F71D3E">
        <w:rPr>
          <w:color w:val="auto"/>
        </w:rPr>
        <w:tab/>
      </w:r>
      <w:r w:rsidR="0080202E" w:rsidRPr="00F71D3E">
        <w:rPr>
          <w:color w:val="auto"/>
        </w:rPr>
        <w:t>An activity and/or service that fulfills the faculty member</w:t>
      </w:r>
      <w:r w:rsidR="007D582F" w:rsidRPr="00F71D3E">
        <w:rPr>
          <w:color w:val="auto"/>
        </w:rPr>
        <w:t>’</w:t>
      </w:r>
      <w:r w:rsidR="0080202E" w:rsidRPr="00F71D3E">
        <w:rPr>
          <w:color w:val="auto"/>
        </w:rPr>
        <w:t>s contracted service obligation</w:t>
      </w:r>
      <w:r w:rsidR="00E02355" w:rsidRPr="00F71D3E">
        <w:rPr>
          <w:color w:val="auto"/>
        </w:rPr>
        <w:t xml:space="preserve"> outside of the faculty member</w:t>
      </w:r>
      <w:r w:rsidR="007D582F" w:rsidRPr="00F71D3E">
        <w:rPr>
          <w:color w:val="auto"/>
        </w:rPr>
        <w:t>’</w:t>
      </w:r>
      <w:r w:rsidR="00E02355" w:rsidRPr="00F71D3E">
        <w:rPr>
          <w:color w:val="auto"/>
        </w:rPr>
        <w:t>s load</w:t>
      </w:r>
      <w:r w:rsidR="0080202E" w:rsidRPr="00F71D3E">
        <w:rPr>
          <w:color w:val="auto"/>
        </w:rPr>
        <w:t xml:space="preserve">. </w:t>
      </w:r>
    </w:p>
    <w:p w14:paraId="5FAE9187" w14:textId="77777777" w:rsidR="0069396C" w:rsidRPr="00F71D3E" w:rsidRDefault="0069396C">
      <w:pPr>
        <w:pStyle w:val="Default"/>
        <w:rPr>
          <w:color w:val="auto"/>
        </w:rPr>
      </w:pPr>
    </w:p>
    <w:p w14:paraId="4711DCEE" w14:textId="77777777" w:rsidR="0080202E" w:rsidRPr="00F71D3E" w:rsidRDefault="0080202E">
      <w:pPr>
        <w:pStyle w:val="Default"/>
        <w:ind w:left="720" w:hanging="720"/>
        <w:rPr>
          <w:color w:val="auto"/>
        </w:rPr>
      </w:pPr>
      <w:r w:rsidRPr="00F71D3E">
        <w:rPr>
          <w:color w:val="auto"/>
        </w:rPr>
        <w:t xml:space="preserve">CONTACT HOUR </w:t>
      </w:r>
    </w:p>
    <w:p w14:paraId="13557E17" w14:textId="77777777" w:rsidR="0080202E" w:rsidRPr="00F71D3E" w:rsidRDefault="009D4D31">
      <w:pPr>
        <w:pStyle w:val="Default"/>
        <w:ind w:left="720" w:hanging="720"/>
        <w:rPr>
          <w:color w:val="auto"/>
        </w:rPr>
      </w:pPr>
      <w:r w:rsidRPr="00F71D3E">
        <w:rPr>
          <w:color w:val="auto"/>
        </w:rPr>
        <w:tab/>
      </w:r>
      <w:r w:rsidR="0080202E" w:rsidRPr="00F71D3E">
        <w:rPr>
          <w:color w:val="auto"/>
        </w:rPr>
        <w:t xml:space="preserve">Fifty (50) clock minutes of a sixty (60) minute scheduled classroom activity. </w:t>
      </w:r>
    </w:p>
    <w:p w14:paraId="51D2F3D9" w14:textId="7468C917" w:rsidR="0069396C" w:rsidRPr="00F71D3E" w:rsidRDefault="0069396C">
      <w:pPr>
        <w:pStyle w:val="Default"/>
        <w:ind w:left="720" w:hanging="720"/>
        <w:rPr>
          <w:color w:val="auto"/>
        </w:rPr>
      </w:pPr>
    </w:p>
    <w:p w14:paraId="1C8946DA" w14:textId="77777777" w:rsidR="00963F7A" w:rsidRPr="00393851" w:rsidRDefault="00963F7A">
      <w:pPr>
        <w:pStyle w:val="Default"/>
        <w:ind w:left="720" w:hanging="720"/>
        <w:rPr>
          <w:bCs/>
          <w:color w:val="auto"/>
        </w:rPr>
      </w:pPr>
      <w:r w:rsidRPr="00393851">
        <w:rPr>
          <w:bCs/>
          <w:color w:val="auto"/>
        </w:rPr>
        <w:t>CONTRACT YEAR</w:t>
      </w:r>
    </w:p>
    <w:p w14:paraId="596FEAF1" w14:textId="77777777" w:rsidR="00963F7A" w:rsidRPr="00393851" w:rsidRDefault="00963F7A">
      <w:pPr>
        <w:pStyle w:val="Default"/>
        <w:ind w:left="720" w:hanging="720"/>
        <w:rPr>
          <w:bCs/>
          <w:color w:val="auto"/>
        </w:rPr>
      </w:pPr>
      <w:r w:rsidRPr="00393851">
        <w:rPr>
          <w:bCs/>
          <w:color w:val="auto"/>
        </w:rPr>
        <w:tab/>
        <w:t>See Academic Year above.</w:t>
      </w:r>
    </w:p>
    <w:p w14:paraId="6BC7651C" w14:textId="32379EC9" w:rsidR="00102EC2" w:rsidRPr="00393851" w:rsidRDefault="00102EC2">
      <w:pPr>
        <w:pStyle w:val="Default"/>
        <w:ind w:left="720" w:hanging="720"/>
        <w:rPr>
          <w:color w:val="auto"/>
        </w:rPr>
      </w:pPr>
    </w:p>
    <w:p w14:paraId="42831376" w14:textId="77777777" w:rsidR="0035404C" w:rsidRPr="00393851" w:rsidRDefault="0035404C">
      <w:pPr>
        <w:pStyle w:val="Default"/>
        <w:ind w:left="720" w:hanging="720"/>
        <w:rPr>
          <w:bCs/>
          <w:color w:val="auto"/>
        </w:rPr>
      </w:pPr>
      <w:r w:rsidRPr="00393851">
        <w:rPr>
          <w:bCs/>
          <w:color w:val="auto"/>
        </w:rPr>
        <w:t>COURSE OUTLINE OF RECORD</w:t>
      </w:r>
    </w:p>
    <w:p w14:paraId="1AD35139" w14:textId="19BF9361" w:rsidR="0035404C" w:rsidRPr="00393851" w:rsidRDefault="0035404C">
      <w:pPr>
        <w:pStyle w:val="Default"/>
        <w:ind w:left="720" w:hanging="720"/>
        <w:rPr>
          <w:color w:val="auto"/>
        </w:rPr>
      </w:pPr>
      <w:r w:rsidRPr="00393851">
        <w:rPr>
          <w:bCs/>
          <w:color w:val="auto"/>
        </w:rPr>
        <w:tab/>
        <w:t xml:space="preserve">The Course Outline of </w:t>
      </w:r>
      <w:r w:rsidR="003876D2" w:rsidRPr="00393851">
        <w:rPr>
          <w:bCs/>
          <w:color w:val="auto"/>
        </w:rPr>
        <w:t>R</w:t>
      </w:r>
      <w:r w:rsidRPr="00393851">
        <w:rPr>
          <w:bCs/>
          <w:color w:val="auto"/>
        </w:rPr>
        <w:t>ecord (COR) is the state-approved curriculum that defines the content and objectives, as well as provides examples of assignments, instructional methodologies, and methods of evaluation.</w:t>
      </w:r>
    </w:p>
    <w:p w14:paraId="28317B8B" w14:textId="77777777" w:rsidR="0035404C" w:rsidRPr="005B33D4" w:rsidRDefault="0035404C">
      <w:pPr>
        <w:pStyle w:val="Default"/>
        <w:ind w:left="720" w:hanging="720"/>
        <w:rPr>
          <w:color w:val="auto"/>
        </w:rPr>
      </w:pPr>
    </w:p>
    <w:p w14:paraId="24E1AE37" w14:textId="52051633" w:rsidR="0080202E" w:rsidRPr="00F71D3E" w:rsidRDefault="0080202E">
      <w:pPr>
        <w:pStyle w:val="Default"/>
        <w:ind w:left="720" w:hanging="720"/>
        <w:rPr>
          <w:color w:val="auto"/>
        </w:rPr>
      </w:pPr>
      <w:r w:rsidRPr="00F71D3E">
        <w:rPr>
          <w:color w:val="auto"/>
        </w:rPr>
        <w:t xml:space="preserve">DAY </w:t>
      </w:r>
    </w:p>
    <w:p w14:paraId="00E53A6B" w14:textId="5CA01DF4" w:rsidR="0080202E" w:rsidRPr="00F71D3E" w:rsidRDefault="009D4D31">
      <w:pPr>
        <w:pStyle w:val="Default"/>
        <w:ind w:left="720" w:hanging="720"/>
        <w:rPr>
          <w:color w:val="auto"/>
        </w:rPr>
      </w:pPr>
      <w:r w:rsidRPr="00F71D3E">
        <w:rPr>
          <w:color w:val="auto"/>
        </w:rPr>
        <w:tab/>
      </w:r>
      <w:r w:rsidR="0080202E" w:rsidRPr="00F71D3E">
        <w:rPr>
          <w:color w:val="auto"/>
        </w:rPr>
        <w:t xml:space="preserve">A </w:t>
      </w:r>
      <w:r w:rsidR="00667FD4" w:rsidRPr="00F71D3E">
        <w:rPr>
          <w:color w:val="auto"/>
        </w:rPr>
        <w:t>“</w:t>
      </w:r>
      <w:r w:rsidR="0080202E" w:rsidRPr="00F71D3E">
        <w:rPr>
          <w:color w:val="auto"/>
        </w:rPr>
        <w:t>day</w:t>
      </w:r>
      <w:r w:rsidR="00667FD4" w:rsidRPr="00F71D3E">
        <w:rPr>
          <w:color w:val="auto"/>
        </w:rPr>
        <w:t>”</w:t>
      </w:r>
      <w:r w:rsidR="0080202E" w:rsidRPr="00F71D3E">
        <w:rPr>
          <w:color w:val="auto"/>
        </w:rPr>
        <w:t xml:space="preserve"> is any day on which the District administrative offices are open for business. </w:t>
      </w:r>
    </w:p>
    <w:p w14:paraId="74FEC474" w14:textId="77777777" w:rsidR="0069396C" w:rsidRPr="00F71D3E" w:rsidRDefault="0069396C">
      <w:pPr>
        <w:pStyle w:val="Default"/>
        <w:ind w:left="720" w:hanging="720"/>
        <w:rPr>
          <w:color w:val="auto"/>
        </w:rPr>
      </w:pPr>
    </w:p>
    <w:p w14:paraId="6CC38F13" w14:textId="77777777" w:rsidR="0080202E" w:rsidRPr="00F71D3E" w:rsidRDefault="0080202E">
      <w:pPr>
        <w:pStyle w:val="Default"/>
        <w:ind w:left="720" w:hanging="720"/>
        <w:rPr>
          <w:color w:val="auto"/>
        </w:rPr>
      </w:pPr>
      <w:r w:rsidRPr="00F71D3E">
        <w:rPr>
          <w:color w:val="auto"/>
        </w:rPr>
        <w:t xml:space="preserve">DEAN </w:t>
      </w:r>
    </w:p>
    <w:p w14:paraId="2554B7BA" w14:textId="77777777" w:rsidR="0080202E" w:rsidRPr="00F71D3E" w:rsidRDefault="009D4D31">
      <w:pPr>
        <w:pStyle w:val="Default"/>
        <w:ind w:left="720" w:hanging="720"/>
        <w:rPr>
          <w:color w:val="auto"/>
        </w:rPr>
      </w:pPr>
      <w:r w:rsidRPr="00F71D3E">
        <w:rPr>
          <w:color w:val="auto"/>
        </w:rPr>
        <w:tab/>
      </w:r>
      <w:r w:rsidR="0080202E" w:rsidRPr="00F71D3E">
        <w:rPr>
          <w:color w:val="auto"/>
        </w:rPr>
        <w:t xml:space="preserve">The administrator assigned to a specific division/school at a college. </w:t>
      </w:r>
    </w:p>
    <w:p w14:paraId="3E191CBC" w14:textId="77777777" w:rsidR="0069396C" w:rsidRPr="00F71D3E" w:rsidRDefault="0069396C">
      <w:pPr>
        <w:pStyle w:val="Default"/>
        <w:ind w:left="720" w:hanging="720"/>
        <w:rPr>
          <w:color w:val="auto"/>
        </w:rPr>
      </w:pPr>
    </w:p>
    <w:p w14:paraId="64701AAE" w14:textId="77777777" w:rsidR="0080202E" w:rsidRPr="00F71D3E" w:rsidRDefault="0080202E">
      <w:pPr>
        <w:pStyle w:val="Default"/>
        <w:ind w:left="720" w:hanging="720"/>
        <w:rPr>
          <w:color w:val="auto"/>
        </w:rPr>
      </w:pPr>
      <w:r w:rsidRPr="00F71D3E">
        <w:rPr>
          <w:color w:val="auto"/>
        </w:rPr>
        <w:t xml:space="preserve">DEPARTMENT CHAIR </w:t>
      </w:r>
    </w:p>
    <w:p w14:paraId="3BBC82DE" w14:textId="6F6D5664" w:rsidR="0080202E" w:rsidRPr="00F71D3E" w:rsidRDefault="009D4D31">
      <w:pPr>
        <w:pStyle w:val="Default"/>
        <w:ind w:left="720" w:hanging="720"/>
        <w:rPr>
          <w:color w:val="auto"/>
        </w:rPr>
      </w:pPr>
      <w:r w:rsidRPr="00F71D3E">
        <w:rPr>
          <w:color w:val="auto"/>
        </w:rPr>
        <w:tab/>
      </w:r>
      <w:r w:rsidR="0080202E" w:rsidRPr="00F71D3E">
        <w:rPr>
          <w:color w:val="auto"/>
        </w:rPr>
        <w:t>A faculty member who, under the supervision of a dean</w:t>
      </w:r>
      <w:r w:rsidR="0080202E" w:rsidRPr="00393851">
        <w:rPr>
          <w:color w:val="auto"/>
        </w:rPr>
        <w:t xml:space="preserve">, </w:t>
      </w:r>
      <w:r w:rsidR="00EA6E1F" w:rsidRPr="00393851">
        <w:rPr>
          <w:color w:val="auto"/>
        </w:rPr>
        <w:t>assists in the administration of an academic department</w:t>
      </w:r>
      <w:r w:rsidR="0080202E" w:rsidRPr="00F71D3E">
        <w:rPr>
          <w:color w:val="auto"/>
        </w:rPr>
        <w:t xml:space="preserve">. </w:t>
      </w:r>
    </w:p>
    <w:p w14:paraId="49F54994" w14:textId="77777777" w:rsidR="0069396C" w:rsidRPr="00F71D3E" w:rsidRDefault="0069396C">
      <w:pPr>
        <w:pStyle w:val="Default"/>
        <w:ind w:left="720" w:hanging="720"/>
        <w:rPr>
          <w:color w:val="auto"/>
        </w:rPr>
      </w:pPr>
    </w:p>
    <w:p w14:paraId="17546D52" w14:textId="77777777" w:rsidR="0080202E" w:rsidRPr="00F71D3E" w:rsidRDefault="0080202E">
      <w:pPr>
        <w:pStyle w:val="Default"/>
        <w:ind w:left="720" w:hanging="720"/>
        <w:rPr>
          <w:color w:val="auto"/>
        </w:rPr>
      </w:pPr>
      <w:r w:rsidRPr="00F71D3E">
        <w:rPr>
          <w:color w:val="auto"/>
        </w:rPr>
        <w:t xml:space="preserve">DISTRICT </w:t>
      </w:r>
    </w:p>
    <w:p w14:paraId="1CF2AA59" w14:textId="0460FA46" w:rsidR="0080202E" w:rsidRPr="00F71D3E" w:rsidRDefault="009D4D31">
      <w:pPr>
        <w:pStyle w:val="Default"/>
        <w:ind w:left="720" w:hanging="720"/>
        <w:rPr>
          <w:color w:val="auto"/>
        </w:rPr>
      </w:pPr>
      <w:r w:rsidRPr="00F71D3E">
        <w:rPr>
          <w:color w:val="auto"/>
        </w:rPr>
        <w:tab/>
      </w:r>
      <w:r w:rsidR="0080202E" w:rsidRPr="00F71D3E">
        <w:rPr>
          <w:color w:val="auto"/>
        </w:rPr>
        <w:t xml:space="preserve">The </w:t>
      </w:r>
      <w:r w:rsidR="00783606" w:rsidRPr="00393851">
        <w:rPr>
          <w:bCs/>
          <w:color w:val="auto"/>
        </w:rPr>
        <w:t>Governing Board (and its delegated administrators and managers) of the</w:t>
      </w:r>
      <w:r w:rsidR="0080202E" w:rsidRPr="00F71D3E">
        <w:rPr>
          <w:color w:val="FF0000"/>
        </w:rPr>
        <w:t xml:space="preserve"> </w:t>
      </w:r>
      <w:r w:rsidR="0080202E" w:rsidRPr="00F71D3E">
        <w:rPr>
          <w:color w:val="auto"/>
        </w:rPr>
        <w:t>South Orange County Community College District</w:t>
      </w:r>
      <w:r w:rsidR="00783606" w:rsidRPr="00393851">
        <w:rPr>
          <w:bCs/>
          <w:color w:val="auto"/>
        </w:rPr>
        <w:t>, which</w:t>
      </w:r>
      <w:r w:rsidR="0080202E" w:rsidRPr="005B33D4">
        <w:rPr>
          <w:color w:val="auto"/>
        </w:rPr>
        <w:t xml:space="preserve"> </w:t>
      </w:r>
      <w:r w:rsidR="0080202E" w:rsidRPr="00F71D3E">
        <w:rPr>
          <w:color w:val="auto"/>
        </w:rPr>
        <w:t>consist</w:t>
      </w:r>
      <w:r w:rsidR="00783606" w:rsidRPr="00393851">
        <w:rPr>
          <w:color w:val="auto"/>
        </w:rPr>
        <w:t>s</w:t>
      </w:r>
      <w:r w:rsidR="0080202E" w:rsidRPr="00F71D3E">
        <w:rPr>
          <w:color w:val="auto"/>
        </w:rPr>
        <w:t xml:space="preserve"> of Irvine Valley College, Saddleback College, and </w:t>
      </w:r>
      <w:r w:rsidR="00D2248A" w:rsidRPr="00393851">
        <w:rPr>
          <w:color w:val="auto"/>
        </w:rPr>
        <w:t>their</w:t>
      </w:r>
      <w:r w:rsidR="00D2248A" w:rsidRPr="00F71D3E">
        <w:rPr>
          <w:color w:val="auto"/>
        </w:rPr>
        <w:t xml:space="preserve"> </w:t>
      </w:r>
      <w:r w:rsidR="0080202E" w:rsidRPr="00F71D3E">
        <w:rPr>
          <w:color w:val="auto"/>
        </w:rPr>
        <w:t xml:space="preserve">off-campus sites, including ATEP. </w:t>
      </w:r>
    </w:p>
    <w:p w14:paraId="247DDDB8" w14:textId="77777777" w:rsidR="0069396C" w:rsidRPr="00F71D3E" w:rsidRDefault="0069396C">
      <w:pPr>
        <w:pStyle w:val="Default"/>
        <w:rPr>
          <w:color w:val="auto"/>
        </w:rPr>
      </w:pPr>
    </w:p>
    <w:p w14:paraId="0BAF96F7" w14:textId="77777777" w:rsidR="0080202E" w:rsidRPr="00F71D3E" w:rsidRDefault="0080202E">
      <w:pPr>
        <w:pStyle w:val="Default"/>
        <w:ind w:left="720" w:hanging="720"/>
        <w:rPr>
          <w:color w:val="auto"/>
        </w:rPr>
      </w:pPr>
      <w:r w:rsidRPr="00F71D3E">
        <w:rPr>
          <w:color w:val="auto"/>
        </w:rPr>
        <w:t xml:space="preserve">DUTY DAYS </w:t>
      </w:r>
    </w:p>
    <w:p w14:paraId="6A3F4144" w14:textId="176DEFF4" w:rsidR="0080202E" w:rsidRPr="00F71D3E" w:rsidRDefault="009D4D31">
      <w:pPr>
        <w:pStyle w:val="Default"/>
        <w:ind w:left="720" w:hanging="720"/>
        <w:rPr>
          <w:color w:val="auto"/>
        </w:rPr>
      </w:pPr>
      <w:r w:rsidRPr="00F71D3E">
        <w:rPr>
          <w:color w:val="auto"/>
        </w:rPr>
        <w:tab/>
      </w:r>
      <w:r w:rsidR="0080202E" w:rsidRPr="00F71D3E">
        <w:rPr>
          <w:color w:val="auto"/>
        </w:rPr>
        <w:t xml:space="preserve">The District has adopted a 178-day Academic Calendar </w:t>
      </w:r>
      <w:r w:rsidR="00E02355" w:rsidRPr="00F71D3E">
        <w:rPr>
          <w:color w:val="auto"/>
        </w:rPr>
        <w:t xml:space="preserve">(per Title 5 </w:t>
      </w:r>
      <w:r w:rsidR="003876D2" w:rsidRPr="00F71D3E">
        <w:rPr>
          <w:color w:val="auto"/>
        </w:rPr>
        <w:t>§§</w:t>
      </w:r>
      <w:r w:rsidR="00E02355" w:rsidRPr="00F71D3E">
        <w:rPr>
          <w:color w:val="auto"/>
        </w:rPr>
        <w:t xml:space="preserve">55700 et. seq. and 58120 of the </w:t>
      </w:r>
      <w:r w:rsidR="003876D2" w:rsidRPr="00F71D3E">
        <w:rPr>
          <w:color w:val="auto"/>
        </w:rPr>
        <w:t>CCR</w:t>
      </w:r>
      <w:r w:rsidR="00E02355" w:rsidRPr="00F71D3E">
        <w:rPr>
          <w:color w:val="auto"/>
        </w:rPr>
        <w:t>)</w:t>
      </w:r>
      <w:r w:rsidR="0080202E" w:rsidRPr="00F71D3E">
        <w:rPr>
          <w:color w:val="auto"/>
        </w:rPr>
        <w:t xml:space="preserve"> within which each full-time faculty member fulfills </w:t>
      </w:r>
      <w:r w:rsidR="00565836" w:rsidRPr="00393851">
        <w:rPr>
          <w:color w:val="auto"/>
        </w:rPr>
        <w:t>their</w:t>
      </w:r>
      <w:r w:rsidR="0080202E" w:rsidRPr="00F71D3E">
        <w:rPr>
          <w:color w:val="FF0000"/>
        </w:rPr>
        <w:t xml:space="preserve"> </w:t>
      </w:r>
      <w:r w:rsidR="0080202E" w:rsidRPr="00F71D3E">
        <w:rPr>
          <w:color w:val="auto"/>
        </w:rPr>
        <w:t xml:space="preserve">contracted workload as specified in Articles </w:t>
      </w:r>
      <w:r w:rsidR="003876D2" w:rsidRPr="00F71D3E">
        <w:rPr>
          <w:color w:val="auto"/>
        </w:rPr>
        <w:t xml:space="preserve">14 </w:t>
      </w:r>
      <w:r w:rsidR="0080202E" w:rsidRPr="00F71D3E">
        <w:rPr>
          <w:color w:val="auto"/>
        </w:rPr>
        <w:t xml:space="preserve">(Assignment, etc.) and </w:t>
      </w:r>
      <w:r w:rsidR="003876D2" w:rsidRPr="00F71D3E">
        <w:rPr>
          <w:color w:val="auto"/>
        </w:rPr>
        <w:t xml:space="preserve">15 </w:t>
      </w:r>
      <w:r w:rsidR="0080202E" w:rsidRPr="00F71D3E">
        <w:rPr>
          <w:color w:val="auto"/>
        </w:rPr>
        <w:t xml:space="preserve">(Workload). </w:t>
      </w:r>
    </w:p>
    <w:p w14:paraId="0EFCE5EB" w14:textId="77777777" w:rsidR="005F5127" w:rsidRPr="00F71D3E" w:rsidRDefault="005F5127">
      <w:pPr>
        <w:pStyle w:val="Default"/>
        <w:ind w:left="720" w:hanging="720"/>
        <w:rPr>
          <w:color w:val="0000FF"/>
        </w:rPr>
      </w:pPr>
    </w:p>
    <w:p w14:paraId="01910CE3" w14:textId="6680F37E" w:rsidR="0080202E" w:rsidRPr="00F71D3E" w:rsidRDefault="0080202E">
      <w:pPr>
        <w:pStyle w:val="Default"/>
        <w:ind w:left="720" w:hanging="720"/>
        <w:rPr>
          <w:color w:val="auto"/>
        </w:rPr>
      </w:pPr>
      <w:r w:rsidRPr="00F71D3E">
        <w:rPr>
          <w:color w:val="auto"/>
        </w:rPr>
        <w:t>EDUCATION CODE (ED</w:t>
      </w:r>
      <w:r w:rsidR="00E02355" w:rsidRPr="00F71D3E">
        <w:rPr>
          <w:color w:val="auto"/>
        </w:rPr>
        <w:t>UC</w:t>
      </w:r>
      <w:r w:rsidRPr="00F71D3E">
        <w:rPr>
          <w:color w:val="auto"/>
        </w:rPr>
        <w:t xml:space="preserve">. CODE) </w:t>
      </w:r>
    </w:p>
    <w:p w14:paraId="34A81E48" w14:textId="77777777" w:rsidR="0080202E" w:rsidRPr="00F71D3E" w:rsidRDefault="009D4D31">
      <w:pPr>
        <w:pStyle w:val="Default"/>
        <w:ind w:left="720" w:hanging="720"/>
        <w:rPr>
          <w:color w:val="auto"/>
        </w:rPr>
      </w:pPr>
      <w:r w:rsidRPr="00F71D3E">
        <w:rPr>
          <w:color w:val="auto"/>
        </w:rPr>
        <w:tab/>
      </w:r>
      <w:r w:rsidR="0080202E" w:rsidRPr="00F71D3E">
        <w:rPr>
          <w:color w:val="auto"/>
        </w:rPr>
        <w:t xml:space="preserve">The California Education Code. </w:t>
      </w:r>
    </w:p>
    <w:p w14:paraId="0A92FC0E" w14:textId="77777777" w:rsidR="00D052D8" w:rsidRPr="00F71D3E" w:rsidRDefault="00D052D8">
      <w:pPr>
        <w:pStyle w:val="Default"/>
        <w:ind w:left="720" w:hanging="720"/>
        <w:rPr>
          <w:color w:val="auto"/>
        </w:rPr>
      </w:pPr>
    </w:p>
    <w:p w14:paraId="4C494282" w14:textId="271C7A77" w:rsidR="0080202E" w:rsidRPr="00F71D3E" w:rsidRDefault="0080202E">
      <w:pPr>
        <w:pStyle w:val="Default"/>
        <w:ind w:left="720" w:hanging="720"/>
        <w:rPr>
          <w:color w:val="auto"/>
        </w:rPr>
      </w:pPr>
      <w:r w:rsidRPr="00F71D3E">
        <w:rPr>
          <w:color w:val="auto"/>
        </w:rPr>
        <w:t xml:space="preserve">EERA </w:t>
      </w:r>
    </w:p>
    <w:p w14:paraId="31895F70" w14:textId="44534F9E" w:rsidR="0080202E" w:rsidRPr="00F71D3E" w:rsidRDefault="009D4D31">
      <w:pPr>
        <w:pStyle w:val="Default"/>
        <w:ind w:left="720" w:hanging="720"/>
        <w:rPr>
          <w:color w:val="auto"/>
        </w:rPr>
      </w:pPr>
      <w:r w:rsidRPr="00F71D3E">
        <w:rPr>
          <w:color w:val="auto"/>
        </w:rPr>
        <w:tab/>
      </w:r>
      <w:r w:rsidR="0080202E" w:rsidRPr="00F71D3E">
        <w:rPr>
          <w:color w:val="auto"/>
        </w:rPr>
        <w:t xml:space="preserve">The Educational Employment Relations Act as recorded in Chapter 10.7, </w:t>
      </w:r>
      <w:bookmarkStart w:id="1" w:name="_Hlk81508822"/>
      <w:r w:rsidR="008B75C6" w:rsidRPr="00F71D3E">
        <w:rPr>
          <w:color w:val="auto"/>
        </w:rPr>
        <w:t>§</w:t>
      </w:r>
      <w:r w:rsidR="0080202E" w:rsidRPr="00F71D3E">
        <w:rPr>
          <w:color w:val="auto"/>
        </w:rPr>
        <w:t>§</w:t>
      </w:r>
      <w:bookmarkEnd w:id="1"/>
      <w:r w:rsidR="0080202E" w:rsidRPr="00F71D3E">
        <w:rPr>
          <w:color w:val="auto"/>
        </w:rPr>
        <w:t xml:space="preserve">3450-3549 of the Government Code. </w:t>
      </w:r>
    </w:p>
    <w:p w14:paraId="7E1F248D" w14:textId="77777777" w:rsidR="0069396C" w:rsidRPr="00F71D3E" w:rsidRDefault="0069396C">
      <w:pPr>
        <w:pStyle w:val="Default"/>
        <w:ind w:left="720" w:hanging="720"/>
        <w:rPr>
          <w:color w:val="auto"/>
        </w:rPr>
      </w:pPr>
    </w:p>
    <w:p w14:paraId="0BCA1F66" w14:textId="77777777" w:rsidR="0080202E" w:rsidRPr="00F71D3E" w:rsidRDefault="0080202E">
      <w:pPr>
        <w:pStyle w:val="Default"/>
        <w:ind w:left="720" w:hanging="720"/>
        <w:rPr>
          <w:color w:val="auto"/>
        </w:rPr>
      </w:pPr>
      <w:r w:rsidRPr="00F71D3E">
        <w:rPr>
          <w:color w:val="auto"/>
        </w:rPr>
        <w:t xml:space="preserve">EXTRA DUTY DAYS </w:t>
      </w:r>
    </w:p>
    <w:p w14:paraId="64234E5D" w14:textId="2ADB76B2" w:rsidR="0080202E" w:rsidRPr="00F71D3E" w:rsidRDefault="009D4D31">
      <w:pPr>
        <w:pStyle w:val="Default"/>
        <w:ind w:left="720" w:hanging="720"/>
        <w:rPr>
          <w:color w:val="auto"/>
        </w:rPr>
      </w:pPr>
      <w:r w:rsidRPr="00F71D3E">
        <w:rPr>
          <w:color w:val="auto"/>
        </w:rPr>
        <w:tab/>
      </w:r>
      <w:r w:rsidR="0080202E" w:rsidRPr="00F71D3E">
        <w:rPr>
          <w:color w:val="auto"/>
        </w:rPr>
        <w:t>Additional days beyond a faculty member</w:t>
      </w:r>
      <w:r w:rsidR="007D582F" w:rsidRPr="00F71D3E">
        <w:rPr>
          <w:color w:val="auto"/>
        </w:rPr>
        <w:t>’</w:t>
      </w:r>
      <w:r w:rsidR="0080202E" w:rsidRPr="00F71D3E">
        <w:rPr>
          <w:color w:val="auto"/>
        </w:rPr>
        <w:t>s normal contractual assignment during which designated faculty members perform duties</w:t>
      </w:r>
      <w:r w:rsidR="00597A56" w:rsidRPr="005B33D4">
        <w:rPr>
          <w:b/>
          <w:color w:val="auto"/>
        </w:rPr>
        <w:t xml:space="preserve">. </w:t>
      </w:r>
      <w:r w:rsidR="00597A56" w:rsidRPr="00393851">
        <w:rPr>
          <w:bCs/>
          <w:color w:val="auto"/>
        </w:rPr>
        <w:t>Each extra duty day shall consist of 7.2 hours of assigned time</w:t>
      </w:r>
      <w:r w:rsidR="0080202E" w:rsidRPr="00F71D3E">
        <w:rPr>
          <w:color w:val="FF0000"/>
        </w:rPr>
        <w:t xml:space="preserve"> </w:t>
      </w:r>
      <w:r w:rsidR="0080202E" w:rsidRPr="00F71D3E">
        <w:rPr>
          <w:color w:val="auto"/>
        </w:rPr>
        <w:t xml:space="preserve">(Article </w:t>
      </w:r>
      <w:r w:rsidR="00597A56" w:rsidRPr="00393851">
        <w:rPr>
          <w:color w:val="auto"/>
        </w:rPr>
        <w:t>15</w:t>
      </w:r>
      <w:r w:rsidR="0080202E" w:rsidRPr="00F71D3E">
        <w:rPr>
          <w:color w:val="auto"/>
        </w:rPr>
        <w:t>)</w:t>
      </w:r>
      <w:r w:rsidR="001F4349" w:rsidRPr="00F71D3E">
        <w:rPr>
          <w:color w:val="auto"/>
        </w:rPr>
        <w:t>.</w:t>
      </w:r>
      <w:r w:rsidR="0080202E" w:rsidRPr="00F71D3E">
        <w:rPr>
          <w:color w:val="auto"/>
        </w:rPr>
        <w:t xml:space="preserve"> </w:t>
      </w:r>
    </w:p>
    <w:p w14:paraId="39823C79" w14:textId="77777777" w:rsidR="0069396C" w:rsidRPr="00F71D3E" w:rsidRDefault="0069396C">
      <w:pPr>
        <w:pStyle w:val="Default"/>
        <w:ind w:left="720" w:hanging="720"/>
        <w:rPr>
          <w:color w:val="auto"/>
        </w:rPr>
      </w:pPr>
    </w:p>
    <w:p w14:paraId="5456BD01" w14:textId="77777777" w:rsidR="0080202E" w:rsidRPr="00F71D3E" w:rsidRDefault="0080202E">
      <w:pPr>
        <w:pStyle w:val="Default"/>
        <w:ind w:left="720" w:hanging="720"/>
        <w:rPr>
          <w:color w:val="auto"/>
        </w:rPr>
      </w:pPr>
      <w:r w:rsidRPr="00F71D3E">
        <w:rPr>
          <w:color w:val="auto"/>
        </w:rPr>
        <w:t xml:space="preserve">FACULTY </w:t>
      </w:r>
    </w:p>
    <w:p w14:paraId="251177CB" w14:textId="78DC61F4" w:rsidR="0069396C" w:rsidRPr="00F71D3E" w:rsidRDefault="009D4D31">
      <w:pPr>
        <w:pStyle w:val="Default"/>
        <w:ind w:left="720" w:hanging="720"/>
        <w:rPr>
          <w:color w:val="auto"/>
        </w:rPr>
      </w:pPr>
      <w:r w:rsidRPr="00F71D3E">
        <w:rPr>
          <w:color w:val="auto"/>
        </w:rPr>
        <w:tab/>
      </w:r>
      <w:r w:rsidR="0080202E" w:rsidRPr="00F71D3E">
        <w:rPr>
          <w:color w:val="auto"/>
        </w:rPr>
        <w:t xml:space="preserve">All full- and part-time academic employees who are included in the bargaining unit as defined in Article </w:t>
      </w:r>
      <w:r w:rsidR="006D0916" w:rsidRPr="00F71D3E">
        <w:rPr>
          <w:color w:val="auto"/>
        </w:rPr>
        <w:t>5</w:t>
      </w:r>
      <w:r w:rsidR="0080202E" w:rsidRPr="00F71D3E">
        <w:rPr>
          <w:color w:val="auto"/>
        </w:rPr>
        <w:t xml:space="preserve">, and therefore covered by the terms and provisions of this Agreement. </w:t>
      </w:r>
    </w:p>
    <w:p w14:paraId="2A2D6563" w14:textId="77777777" w:rsidR="0069396C" w:rsidRPr="00F71D3E" w:rsidRDefault="0069396C">
      <w:pPr>
        <w:pStyle w:val="Default"/>
        <w:ind w:left="720" w:hanging="720"/>
        <w:rPr>
          <w:color w:val="auto"/>
        </w:rPr>
      </w:pPr>
    </w:p>
    <w:p w14:paraId="2A975B1C" w14:textId="77777777" w:rsidR="0080202E" w:rsidRPr="00F71D3E" w:rsidRDefault="0080202E">
      <w:pPr>
        <w:pStyle w:val="Default"/>
        <w:ind w:left="720" w:hanging="720"/>
        <w:rPr>
          <w:color w:val="auto"/>
        </w:rPr>
      </w:pPr>
      <w:r w:rsidRPr="00F71D3E">
        <w:rPr>
          <w:color w:val="auto"/>
        </w:rPr>
        <w:t xml:space="preserve">FACULTY MEMBER </w:t>
      </w:r>
    </w:p>
    <w:p w14:paraId="0B8F1A57" w14:textId="39A6C1DB" w:rsidR="0080202E" w:rsidRPr="00F71D3E" w:rsidRDefault="009D4D31">
      <w:pPr>
        <w:pStyle w:val="Default"/>
        <w:ind w:left="720" w:hanging="720"/>
        <w:rPr>
          <w:color w:val="auto"/>
        </w:rPr>
      </w:pPr>
      <w:r w:rsidRPr="00F71D3E">
        <w:rPr>
          <w:color w:val="auto"/>
        </w:rPr>
        <w:tab/>
      </w:r>
      <w:r w:rsidR="0080202E" w:rsidRPr="00F71D3E">
        <w:rPr>
          <w:color w:val="auto"/>
        </w:rPr>
        <w:t xml:space="preserve">A full- or part-time academic employee who is included in the bargaining unit as defined in Article </w:t>
      </w:r>
      <w:r w:rsidR="008B75C6" w:rsidRPr="00F71D3E">
        <w:rPr>
          <w:color w:val="auto"/>
        </w:rPr>
        <w:t>5</w:t>
      </w:r>
      <w:r w:rsidR="0080202E" w:rsidRPr="00F71D3E">
        <w:rPr>
          <w:color w:val="auto"/>
        </w:rPr>
        <w:t xml:space="preserve">, and therefore covered by the terms and provisions of this Agreement. </w:t>
      </w:r>
    </w:p>
    <w:p w14:paraId="3C1FD0A0" w14:textId="31328A3D" w:rsidR="000114DA" w:rsidRPr="00F71D3E" w:rsidRDefault="000114DA">
      <w:pPr>
        <w:pStyle w:val="Default"/>
        <w:rPr>
          <w:color w:val="auto"/>
        </w:rPr>
      </w:pPr>
    </w:p>
    <w:p w14:paraId="1FBC0FB9" w14:textId="77777777" w:rsidR="004B4FAF" w:rsidRPr="00393851" w:rsidRDefault="004B4FAF">
      <w:pPr>
        <w:pStyle w:val="Default"/>
        <w:rPr>
          <w:color w:val="auto"/>
        </w:rPr>
      </w:pPr>
      <w:r w:rsidRPr="00393851">
        <w:rPr>
          <w:color w:val="auto"/>
        </w:rPr>
        <w:t>FACULTY OBLIGATION NUMBER (FON)</w:t>
      </w:r>
    </w:p>
    <w:p w14:paraId="0CB40154" w14:textId="77777777" w:rsidR="004B4FAF" w:rsidRPr="00393851" w:rsidRDefault="004B4FAF">
      <w:pPr>
        <w:pStyle w:val="Default"/>
        <w:ind w:left="720" w:hanging="720"/>
        <w:rPr>
          <w:bCs/>
          <w:color w:val="auto"/>
        </w:rPr>
      </w:pPr>
      <w:r w:rsidRPr="00393851">
        <w:rPr>
          <w:color w:val="auto"/>
        </w:rPr>
        <w:tab/>
      </w:r>
      <w:r w:rsidRPr="00393851">
        <w:rPr>
          <w:bCs/>
          <w:color w:val="auto"/>
        </w:rPr>
        <w:t>The Faculty Obligation Number (FON) is the minimum number of full-time faculty teaching credit courses and/or serving as a counselor or librarian, required for the South Orange County Community College District as calculated by the California Community Colleges Chancellor's Office and reported annually as the Compliance FON.</w:t>
      </w:r>
    </w:p>
    <w:p w14:paraId="38315B1D" w14:textId="1B69D682" w:rsidR="006608F8" w:rsidRPr="00F71D3E" w:rsidRDefault="006608F8">
      <w:pPr>
        <w:pStyle w:val="Default"/>
        <w:rPr>
          <w:color w:val="auto"/>
        </w:rPr>
      </w:pPr>
    </w:p>
    <w:p w14:paraId="2B935A26" w14:textId="77777777" w:rsidR="0080202E" w:rsidRPr="00F71D3E" w:rsidRDefault="0080202E">
      <w:pPr>
        <w:pStyle w:val="Default"/>
        <w:ind w:left="720" w:hanging="720"/>
        <w:rPr>
          <w:color w:val="auto"/>
        </w:rPr>
      </w:pPr>
      <w:r w:rsidRPr="00F71D3E">
        <w:rPr>
          <w:color w:val="auto"/>
        </w:rPr>
        <w:t xml:space="preserve">FULL-TIME </w:t>
      </w:r>
    </w:p>
    <w:p w14:paraId="4EF63D58" w14:textId="79933A1D" w:rsidR="0080202E" w:rsidRPr="00F71D3E" w:rsidRDefault="009D4D31">
      <w:pPr>
        <w:pStyle w:val="Default"/>
        <w:ind w:left="720" w:hanging="720"/>
        <w:rPr>
          <w:color w:val="auto"/>
        </w:rPr>
      </w:pPr>
      <w:r w:rsidRPr="00F71D3E">
        <w:rPr>
          <w:color w:val="auto"/>
        </w:rPr>
        <w:tab/>
      </w:r>
      <w:r w:rsidR="0080202E" w:rsidRPr="00F71D3E">
        <w:rPr>
          <w:color w:val="auto"/>
        </w:rPr>
        <w:t xml:space="preserve">A faculty member employed by the District full-time </w:t>
      </w:r>
      <w:r w:rsidR="009775C8" w:rsidRPr="00F71D3E">
        <w:rPr>
          <w:color w:val="auto"/>
        </w:rPr>
        <w:t>as defined in the Educ</w:t>
      </w:r>
      <w:r w:rsidR="003876D2" w:rsidRPr="00F71D3E">
        <w:rPr>
          <w:color w:val="auto"/>
        </w:rPr>
        <w:t>ation</w:t>
      </w:r>
      <w:r w:rsidR="009775C8" w:rsidRPr="00F71D3E">
        <w:rPr>
          <w:color w:val="FF0000"/>
        </w:rPr>
        <w:t xml:space="preserve"> </w:t>
      </w:r>
      <w:r w:rsidR="009775C8" w:rsidRPr="00F71D3E">
        <w:rPr>
          <w:color w:val="auto"/>
        </w:rPr>
        <w:t>Code</w:t>
      </w:r>
      <w:r w:rsidR="0080202E" w:rsidRPr="00F71D3E">
        <w:rPr>
          <w:color w:val="auto"/>
        </w:rPr>
        <w:t xml:space="preserve">. </w:t>
      </w:r>
    </w:p>
    <w:p w14:paraId="500CE9CC" w14:textId="77777777" w:rsidR="009775C8" w:rsidRPr="00F71D3E" w:rsidRDefault="009775C8">
      <w:pPr>
        <w:pStyle w:val="Default"/>
        <w:ind w:left="720" w:hanging="720"/>
        <w:rPr>
          <w:color w:val="auto"/>
        </w:rPr>
      </w:pPr>
    </w:p>
    <w:p w14:paraId="1A7225B5" w14:textId="0E6F0AC4" w:rsidR="009775C8" w:rsidRPr="00F71D3E" w:rsidRDefault="009775C8">
      <w:pPr>
        <w:pStyle w:val="Default"/>
        <w:ind w:left="720" w:hanging="720"/>
        <w:rPr>
          <w:color w:val="auto"/>
        </w:rPr>
      </w:pPr>
      <w:r w:rsidRPr="00F71D3E">
        <w:rPr>
          <w:color w:val="auto"/>
        </w:rPr>
        <w:t>FULL-TIME FACULTY EQUIVALENT DAY</w:t>
      </w:r>
    </w:p>
    <w:p w14:paraId="281D4821" w14:textId="54FCAA0A" w:rsidR="009775C8" w:rsidRPr="00F71D3E" w:rsidRDefault="009775C8">
      <w:pPr>
        <w:pStyle w:val="Default"/>
        <w:ind w:left="720" w:hanging="720"/>
        <w:rPr>
          <w:color w:val="auto"/>
        </w:rPr>
      </w:pPr>
      <w:r w:rsidRPr="00F71D3E">
        <w:rPr>
          <w:color w:val="auto"/>
        </w:rPr>
        <w:tab/>
        <w:t>The equivalent of 7.2 hours of instructional and prep time.</w:t>
      </w:r>
    </w:p>
    <w:p w14:paraId="579C3521" w14:textId="77777777" w:rsidR="0069396C" w:rsidRPr="00F71D3E" w:rsidRDefault="0069396C">
      <w:pPr>
        <w:pStyle w:val="Default"/>
        <w:ind w:left="720" w:hanging="720"/>
        <w:rPr>
          <w:color w:val="auto"/>
        </w:rPr>
      </w:pPr>
    </w:p>
    <w:p w14:paraId="1EAF1CDD" w14:textId="77777777" w:rsidR="0080202E" w:rsidRPr="00F71D3E" w:rsidRDefault="0080202E">
      <w:pPr>
        <w:pStyle w:val="Default"/>
        <w:ind w:left="720" w:hanging="720"/>
        <w:rPr>
          <w:color w:val="auto"/>
        </w:rPr>
      </w:pPr>
      <w:r w:rsidRPr="00F71D3E">
        <w:rPr>
          <w:color w:val="auto"/>
        </w:rPr>
        <w:t xml:space="preserve">GRIEVANCE </w:t>
      </w:r>
    </w:p>
    <w:p w14:paraId="3EF31703" w14:textId="571C3512" w:rsidR="0080202E" w:rsidRDefault="009D4D31">
      <w:pPr>
        <w:pStyle w:val="Default"/>
        <w:ind w:left="720" w:hanging="720"/>
        <w:rPr>
          <w:color w:val="auto"/>
        </w:rPr>
      </w:pPr>
      <w:r w:rsidRPr="00F71D3E">
        <w:rPr>
          <w:color w:val="auto"/>
        </w:rPr>
        <w:tab/>
      </w:r>
      <w:r w:rsidR="0080202E" w:rsidRPr="00F71D3E">
        <w:rPr>
          <w:color w:val="auto"/>
        </w:rPr>
        <w:t xml:space="preserve">A formal written allegation by a grievant who alleges a violation of a specific article, section, or provision of this Agreement. </w:t>
      </w:r>
    </w:p>
    <w:p w14:paraId="702CC8F4" w14:textId="77777777" w:rsidR="00641013" w:rsidRPr="00F71D3E" w:rsidRDefault="00641013">
      <w:pPr>
        <w:pStyle w:val="Default"/>
        <w:ind w:left="720" w:hanging="720"/>
        <w:rPr>
          <w:color w:val="auto"/>
        </w:rPr>
      </w:pPr>
    </w:p>
    <w:p w14:paraId="76252721" w14:textId="77777777" w:rsidR="0080202E" w:rsidRPr="00F71D3E" w:rsidRDefault="0080202E">
      <w:pPr>
        <w:pStyle w:val="Default"/>
        <w:ind w:left="720" w:hanging="720"/>
        <w:rPr>
          <w:color w:val="auto"/>
        </w:rPr>
      </w:pPr>
      <w:r w:rsidRPr="00F71D3E">
        <w:rPr>
          <w:color w:val="auto"/>
        </w:rPr>
        <w:t xml:space="preserve">GRIEVANT </w:t>
      </w:r>
    </w:p>
    <w:p w14:paraId="0A5B1CBF" w14:textId="77777777" w:rsidR="0080202E" w:rsidRPr="00F71D3E" w:rsidRDefault="009D4D31">
      <w:pPr>
        <w:pStyle w:val="Default"/>
        <w:ind w:left="720" w:hanging="720"/>
        <w:rPr>
          <w:color w:val="auto"/>
        </w:rPr>
      </w:pPr>
      <w:r w:rsidRPr="00F71D3E">
        <w:rPr>
          <w:color w:val="auto"/>
        </w:rPr>
        <w:tab/>
      </w:r>
      <w:r w:rsidR="0080202E" w:rsidRPr="00F71D3E">
        <w:rPr>
          <w:color w:val="auto"/>
        </w:rPr>
        <w:t xml:space="preserve">Any faculty member(s) who claim(s) to have been aggrieved by an alleged violation of this Agreement. </w:t>
      </w:r>
    </w:p>
    <w:p w14:paraId="646A7352" w14:textId="77777777" w:rsidR="0069396C" w:rsidRPr="00F71D3E" w:rsidRDefault="0069396C">
      <w:pPr>
        <w:pStyle w:val="Default"/>
        <w:ind w:left="720" w:hanging="720"/>
        <w:rPr>
          <w:color w:val="auto"/>
        </w:rPr>
      </w:pPr>
    </w:p>
    <w:p w14:paraId="62D709DF" w14:textId="77777777" w:rsidR="0080202E" w:rsidRPr="00F71D3E" w:rsidRDefault="0080202E">
      <w:pPr>
        <w:pStyle w:val="Default"/>
        <w:ind w:left="720" w:hanging="720"/>
        <w:rPr>
          <w:color w:val="auto"/>
        </w:rPr>
      </w:pPr>
      <w:r w:rsidRPr="00F71D3E">
        <w:rPr>
          <w:color w:val="auto"/>
        </w:rPr>
        <w:t xml:space="preserve">IMMEDIATE FAMILY </w:t>
      </w:r>
    </w:p>
    <w:p w14:paraId="7A5C4868" w14:textId="2E5349E1" w:rsidR="005321D6" w:rsidRDefault="005321D6">
      <w:pPr>
        <w:ind w:left="1440" w:hanging="720"/>
        <w:rPr>
          <w:bCs/>
        </w:rPr>
      </w:pPr>
      <w:bookmarkStart w:id="2" w:name="_Hlk56946076"/>
      <w:r w:rsidRPr="00393851">
        <w:rPr>
          <w:bCs/>
        </w:rPr>
        <w:t xml:space="preserve">Immediate family includes the following: </w:t>
      </w:r>
    </w:p>
    <w:p w14:paraId="4C45FD8D" w14:textId="77777777" w:rsidR="001A15C2" w:rsidRPr="00393851" w:rsidRDefault="001A15C2">
      <w:pPr>
        <w:ind w:left="1440" w:hanging="720"/>
        <w:rPr>
          <w:bCs/>
        </w:rPr>
      </w:pPr>
    </w:p>
    <w:p w14:paraId="1B2782B6" w14:textId="77777777" w:rsidR="005321D6" w:rsidRPr="00393851" w:rsidRDefault="005321D6" w:rsidP="00393851">
      <w:pPr>
        <w:ind w:left="1440" w:hanging="720"/>
        <w:rPr>
          <w:bCs/>
        </w:rPr>
      </w:pPr>
      <w:r w:rsidRPr="00393851">
        <w:rPr>
          <w:bCs/>
        </w:rPr>
        <w:t>(1)</w:t>
      </w:r>
      <w:r w:rsidRPr="00393851">
        <w:rPr>
          <w:bCs/>
        </w:rPr>
        <w:tab/>
        <w:t>A child</w:t>
      </w:r>
      <w:r w:rsidRPr="00393851">
        <w:t xml:space="preserve"> </w:t>
      </w:r>
      <w:r w:rsidRPr="00393851">
        <w:rPr>
          <w:bCs/>
        </w:rPr>
        <w:t xml:space="preserve">of the employee or the employee’s spouse or registered domestic partner, which for purposes of this article means a biological, adopted, or foster child, stepchild, legal ward, or a child to whom the employee stands in loco parentis. This definition of a child is applicable regardless of age or dependency status; </w:t>
      </w:r>
    </w:p>
    <w:p w14:paraId="55CE4832" w14:textId="77777777" w:rsidR="005321D6" w:rsidRPr="00393851" w:rsidRDefault="005321D6">
      <w:pPr>
        <w:ind w:left="1440" w:hanging="720"/>
        <w:rPr>
          <w:bCs/>
        </w:rPr>
      </w:pPr>
    </w:p>
    <w:p w14:paraId="65B49C53" w14:textId="77777777" w:rsidR="005321D6" w:rsidRPr="00393851" w:rsidRDefault="005321D6" w:rsidP="00393851">
      <w:pPr>
        <w:ind w:left="1440" w:hanging="720"/>
        <w:rPr>
          <w:bCs/>
        </w:rPr>
      </w:pPr>
      <w:r w:rsidRPr="00393851">
        <w:rPr>
          <w:bCs/>
        </w:rPr>
        <w:t>(2)</w:t>
      </w:r>
      <w:r w:rsidRPr="00393851">
        <w:rPr>
          <w:bCs/>
        </w:rPr>
        <w:tab/>
        <w:t xml:space="preserve">A biological, adoptive, or foster parent, stepparent, or legal guardian of an employee or the employee’s spouse or registered domestic partner, or a person who stood in </w:t>
      </w:r>
      <w:r w:rsidRPr="00393851">
        <w:rPr>
          <w:bCs/>
          <w:i/>
          <w:iCs/>
        </w:rPr>
        <w:t>loco parentis</w:t>
      </w:r>
      <w:r w:rsidRPr="00393851">
        <w:rPr>
          <w:bCs/>
        </w:rPr>
        <w:t xml:space="preserve"> when the employee was a minor child; </w:t>
      </w:r>
    </w:p>
    <w:p w14:paraId="5CDE0726" w14:textId="77777777" w:rsidR="005321D6" w:rsidRPr="00393851" w:rsidRDefault="005321D6">
      <w:pPr>
        <w:ind w:left="1440" w:hanging="720"/>
        <w:rPr>
          <w:bCs/>
        </w:rPr>
      </w:pPr>
    </w:p>
    <w:p w14:paraId="4CC52554" w14:textId="77777777" w:rsidR="005321D6" w:rsidRPr="00393851" w:rsidRDefault="005321D6">
      <w:pPr>
        <w:ind w:left="1440" w:hanging="720"/>
        <w:rPr>
          <w:bCs/>
        </w:rPr>
      </w:pPr>
      <w:r w:rsidRPr="00393851">
        <w:rPr>
          <w:bCs/>
        </w:rPr>
        <w:t>(3)</w:t>
      </w:r>
      <w:r w:rsidRPr="00393851">
        <w:rPr>
          <w:bCs/>
        </w:rPr>
        <w:tab/>
        <w:t xml:space="preserve">A spouse; </w:t>
      </w:r>
    </w:p>
    <w:p w14:paraId="4235F044" w14:textId="77777777" w:rsidR="005321D6" w:rsidRPr="00393851" w:rsidRDefault="005321D6">
      <w:pPr>
        <w:ind w:left="1440" w:hanging="720"/>
        <w:rPr>
          <w:bCs/>
        </w:rPr>
      </w:pPr>
    </w:p>
    <w:p w14:paraId="2A4F37FF" w14:textId="77777777" w:rsidR="005321D6" w:rsidRPr="00393851" w:rsidRDefault="005321D6">
      <w:pPr>
        <w:ind w:left="1440" w:hanging="720"/>
        <w:rPr>
          <w:bCs/>
        </w:rPr>
      </w:pPr>
      <w:r w:rsidRPr="00393851">
        <w:rPr>
          <w:bCs/>
        </w:rPr>
        <w:t>(4)</w:t>
      </w:r>
      <w:r w:rsidRPr="00393851">
        <w:rPr>
          <w:bCs/>
        </w:rPr>
        <w:tab/>
        <w:t xml:space="preserve">A registered domestic partner; </w:t>
      </w:r>
    </w:p>
    <w:p w14:paraId="3C23FC91" w14:textId="77777777" w:rsidR="005321D6" w:rsidRPr="00393851" w:rsidRDefault="005321D6">
      <w:pPr>
        <w:ind w:left="1440" w:hanging="720"/>
        <w:rPr>
          <w:bCs/>
        </w:rPr>
      </w:pPr>
    </w:p>
    <w:p w14:paraId="4B9D12BA" w14:textId="77777777" w:rsidR="005321D6" w:rsidRPr="00393851" w:rsidRDefault="005321D6">
      <w:pPr>
        <w:ind w:left="1440" w:hanging="720"/>
        <w:rPr>
          <w:bCs/>
        </w:rPr>
      </w:pPr>
      <w:r w:rsidRPr="00393851">
        <w:rPr>
          <w:bCs/>
        </w:rPr>
        <w:t>(5)</w:t>
      </w:r>
      <w:r w:rsidRPr="00393851">
        <w:rPr>
          <w:bCs/>
        </w:rPr>
        <w:tab/>
        <w:t>The spouse of a child, as defined in (1) above;</w:t>
      </w:r>
    </w:p>
    <w:p w14:paraId="63E4516B" w14:textId="77777777" w:rsidR="005321D6" w:rsidRPr="00393851" w:rsidRDefault="005321D6">
      <w:pPr>
        <w:ind w:left="1440" w:hanging="720"/>
        <w:rPr>
          <w:bCs/>
        </w:rPr>
      </w:pPr>
    </w:p>
    <w:p w14:paraId="49146CA2" w14:textId="77777777" w:rsidR="005321D6" w:rsidRPr="00393851" w:rsidRDefault="005321D6">
      <w:pPr>
        <w:ind w:left="1440" w:hanging="720"/>
        <w:rPr>
          <w:bCs/>
        </w:rPr>
      </w:pPr>
      <w:r w:rsidRPr="00393851">
        <w:rPr>
          <w:bCs/>
        </w:rPr>
        <w:t>(6)</w:t>
      </w:r>
      <w:r w:rsidRPr="00393851">
        <w:rPr>
          <w:bCs/>
        </w:rPr>
        <w:tab/>
        <w:t xml:space="preserve">A grandparent of the employee or the employee’s spouse or registered domestic partner; </w:t>
      </w:r>
    </w:p>
    <w:p w14:paraId="2F9858DF" w14:textId="77777777" w:rsidR="005321D6" w:rsidRPr="00393851" w:rsidRDefault="005321D6">
      <w:pPr>
        <w:ind w:left="1440" w:hanging="720"/>
        <w:rPr>
          <w:bCs/>
        </w:rPr>
      </w:pPr>
    </w:p>
    <w:p w14:paraId="02962A93" w14:textId="77777777" w:rsidR="005321D6" w:rsidRPr="00393851" w:rsidRDefault="005321D6">
      <w:pPr>
        <w:ind w:left="1440" w:hanging="720"/>
        <w:rPr>
          <w:bCs/>
        </w:rPr>
      </w:pPr>
      <w:r w:rsidRPr="00393851">
        <w:rPr>
          <w:bCs/>
        </w:rPr>
        <w:t>(7)</w:t>
      </w:r>
      <w:r w:rsidRPr="00393851">
        <w:rPr>
          <w:bCs/>
        </w:rPr>
        <w:tab/>
        <w:t>A grandchild of the employee or the employee’s spouse or registered domestic partner;</w:t>
      </w:r>
    </w:p>
    <w:p w14:paraId="55EBE86C" w14:textId="77777777" w:rsidR="005321D6" w:rsidRPr="00393851" w:rsidRDefault="005321D6">
      <w:pPr>
        <w:ind w:left="1440" w:hanging="720"/>
        <w:rPr>
          <w:bCs/>
        </w:rPr>
      </w:pPr>
    </w:p>
    <w:p w14:paraId="564058B8" w14:textId="77777777" w:rsidR="005321D6" w:rsidRPr="00393851" w:rsidRDefault="005321D6">
      <w:pPr>
        <w:ind w:left="1440" w:hanging="720"/>
        <w:rPr>
          <w:bCs/>
        </w:rPr>
      </w:pPr>
      <w:r w:rsidRPr="00393851">
        <w:rPr>
          <w:bCs/>
        </w:rPr>
        <w:t>(8)</w:t>
      </w:r>
      <w:r w:rsidRPr="00393851">
        <w:rPr>
          <w:bCs/>
        </w:rPr>
        <w:tab/>
        <w:t xml:space="preserve">A sibling of the employee or the employee’s spouse or registered domestic partner; </w:t>
      </w:r>
    </w:p>
    <w:p w14:paraId="7D986162" w14:textId="77777777" w:rsidR="005321D6" w:rsidRPr="00393851" w:rsidRDefault="005321D6">
      <w:pPr>
        <w:ind w:left="1440" w:hanging="720"/>
        <w:rPr>
          <w:bCs/>
        </w:rPr>
      </w:pPr>
    </w:p>
    <w:p w14:paraId="59DCE4EF" w14:textId="77777777" w:rsidR="005321D6" w:rsidRPr="00393851" w:rsidRDefault="005321D6">
      <w:pPr>
        <w:ind w:left="1440" w:hanging="720"/>
        <w:rPr>
          <w:bCs/>
        </w:rPr>
      </w:pPr>
      <w:r w:rsidRPr="00393851">
        <w:rPr>
          <w:bCs/>
        </w:rPr>
        <w:t>(9)</w:t>
      </w:r>
      <w:r w:rsidRPr="00393851">
        <w:rPr>
          <w:bCs/>
        </w:rPr>
        <w:tab/>
        <w:t xml:space="preserve">The spouse of a sibling, as defined in (8) above; or </w:t>
      </w:r>
    </w:p>
    <w:p w14:paraId="0A479A3E" w14:textId="77777777" w:rsidR="005321D6" w:rsidRPr="00393851" w:rsidRDefault="005321D6">
      <w:pPr>
        <w:ind w:left="1440" w:hanging="720"/>
        <w:rPr>
          <w:bCs/>
        </w:rPr>
      </w:pPr>
    </w:p>
    <w:p w14:paraId="77F4E1D6" w14:textId="77777777" w:rsidR="005321D6" w:rsidRPr="00F71D3E" w:rsidRDefault="005321D6">
      <w:pPr>
        <w:ind w:left="1440" w:hanging="720"/>
        <w:rPr>
          <w:b/>
          <w:bCs/>
          <w:color w:val="FF0000"/>
          <w:u w:val="single"/>
        </w:rPr>
      </w:pPr>
      <w:r w:rsidRPr="00393851">
        <w:rPr>
          <w:bCs/>
        </w:rPr>
        <w:t>(10)</w:t>
      </w:r>
      <w:r w:rsidRPr="00393851">
        <w:rPr>
          <w:bCs/>
        </w:rPr>
        <w:tab/>
        <w:t>Any relative living in the immediate household of the employee.</w:t>
      </w:r>
    </w:p>
    <w:p w14:paraId="0888BA1E" w14:textId="77777777" w:rsidR="005321D6" w:rsidRPr="00F71D3E" w:rsidRDefault="005321D6">
      <w:pPr>
        <w:ind w:left="1440" w:hanging="720"/>
        <w:rPr>
          <w:b/>
          <w:bCs/>
          <w:color w:val="FF0000"/>
          <w:u w:val="single"/>
        </w:rPr>
      </w:pPr>
      <w:r w:rsidRPr="00F71D3E">
        <w:rPr>
          <w:b/>
          <w:bCs/>
          <w:color w:val="FF0000"/>
          <w:u w:val="single"/>
        </w:rPr>
        <w:t xml:space="preserve"> </w:t>
      </w:r>
    </w:p>
    <w:bookmarkEnd w:id="2"/>
    <w:p w14:paraId="79AF3D72" w14:textId="1085800D" w:rsidR="0080202E" w:rsidRPr="00F71D3E" w:rsidRDefault="0080202E">
      <w:pPr>
        <w:pStyle w:val="Default"/>
        <w:ind w:left="720" w:hanging="720"/>
        <w:rPr>
          <w:color w:val="auto"/>
        </w:rPr>
      </w:pPr>
      <w:r w:rsidRPr="00F71D3E">
        <w:rPr>
          <w:color w:val="auto"/>
        </w:rPr>
        <w:t xml:space="preserve">IMMEDIATE SUPERVISOR </w:t>
      </w:r>
    </w:p>
    <w:p w14:paraId="52D533D3" w14:textId="630D8207" w:rsidR="0080202E" w:rsidRPr="00F71D3E" w:rsidRDefault="009D4D31">
      <w:pPr>
        <w:pStyle w:val="Default"/>
        <w:ind w:left="720" w:hanging="720"/>
        <w:rPr>
          <w:color w:val="auto"/>
        </w:rPr>
      </w:pPr>
      <w:r w:rsidRPr="00F71D3E">
        <w:rPr>
          <w:color w:val="auto"/>
        </w:rPr>
        <w:tab/>
      </w:r>
      <w:r w:rsidR="0080202E" w:rsidRPr="00F71D3E">
        <w:rPr>
          <w:color w:val="auto"/>
        </w:rPr>
        <w:t xml:space="preserve">The administrator who has immediate supervision of </w:t>
      </w:r>
      <w:r w:rsidR="009775C8" w:rsidRPr="00F71D3E">
        <w:rPr>
          <w:color w:val="auto"/>
        </w:rPr>
        <w:t>a faculty member</w:t>
      </w:r>
      <w:r w:rsidR="0080202E" w:rsidRPr="00F71D3E">
        <w:rPr>
          <w:color w:val="auto"/>
        </w:rPr>
        <w:t xml:space="preserve">. </w:t>
      </w:r>
    </w:p>
    <w:p w14:paraId="583217C4" w14:textId="77777777" w:rsidR="0069396C" w:rsidRPr="00F71D3E" w:rsidRDefault="0069396C">
      <w:pPr>
        <w:pStyle w:val="Default"/>
        <w:ind w:left="720" w:hanging="720"/>
        <w:rPr>
          <w:color w:val="auto"/>
        </w:rPr>
      </w:pPr>
    </w:p>
    <w:p w14:paraId="14C6AC8C" w14:textId="77777777" w:rsidR="0080202E" w:rsidRPr="00F71D3E" w:rsidRDefault="0080202E">
      <w:pPr>
        <w:pStyle w:val="Default"/>
        <w:ind w:left="720" w:hanging="720"/>
        <w:rPr>
          <w:color w:val="auto"/>
        </w:rPr>
      </w:pPr>
      <w:r w:rsidRPr="00F71D3E">
        <w:rPr>
          <w:color w:val="auto"/>
        </w:rPr>
        <w:t xml:space="preserve">INSTRUCTOR </w:t>
      </w:r>
    </w:p>
    <w:p w14:paraId="24D63161" w14:textId="4D67BDE8" w:rsidR="0080202E" w:rsidRPr="00F71D3E" w:rsidRDefault="009D4D31">
      <w:pPr>
        <w:pStyle w:val="Default"/>
        <w:ind w:left="720" w:hanging="720"/>
        <w:rPr>
          <w:color w:val="auto"/>
        </w:rPr>
      </w:pPr>
      <w:r w:rsidRPr="00F71D3E">
        <w:rPr>
          <w:color w:val="auto"/>
        </w:rPr>
        <w:tab/>
      </w:r>
      <w:r w:rsidR="0080202E" w:rsidRPr="00F71D3E">
        <w:rPr>
          <w:color w:val="auto"/>
        </w:rPr>
        <w:t xml:space="preserve">An employee who is included in the bargaining unit as defined in Article </w:t>
      </w:r>
      <w:r w:rsidR="008B75C6" w:rsidRPr="00F71D3E">
        <w:rPr>
          <w:color w:val="auto"/>
        </w:rPr>
        <w:t>5</w:t>
      </w:r>
      <w:r w:rsidR="0080202E" w:rsidRPr="00F71D3E">
        <w:rPr>
          <w:color w:val="auto"/>
        </w:rPr>
        <w:t xml:space="preserve">, and therefore covered by the terms and provisions of this Agreement. </w:t>
      </w:r>
    </w:p>
    <w:p w14:paraId="7178E8F6" w14:textId="77777777" w:rsidR="00D052D8" w:rsidRPr="00F71D3E" w:rsidRDefault="00D052D8">
      <w:pPr>
        <w:pStyle w:val="Default"/>
        <w:ind w:left="720" w:hanging="720"/>
        <w:rPr>
          <w:color w:val="auto"/>
        </w:rPr>
      </w:pPr>
    </w:p>
    <w:p w14:paraId="21422A1F" w14:textId="6D36FC46" w:rsidR="0080202E" w:rsidRPr="00F71D3E" w:rsidRDefault="0080202E">
      <w:pPr>
        <w:pStyle w:val="Default"/>
        <w:ind w:left="720" w:hanging="720"/>
        <w:rPr>
          <w:color w:val="auto"/>
        </w:rPr>
      </w:pPr>
      <w:r w:rsidRPr="00F71D3E">
        <w:rPr>
          <w:color w:val="auto"/>
        </w:rPr>
        <w:t xml:space="preserve">LABORATORY (INSTRUCTIONAL ACTIVITY) </w:t>
      </w:r>
    </w:p>
    <w:p w14:paraId="0256B258" w14:textId="6B73D6EA" w:rsidR="0080202E" w:rsidRPr="00F71D3E" w:rsidRDefault="009D4D31">
      <w:pPr>
        <w:pStyle w:val="Default"/>
        <w:ind w:left="720" w:hanging="720"/>
        <w:rPr>
          <w:color w:val="auto"/>
        </w:rPr>
      </w:pPr>
      <w:r w:rsidRPr="00F71D3E">
        <w:rPr>
          <w:color w:val="auto"/>
        </w:rPr>
        <w:tab/>
      </w:r>
      <w:r w:rsidR="0080202E" w:rsidRPr="00F71D3E">
        <w:rPr>
          <w:color w:val="auto"/>
        </w:rPr>
        <w:t xml:space="preserve">Instructional activity in which the workload is divided between student contact activities and preparatory activities, including but not limited to laboratory preparation, course material development, responding to student work and grading. Instruction is normally delivered on a group basis. Laboratory assignments are characterized by the need for preparatory time for the faculty member and issuance of a grade for work completed in the laboratory by the student. The grading criteria should be outlined in the Course Outline of Record and Syllabus providing some weight to the final grade. Both preparatory time and the issuance of a grade are part of laboratory instructional activities. </w:t>
      </w:r>
    </w:p>
    <w:p w14:paraId="70B8DFD4" w14:textId="77777777" w:rsidR="0080202E" w:rsidRPr="00F71D3E" w:rsidRDefault="0080202E">
      <w:pPr>
        <w:pStyle w:val="Default"/>
        <w:ind w:left="720" w:hanging="720"/>
        <w:rPr>
          <w:color w:val="auto"/>
        </w:rPr>
      </w:pPr>
      <w:r w:rsidRPr="00F71D3E">
        <w:rPr>
          <w:color w:val="auto"/>
        </w:rPr>
        <w:t xml:space="preserve">LEARNING CENTERS/TUTORIAL (INSTRUCTIONAL ACTIVITY) </w:t>
      </w:r>
    </w:p>
    <w:p w14:paraId="7F6FB02A" w14:textId="77777777" w:rsidR="0080202E" w:rsidRPr="00F71D3E" w:rsidRDefault="009D4D31">
      <w:pPr>
        <w:pStyle w:val="Default"/>
        <w:ind w:left="720" w:hanging="720"/>
        <w:rPr>
          <w:color w:val="auto"/>
        </w:rPr>
      </w:pPr>
      <w:r w:rsidRPr="00F71D3E">
        <w:rPr>
          <w:color w:val="auto"/>
        </w:rPr>
        <w:tab/>
      </w:r>
      <w:r w:rsidR="0080202E" w:rsidRPr="00F71D3E">
        <w:rPr>
          <w:color w:val="auto"/>
        </w:rPr>
        <w:t xml:space="preserve">Instructional activities such as learning assistance or learning centers, in which the assignment is fulfilled entirely by student contact activities, with no preparatory activities. Instruction is normally delivered on an individual basis. </w:t>
      </w:r>
    </w:p>
    <w:p w14:paraId="40C80178" w14:textId="77777777" w:rsidR="009775C8" w:rsidRPr="00F71D3E" w:rsidRDefault="009775C8">
      <w:pPr>
        <w:pStyle w:val="Default"/>
        <w:ind w:left="720" w:hanging="720"/>
        <w:rPr>
          <w:color w:val="auto"/>
        </w:rPr>
      </w:pPr>
    </w:p>
    <w:p w14:paraId="53ED3248" w14:textId="4891453F" w:rsidR="009775C8" w:rsidRPr="00F71D3E" w:rsidRDefault="009775C8">
      <w:pPr>
        <w:pStyle w:val="Default"/>
        <w:ind w:left="720" w:hanging="720"/>
        <w:rPr>
          <w:color w:val="auto"/>
        </w:rPr>
      </w:pPr>
      <w:r w:rsidRPr="00F71D3E">
        <w:rPr>
          <w:color w:val="auto"/>
        </w:rPr>
        <w:t>LATERAL TRANSFER</w:t>
      </w:r>
    </w:p>
    <w:p w14:paraId="4DAEDE41" w14:textId="1FED54D6" w:rsidR="009775C8" w:rsidRPr="00F71D3E" w:rsidRDefault="009775C8">
      <w:pPr>
        <w:pStyle w:val="Default"/>
        <w:ind w:left="720" w:hanging="720"/>
        <w:rPr>
          <w:color w:val="auto"/>
        </w:rPr>
      </w:pPr>
      <w:r w:rsidRPr="00F71D3E">
        <w:rPr>
          <w:color w:val="auto"/>
        </w:rPr>
        <w:tab/>
        <w:t xml:space="preserve">Any administrative or Board action which results in the movement of a faculty member from one immediate supervisor or site to another as set forth in Article </w:t>
      </w:r>
      <w:r w:rsidR="008B75C6" w:rsidRPr="00F71D3E">
        <w:rPr>
          <w:color w:val="auto"/>
        </w:rPr>
        <w:t>19</w:t>
      </w:r>
      <w:r w:rsidRPr="00F71D3E">
        <w:rPr>
          <w:color w:val="auto"/>
        </w:rPr>
        <w:t>. A transfer may be initiated by the faculty member (</w:t>
      </w:r>
      <w:r w:rsidR="00667FD4" w:rsidRPr="00F71D3E">
        <w:rPr>
          <w:color w:val="auto"/>
        </w:rPr>
        <w:t>“</w:t>
      </w:r>
      <w:r w:rsidRPr="00F71D3E">
        <w:rPr>
          <w:color w:val="auto"/>
        </w:rPr>
        <w:t>voluntary</w:t>
      </w:r>
      <w:r w:rsidR="00667FD4" w:rsidRPr="00F71D3E">
        <w:rPr>
          <w:color w:val="auto"/>
        </w:rPr>
        <w:t>”</w:t>
      </w:r>
      <w:r w:rsidRPr="00F71D3E">
        <w:rPr>
          <w:color w:val="auto"/>
        </w:rPr>
        <w:t>) or by the District (</w:t>
      </w:r>
      <w:r w:rsidR="00667FD4" w:rsidRPr="00F71D3E">
        <w:rPr>
          <w:color w:val="auto"/>
        </w:rPr>
        <w:t>“</w:t>
      </w:r>
      <w:r w:rsidRPr="00F71D3E">
        <w:rPr>
          <w:color w:val="auto"/>
        </w:rPr>
        <w:t>involuntary</w:t>
      </w:r>
      <w:r w:rsidR="00667FD4" w:rsidRPr="00F71D3E">
        <w:rPr>
          <w:color w:val="auto"/>
        </w:rPr>
        <w:t>”</w:t>
      </w:r>
      <w:r w:rsidRPr="00F71D3E">
        <w:rPr>
          <w:color w:val="auto"/>
        </w:rPr>
        <w:t>).</w:t>
      </w:r>
    </w:p>
    <w:p w14:paraId="7AC627AD" w14:textId="77777777" w:rsidR="0069396C" w:rsidRPr="00F71D3E" w:rsidRDefault="0069396C">
      <w:pPr>
        <w:pStyle w:val="Default"/>
        <w:ind w:left="720" w:hanging="720"/>
        <w:rPr>
          <w:color w:val="auto"/>
        </w:rPr>
      </w:pPr>
    </w:p>
    <w:p w14:paraId="1EED11C2" w14:textId="77777777" w:rsidR="0080202E" w:rsidRPr="00F71D3E" w:rsidRDefault="0080202E">
      <w:pPr>
        <w:pStyle w:val="Default"/>
        <w:ind w:left="720" w:hanging="720"/>
        <w:rPr>
          <w:color w:val="auto"/>
        </w:rPr>
      </w:pPr>
      <w:r w:rsidRPr="00F71D3E">
        <w:rPr>
          <w:color w:val="auto"/>
        </w:rPr>
        <w:t xml:space="preserve">LECTURE (INSTRUCTIONAL ACTIVITY) </w:t>
      </w:r>
    </w:p>
    <w:p w14:paraId="07CF0756" w14:textId="77777777" w:rsidR="0080202E" w:rsidRPr="00F71D3E" w:rsidRDefault="009D4D31">
      <w:pPr>
        <w:pStyle w:val="Default"/>
        <w:ind w:left="720" w:hanging="720"/>
        <w:rPr>
          <w:color w:val="auto"/>
        </w:rPr>
      </w:pPr>
      <w:r w:rsidRPr="00F71D3E">
        <w:rPr>
          <w:color w:val="auto"/>
        </w:rPr>
        <w:tab/>
      </w:r>
      <w:r w:rsidR="0080202E" w:rsidRPr="00F71D3E">
        <w:rPr>
          <w:color w:val="auto"/>
        </w:rPr>
        <w:t xml:space="preserve">Instructional activity in which the workload is divided between student contact activities and preparatory activities, including but not limited to lecture preparation, course material development, responding to student work and grading. </w:t>
      </w:r>
    </w:p>
    <w:p w14:paraId="2C592923" w14:textId="77777777" w:rsidR="00E216D2" w:rsidRPr="00F71D3E" w:rsidRDefault="00E216D2">
      <w:pPr>
        <w:pStyle w:val="Default"/>
        <w:ind w:left="720" w:hanging="720"/>
        <w:rPr>
          <w:color w:val="auto"/>
        </w:rPr>
      </w:pPr>
    </w:p>
    <w:p w14:paraId="738BF4B6" w14:textId="77777777" w:rsidR="0080202E" w:rsidRPr="00F71D3E" w:rsidRDefault="0080202E">
      <w:pPr>
        <w:pStyle w:val="Default"/>
        <w:ind w:left="720" w:hanging="720"/>
        <w:rPr>
          <w:color w:val="auto"/>
        </w:rPr>
      </w:pPr>
      <w:r w:rsidRPr="00F71D3E">
        <w:rPr>
          <w:color w:val="auto"/>
        </w:rPr>
        <w:t xml:space="preserve">LECTURE HOUR EQUIVALENT (LHE) </w:t>
      </w:r>
    </w:p>
    <w:p w14:paraId="5B37D184" w14:textId="04C85000" w:rsidR="0080202E" w:rsidRPr="00F71D3E" w:rsidRDefault="009D4D31">
      <w:pPr>
        <w:pStyle w:val="Default"/>
        <w:ind w:left="720" w:hanging="720"/>
        <w:rPr>
          <w:color w:val="auto"/>
        </w:rPr>
      </w:pPr>
      <w:r w:rsidRPr="00F71D3E">
        <w:rPr>
          <w:color w:val="auto"/>
        </w:rPr>
        <w:tab/>
      </w:r>
      <w:r w:rsidR="0080202E" w:rsidRPr="00F71D3E">
        <w:rPr>
          <w:color w:val="auto"/>
        </w:rPr>
        <w:t xml:space="preserve">A unit of measure used to establish the load and rate of pay for </w:t>
      </w:r>
      <w:r w:rsidR="009775C8" w:rsidRPr="00F71D3E">
        <w:rPr>
          <w:color w:val="auto"/>
        </w:rPr>
        <w:t>a faculty</w:t>
      </w:r>
      <w:r w:rsidR="0080202E" w:rsidRPr="00F71D3E">
        <w:rPr>
          <w:color w:val="auto"/>
        </w:rPr>
        <w:t xml:space="preserve"> assignment. </w:t>
      </w:r>
    </w:p>
    <w:p w14:paraId="076DA846" w14:textId="77777777" w:rsidR="0069396C" w:rsidRPr="00F71D3E" w:rsidRDefault="0069396C">
      <w:pPr>
        <w:pStyle w:val="Default"/>
        <w:ind w:left="720" w:hanging="720"/>
        <w:rPr>
          <w:color w:val="auto"/>
        </w:rPr>
      </w:pPr>
    </w:p>
    <w:p w14:paraId="14DD2773" w14:textId="77777777" w:rsidR="0080202E" w:rsidRPr="00F71D3E" w:rsidRDefault="0080202E">
      <w:pPr>
        <w:pStyle w:val="Default"/>
        <w:rPr>
          <w:color w:val="auto"/>
        </w:rPr>
      </w:pPr>
      <w:r w:rsidRPr="00F71D3E">
        <w:rPr>
          <w:color w:val="auto"/>
        </w:rPr>
        <w:t xml:space="preserve">LIBRARY, COUNSELING SERVICES, AND </w:t>
      </w:r>
      <w:r w:rsidR="00E216D2" w:rsidRPr="00F71D3E">
        <w:rPr>
          <w:color w:val="auto"/>
        </w:rPr>
        <w:t xml:space="preserve">LEARNING DISABILITY SPECIALISTS </w:t>
      </w:r>
      <w:r w:rsidRPr="00F71D3E">
        <w:rPr>
          <w:color w:val="auto"/>
        </w:rPr>
        <w:t xml:space="preserve">(INSTRUCTIONAL ACTIVITY) </w:t>
      </w:r>
    </w:p>
    <w:p w14:paraId="033F2C17" w14:textId="13B1B82A" w:rsidR="0080202E" w:rsidRPr="00F71D3E" w:rsidRDefault="009D4D31">
      <w:pPr>
        <w:pStyle w:val="Default"/>
        <w:ind w:left="720" w:hanging="720"/>
        <w:rPr>
          <w:color w:val="auto"/>
        </w:rPr>
      </w:pPr>
      <w:r w:rsidRPr="00F71D3E">
        <w:rPr>
          <w:color w:val="auto"/>
        </w:rPr>
        <w:tab/>
      </w:r>
      <w:r w:rsidR="0080202E" w:rsidRPr="00F71D3E">
        <w:rPr>
          <w:color w:val="auto"/>
        </w:rPr>
        <w:t xml:space="preserve">Instructional activities in which the assignment is fulfilled primarily by student contact activities within an assigned period. </w:t>
      </w:r>
    </w:p>
    <w:p w14:paraId="263E52CD" w14:textId="77777777" w:rsidR="009775C8" w:rsidRPr="00F71D3E" w:rsidRDefault="009775C8">
      <w:pPr>
        <w:pStyle w:val="Default"/>
        <w:ind w:left="720" w:hanging="720"/>
        <w:rPr>
          <w:color w:val="auto"/>
        </w:rPr>
      </w:pPr>
    </w:p>
    <w:p w14:paraId="3FFB3DF7" w14:textId="1FA191F8" w:rsidR="009775C8" w:rsidRPr="00F71D3E" w:rsidRDefault="009775C8">
      <w:pPr>
        <w:pStyle w:val="Default"/>
        <w:ind w:left="720" w:hanging="720"/>
        <w:rPr>
          <w:color w:val="auto"/>
        </w:rPr>
      </w:pPr>
      <w:r w:rsidRPr="00F71D3E">
        <w:rPr>
          <w:color w:val="auto"/>
        </w:rPr>
        <w:t>LOAD</w:t>
      </w:r>
    </w:p>
    <w:p w14:paraId="24850F1D" w14:textId="5600155D" w:rsidR="009775C8" w:rsidRPr="00F71D3E" w:rsidRDefault="009775C8">
      <w:pPr>
        <w:pStyle w:val="Default"/>
        <w:ind w:left="720" w:hanging="720"/>
        <w:rPr>
          <w:color w:val="auto"/>
        </w:rPr>
      </w:pPr>
      <w:r w:rsidRPr="00F71D3E">
        <w:rPr>
          <w:color w:val="auto"/>
        </w:rPr>
        <w:tab/>
        <w:t xml:space="preserve">The contractual instructional assignment of a faculty member made up of Lecture, Laboratory, Practicum, Learning Center/Tutorial, Library, Counseling Services or Learning Disability Specialist instructional activities. </w:t>
      </w:r>
    </w:p>
    <w:p w14:paraId="5C407C61" w14:textId="77777777" w:rsidR="009775C8" w:rsidRPr="00F71D3E" w:rsidRDefault="009775C8">
      <w:pPr>
        <w:pStyle w:val="Default"/>
        <w:ind w:left="720" w:hanging="720"/>
        <w:rPr>
          <w:color w:val="auto"/>
        </w:rPr>
      </w:pPr>
    </w:p>
    <w:p w14:paraId="30F08F26" w14:textId="664290C7" w:rsidR="009775C8" w:rsidRPr="00F71D3E" w:rsidRDefault="009775C8">
      <w:pPr>
        <w:pStyle w:val="Default"/>
        <w:ind w:left="720" w:hanging="720"/>
        <w:rPr>
          <w:color w:val="auto"/>
        </w:rPr>
      </w:pPr>
      <w:r w:rsidRPr="00F71D3E">
        <w:rPr>
          <w:color w:val="auto"/>
        </w:rPr>
        <w:t>MUTUAL AGREEMENT</w:t>
      </w:r>
    </w:p>
    <w:p w14:paraId="17B06C97" w14:textId="6726C13A" w:rsidR="009775C8" w:rsidRDefault="009775C8">
      <w:pPr>
        <w:pStyle w:val="Default"/>
        <w:ind w:left="720" w:hanging="720"/>
        <w:rPr>
          <w:color w:val="auto"/>
        </w:rPr>
      </w:pPr>
      <w:r w:rsidRPr="00F71D3E">
        <w:rPr>
          <w:color w:val="auto"/>
        </w:rPr>
        <w:tab/>
        <w:t xml:space="preserve">Agreement between the appropriate District administrator and unit member. If mutual agreement is not reached, the appropriate </w:t>
      </w:r>
      <w:r w:rsidR="008B75C6" w:rsidRPr="00F71D3E">
        <w:rPr>
          <w:color w:val="auto"/>
        </w:rPr>
        <w:t>v</w:t>
      </w:r>
      <w:r w:rsidRPr="00F71D3E">
        <w:rPr>
          <w:color w:val="auto"/>
        </w:rPr>
        <w:t xml:space="preserve">ice </w:t>
      </w:r>
      <w:r w:rsidR="008B75C6" w:rsidRPr="00F71D3E">
        <w:rPr>
          <w:color w:val="auto"/>
        </w:rPr>
        <w:t>p</w:t>
      </w:r>
      <w:r w:rsidRPr="00F71D3E">
        <w:rPr>
          <w:color w:val="auto"/>
        </w:rPr>
        <w:t xml:space="preserve">resident and the </w:t>
      </w:r>
      <w:r w:rsidR="008B75C6" w:rsidRPr="00F71D3E">
        <w:rPr>
          <w:color w:val="auto"/>
        </w:rPr>
        <w:t>p</w:t>
      </w:r>
      <w:r w:rsidRPr="00F71D3E">
        <w:rPr>
          <w:color w:val="auto"/>
        </w:rPr>
        <w:t xml:space="preserve">resident of the Association or designee shall meet with the faculty member and the appropriate administrator to reach mutual agreement. </w:t>
      </w:r>
    </w:p>
    <w:p w14:paraId="54CFCD86" w14:textId="77777777" w:rsidR="00C926A2" w:rsidRPr="00F71D3E" w:rsidRDefault="00C926A2">
      <w:pPr>
        <w:pStyle w:val="Default"/>
        <w:ind w:left="720" w:hanging="720"/>
        <w:rPr>
          <w:color w:val="auto"/>
        </w:rPr>
      </w:pPr>
    </w:p>
    <w:p w14:paraId="19ECD560" w14:textId="60CBA9A3" w:rsidR="00631C85" w:rsidRPr="00F71D3E" w:rsidRDefault="00631C85">
      <w:pPr>
        <w:pStyle w:val="Default"/>
      </w:pPr>
      <w:r w:rsidRPr="00F71D3E">
        <w:t>ONLINE EDUCATION</w:t>
      </w:r>
    </w:p>
    <w:p w14:paraId="2DC278A0" w14:textId="62B878DF" w:rsidR="00631C85" w:rsidRPr="00F71D3E" w:rsidRDefault="00631C85">
      <w:pPr>
        <w:pStyle w:val="Default"/>
        <w:ind w:left="720" w:hanging="720"/>
      </w:pPr>
      <w:r w:rsidRPr="00F71D3E">
        <w:tab/>
        <w:t xml:space="preserve">Instruction in which the instructor and student are separated by a distance so that they interact primarily through the assistance of communication technology. </w:t>
      </w:r>
    </w:p>
    <w:p w14:paraId="0D891F6B" w14:textId="77777777" w:rsidR="00631C85" w:rsidRPr="00F71D3E" w:rsidRDefault="00631C85">
      <w:pPr>
        <w:pStyle w:val="Default"/>
        <w:rPr>
          <w:color w:val="auto"/>
        </w:rPr>
      </w:pPr>
    </w:p>
    <w:p w14:paraId="59B798E3" w14:textId="0D583F82" w:rsidR="0080202E" w:rsidRPr="00F71D3E" w:rsidRDefault="0080202E">
      <w:pPr>
        <w:pStyle w:val="Default"/>
        <w:ind w:left="720" w:hanging="720"/>
        <w:rPr>
          <w:color w:val="auto"/>
        </w:rPr>
      </w:pPr>
      <w:r w:rsidRPr="00F71D3E">
        <w:rPr>
          <w:color w:val="auto"/>
        </w:rPr>
        <w:t xml:space="preserve">PART-TIME </w:t>
      </w:r>
    </w:p>
    <w:p w14:paraId="73712E21" w14:textId="15E8A1D1" w:rsidR="0080202E" w:rsidRPr="00F71D3E" w:rsidRDefault="009D4D31">
      <w:pPr>
        <w:pStyle w:val="Default"/>
        <w:ind w:left="720" w:hanging="720"/>
        <w:rPr>
          <w:color w:val="auto"/>
        </w:rPr>
      </w:pPr>
      <w:r w:rsidRPr="00F71D3E">
        <w:rPr>
          <w:color w:val="auto"/>
        </w:rPr>
        <w:tab/>
      </w:r>
      <w:r w:rsidR="0080202E" w:rsidRPr="00F71D3E">
        <w:rPr>
          <w:color w:val="auto"/>
        </w:rPr>
        <w:t>A faculty member employed by the District who works less than a full-time workload and is not a tenured faculty member, a probationary full-time faculty member, or a temporary full-time faculty member as described in</w:t>
      </w:r>
      <w:r w:rsidR="00146D0F" w:rsidRPr="00F71D3E">
        <w:rPr>
          <w:color w:val="auto"/>
        </w:rPr>
        <w:t xml:space="preserve"> the</w:t>
      </w:r>
      <w:r w:rsidR="0080202E" w:rsidRPr="00F71D3E">
        <w:rPr>
          <w:color w:val="auto"/>
        </w:rPr>
        <w:t xml:space="preserve"> Ed</w:t>
      </w:r>
      <w:r w:rsidR="00146D0F" w:rsidRPr="00F71D3E">
        <w:rPr>
          <w:color w:val="auto"/>
        </w:rPr>
        <w:t>u</w:t>
      </w:r>
      <w:r w:rsidR="008B75C6" w:rsidRPr="00F71D3E">
        <w:rPr>
          <w:bCs/>
          <w:color w:val="auto"/>
        </w:rPr>
        <w:t>cation</w:t>
      </w:r>
      <w:r w:rsidR="0080202E" w:rsidRPr="00F71D3E">
        <w:rPr>
          <w:color w:val="auto"/>
        </w:rPr>
        <w:t xml:space="preserve"> Code</w:t>
      </w:r>
      <w:r w:rsidR="00146D0F" w:rsidRPr="00F71D3E">
        <w:rPr>
          <w:color w:val="auto"/>
        </w:rPr>
        <w:t xml:space="preserve"> (e.g. Educ. Code</w:t>
      </w:r>
      <w:r w:rsidR="0080202E" w:rsidRPr="00F71D3E">
        <w:rPr>
          <w:color w:val="auto"/>
        </w:rPr>
        <w:t xml:space="preserve"> §</w:t>
      </w:r>
      <w:r w:rsidR="00146D0F" w:rsidRPr="00F71D3E">
        <w:rPr>
          <w:color w:val="auto"/>
        </w:rPr>
        <w:t>§</w:t>
      </w:r>
      <w:r w:rsidR="0080202E" w:rsidRPr="00F71D3E">
        <w:rPr>
          <w:color w:val="auto"/>
        </w:rPr>
        <w:t>87478</w:t>
      </w:r>
      <w:r w:rsidR="00146D0F" w:rsidRPr="00F71D3E">
        <w:rPr>
          <w:color w:val="auto"/>
        </w:rPr>
        <w:t>, 87480, 87481, 87482)</w:t>
      </w:r>
      <w:r w:rsidR="008B75C6" w:rsidRPr="00F71D3E">
        <w:rPr>
          <w:color w:val="auto"/>
        </w:rPr>
        <w:t>.</w:t>
      </w:r>
      <w:r w:rsidR="0080202E" w:rsidRPr="00F71D3E">
        <w:rPr>
          <w:color w:val="auto"/>
        </w:rPr>
        <w:t xml:space="preserve"> </w:t>
      </w:r>
    </w:p>
    <w:p w14:paraId="580396E2" w14:textId="60691937" w:rsidR="00CC346A" w:rsidRPr="00F71D3E" w:rsidRDefault="00CC346A">
      <w:pPr>
        <w:pStyle w:val="Default"/>
        <w:ind w:left="720" w:hanging="720"/>
        <w:rPr>
          <w:color w:val="auto"/>
        </w:rPr>
      </w:pPr>
    </w:p>
    <w:p w14:paraId="3AF92D0B" w14:textId="50DCCD48" w:rsidR="00045963" w:rsidRPr="00393851" w:rsidRDefault="00045963">
      <w:pPr>
        <w:pStyle w:val="Default"/>
        <w:ind w:left="720" w:hanging="720"/>
        <w:rPr>
          <w:color w:val="auto"/>
        </w:rPr>
      </w:pPr>
      <w:r w:rsidRPr="00393851">
        <w:rPr>
          <w:color w:val="auto"/>
        </w:rPr>
        <w:t>PERB</w:t>
      </w:r>
    </w:p>
    <w:p w14:paraId="41BC36EC" w14:textId="189483AE" w:rsidR="00045963" w:rsidRPr="00393851" w:rsidRDefault="00045963">
      <w:pPr>
        <w:pStyle w:val="Default"/>
        <w:ind w:left="720" w:hanging="720"/>
        <w:rPr>
          <w:color w:val="auto"/>
        </w:rPr>
      </w:pPr>
      <w:r w:rsidRPr="00393851">
        <w:rPr>
          <w:color w:val="auto"/>
        </w:rPr>
        <w:tab/>
        <w:t>The Public Employment Relations Board, an independent state agency charged with enforcing the EERA within the limits of its jurisdiction as defined in Article 2 of the EERA, Government Code §§3541, 3541.3, 3541.35, 3541.4, and 3541.5.</w:t>
      </w:r>
    </w:p>
    <w:p w14:paraId="4A3DA7BE" w14:textId="77777777" w:rsidR="00045963" w:rsidRPr="00F71D3E" w:rsidRDefault="00045963">
      <w:pPr>
        <w:pStyle w:val="Default"/>
        <w:ind w:left="720" w:hanging="720"/>
        <w:rPr>
          <w:color w:val="auto"/>
        </w:rPr>
      </w:pPr>
    </w:p>
    <w:p w14:paraId="1CC02F59" w14:textId="77777777" w:rsidR="0080202E" w:rsidRPr="00F71D3E" w:rsidRDefault="0080202E">
      <w:pPr>
        <w:pStyle w:val="Default"/>
        <w:ind w:left="720" w:hanging="720"/>
        <w:rPr>
          <w:color w:val="auto"/>
        </w:rPr>
      </w:pPr>
      <w:r w:rsidRPr="00F71D3E">
        <w:rPr>
          <w:color w:val="auto"/>
        </w:rPr>
        <w:t xml:space="preserve">PRACTICUM (INSTRUCTIONAL ACTIVITY) </w:t>
      </w:r>
    </w:p>
    <w:p w14:paraId="13E53B9B" w14:textId="77777777" w:rsidR="0080202E" w:rsidRPr="00F71D3E" w:rsidRDefault="009D4D31">
      <w:pPr>
        <w:pStyle w:val="Default"/>
        <w:ind w:left="720" w:hanging="720"/>
        <w:rPr>
          <w:color w:val="auto"/>
        </w:rPr>
      </w:pPr>
      <w:r w:rsidRPr="00F71D3E">
        <w:rPr>
          <w:color w:val="auto"/>
        </w:rPr>
        <w:tab/>
      </w:r>
      <w:r w:rsidR="0080202E" w:rsidRPr="00F71D3E">
        <w:rPr>
          <w:color w:val="auto"/>
        </w:rPr>
        <w:t xml:space="preserve">Instructional activity in which instruction is delivered primarily during student contact activities with some necessary instructor preparation. This activity includes courses in which the learning objectives are demonstrated through student participation. </w:t>
      </w:r>
    </w:p>
    <w:p w14:paraId="5C2C6DB7" w14:textId="77777777" w:rsidR="0069396C" w:rsidRPr="00F71D3E" w:rsidRDefault="0069396C">
      <w:pPr>
        <w:pStyle w:val="Default"/>
        <w:ind w:left="720" w:hanging="720"/>
        <w:rPr>
          <w:color w:val="auto"/>
        </w:rPr>
      </w:pPr>
    </w:p>
    <w:p w14:paraId="2F79FF77" w14:textId="77777777" w:rsidR="0080202E" w:rsidRPr="00F71D3E" w:rsidRDefault="0080202E">
      <w:pPr>
        <w:pStyle w:val="Default"/>
        <w:ind w:left="720" w:hanging="720"/>
        <w:rPr>
          <w:color w:val="auto"/>
        </w:rPr>
      </w:pPr>
      <w:r w:rsidRPr="00F71D3E">
        <w:rPr>
          <w:color w:val="auto"/>
        </w:rPr>
        <w:t xml:space="preserve">PRESIDENT </w:t>
      </w:r>
    </w:p>
    <w:p w14:paraId="764A46FA" w14:textId="77777777" w:rsidR="0080202E" w:rsidRPr="00F71D3E" w:rsidRDefault="009D4D31">
      <w:pPr>
        <w:pStyle w:val="Default"/>
        <w:ind w:left="720" w:hanging="720"/>
        <w:rPr>
          <w:color w:val="auto"/>
        </w:rPr>
      </w:pPr>
      <w:r w:rsidRPr="00F71D3E">
        <w:rPr>
          <w:color w:val="auto"/>
        </w:rPr>
        <w:tab/>
      </w:r>
      <w:r w:rsidR="0080202E" w:rsidRPr="00F71D3E">
        <w:rPr>
          <w:color w:val="auto"/>
        </w:rPr>
        <w:t xml:space="preserve">College president for each campus in the District. </w:t>
      </w:r>
    </w:p>
    <w:p w14:paraId="202DD5D3" w14:textId="77777777" w:rsidR="00146D0F" w:rsidRPr="00F71D3E" w:rsidRDefault="00146D0F">
      <w:pPr>
        <w:pStyle w:val="Default"/>
        <w:ind w:left="720" w:hanging="720"/>
        <w:rPr>
          <w:color w:val="auto"/>
        </w:rPr>
      </w:pPr>
    </w:p>
    <w:p w14:paraId="47269599" w14:textId="77777777" w:rsidR="007A0B84" w:rsidRPr="00393851" w:rsidRDefault="007A0B84">
      <w:pPr>
        <w:pStyle w:val="Default"/>
        <w:ind w:left="720" w:hanging="720"/>
        <w:rPr>
          <w:bCs/>
          <w:color w:val="auto"/>
        </w:rPr>
      </w:pPr>
      <w:r w:rsidRPr="00393851">
        <w:rPr>
          <w:bCs/>
          <w:color w:val="auto"/>
        </w:rPr>
        <w:t>PROBATIONARY FACULTY</w:t>
      </w:r>
    </w:p>
    <w:p w14:paraId="2E45E414" w14:textId="4D044245" w:rsidR="007A0B84" w:rsidRPr="00393851" w:rsidRDefault="007A0B84">
      <w:pPr>
        <w:pStyle w:val="Default"/>
        <w:ind w:left="720" w:hanging="720"/>
        <w:rPr>
          <w:bCs/>
          <w:color w:val="auto"/>
        </w:rPr>
      </w:pPr>
      <w:r w:rsidRPr="00393851">
        <w:rPr>
          <w:bCs/>
          <w:color w:val="auto"/>
        </w:rPr>
        <w:tab/>
        <w:t>A probationary (or “contract”) faculty member is an academic employee who is employed on the basis of a contract in accordance with Educ</w:t>
      </w:r>
      <w:r w:rsidR="008C721A" w:rsidRPr="00393851">
        <w:rPr>
          <w:color w:val="auto"/>
        </w:rPr>
        <w:t>.</w:t>
      </w:r>
      <w:r w:rsidRPr="00393851">
        <w:rPr>
          <w:bCs/>
          <w:color w:val="auto"/>
        </w:rPr>
        <w:t xml:space="preserve"> Code </w:t>
      </w:r>
      <w:r w:rsidR="008C721A" w:rsidRPr="00393851">
        <w:rPr>
          <w:bCs/>
          <w:color w:val="auto"/>
        </w:rPr>
        <w:t>§§</w:t>
      </w:r>
      <w:r w:rsidR="000C3B67" w:rsidRPr="00393851">
        <w:rPr>
          <w:bCs/>
          <w:color w:val="auto"/>
        </w:rPr>
        <w:t xml:space="preserve"> </w:t>
      </w:r>
      <w:r w:rsidRPr="00393851">
        <w:rPr>
          <w:bCs/>
          <w:color w:val="auto"/>
        </w:rPr>
        <w:t>87605(b), 87608, or 87608.5(b). (Educ</w:t>
      </w:r>
      <w:r w:rsidR="008C721A" w:rsidRPr="00393851">
        <w:rPr>
          <w:color w:val="auto"/>
        </w:rPr>
        <w:t>.</w:t>
      </w:r>
      <w:r w:rsidR="008C721A" w:rsidRPr="00393851">
        <w:rPr>
          <w:bCs/>
          <w:color w:val="auto"/>
        </w:rPr>
        <w:t xml:space="preserve"> </w:t>
      </w:r>
      <w:r w:rsidRPr="00393851">
        <w:rPr>
          <w:bCs/>
          <w:color w:val="auto"/>
        </w:rPr>
        <w:t>Code §§ 87601(b) and 87602(a).)</w:t>
      </w:r>
    </w:p>
    <w:p w14:paraId="1EDA2328" w14:textId="77777777" w:rsidR="007A0B84" w:rsidRPr="00C926A2" w:rsidRDefault="007A0B84">
      <w:pPr>
        <w:pStyle w:val="Default"/>
        <w:ind w:left="720" w:hanging="720"/>
        <w:rPr>
          <w:color w:val="auto"/>
        </w:rPr>
      </w:pPr>
    </w:p>
    <w:p w14:paraId="62A632DA" w14:textId="376F249D" w:rsidR="007A0B84" w:rsidRPr="00F71D3E" w:rsidRDefault="00146D0F">
      <w:pPr>
        <w:pStyle w:val="Default"/>
        <w:ind w:left="720" w:hanging="720"/>
        <w:rPr>
          <w:color w:val="auto"/>
        </w:rPr>
      </w:pPr>
      <w:r w:rsidRPr="00F71D3E">
        <w:rPr>
          <w:color w:val="auto"/>
        </w:rPr>
        <w:t xml:space="preserve">PROFESSIONAL DEVELOPMENT </w:t>
      </w:r>
      <w:r w:rsidR="007A0B84" w:rsidRPr="00393851">
        <w:rPr>
          <w:bCs/>
          <w:color w:val="auto"/>
        </w:rPr>
        <w:t>OBLIGATIONS</w:t>
      </w:r>
      <w:r w:rsidRPr="00F71D3E">
        <w:rPr>
          <w:color w:val="auto"/>
        </w:rPr>
        <w:tab/>
      </w:r>
    </w:p>
    <w:p w14:paraId="143C1B7A" w14:textId="3DDC62D1" w:rsidR="00146D0F" w:rsidRPr="00F71D3E" w:rsidRDefault="00146D0F">
      <w:pPr>
        <w:pStyle w:val="Default"/>
        <w:ind w:left="720"/>
        <w:rPr>
          <w:color w:val="auto"/>
        </w:rPr>
      </w:pPr>
      <w:r w:rsidRPr="00F71D3E">
        <w:rPr>
          <w:color w:val="auto"/>
        </w:rPr>
        <w:t>Professional development (formerly called Flex) activities are in lieu of classroom, preparation, and office hour assignment time and, therefore, attendance is required for full-time faculty members (</w:t>
      </w:r>
      <w:r w:rsidR="003876D2" w:rsidRPr="00F71D3E">
        <w:rPr>
          <w:color w:val="auto"/>
        </w:rPr>
        <w:t xml:space="preserve">CCR, </w:t>
      </w:r>
      <w:r w:rsidR="00F0371B" w:rsidRPr="00393851">
        <w:rPr>
          <w:color w:val="auto"/>
        </w:rPr>
        <w:t>Title 5</w:t>
      </w:r>
      <w:r w:rsidRPr="00F71D3E">
        <w:rPr>
          <w:color w:val="FF0000"/>
        </w:rPr>
        <w:t xml:space="preserve"> </w:t>
      </w:r>
      <w:r w:rsidRPr="00F71D3E">
        <w:rPr>
          <w:color w:val="auto"/>
        </w:rPr>
        <w:t xml:space="preserve">§55726). </w:t>
      </w:r>
    </w:p>
    <w:p w14:paraId="1A91E15B" w14:textId="77777777" w:rsidR="0069396C" w:rsidRPr="00F71D3E" w:rsidRDefault="0069396C">
      <w:pPr>
        <w:pStyle w:val="Default"/>
        <w:rPr>
          <w:color w:val="auto"/>
        </w:rPr>
      </w:pPr>
    </w:p>
    <w:p w14:paraId="1D700ECA" w14:textId="77777777" w:rsidR="002E1854" w:rsidRPr="00393851" w:rsidRDefault="002E1854">
      <w:pPr>
        <w:pStyle w:val="Default"/>
        <w:rPr>
          <w:color w:val="auto"/>
        </w:rPr>
      </w:pPr>
      <w:r w:rsidRPr="00393851">
        <w:rPr>
          <w:color w:val="auto"/>
        </w:rPr>
        <w:t>REASSIGNED TIME</w:t>
      </w:r>
    </w:p>
    <w:p w14:paraId="6EF41394" w14:textId="4B6E25B2" w:rsidR="002E1854" w:rsidRPr="00393851" w:rsidRDefault="002E1854">
      <w:pPr>
        <w:pStyle w:val="Default"/>
        <w:ind w:left="720"/>
        <w:rPr>
          <w:color w:val="auto"/>
        </w:rPr>
      </w:pPr>
      <w:r w:rsidRPr="00393851">
        <w:rPr>
          <w:color w:val="auto"/>
        </w:rPr>
        <w:t>Time during which normal contractual duties are assigned to other activities.</w:t>
      </w:r>
    </w:p>
    <w:p w14:paraId="30326F99" w14:textId="77777777" w:rsidR="002E1854" w:rsidRPr="00F71D3E" w:rsidRDefault="002E1854">
      <w:pPr>
        <w:pStyle w:val="Default"/>
        <w:ind w:left="720" w:hanging="720"/>
        <w:rPr>
          <w:color w:val="auto"/>
        </w:rPr>
      </w:pPr>
    </w:p>
    <w:p w14:paraId="697F0F56" w14:textId="5565747B" w:rsidR="0080202E" w:rsidRPr="00F71D3E" w:rsidRDefault="0080202E">
      <w:pPr>
        <w:pStyle w:val="Default"/>
        <w:ind w:left="720" w:hanging="720"/>
        <w:rPr>
          <w:color w:val="auto"/>
        </w:rPr>
      </w:pPr>
      <w:r w:rsidRPr="00F71D3E">
        <w:rPr>
          <w:color w:val="auto"/>
        </w:rPr>
        <w:t xml:space="preserve">SALARY SCHEDULE </w:t>
      </w:r>
    </w:p>
    <w:p w14:paraId="4A7C47AF" w14:textId="47160E14" w:rsidR="0080202E" w:rsidRPr="00F71D3E" w:rsidRDefault="009D4D31">
      <w:pPr>
        <w:pStyle w:val="Default"/>
        <w:ind w:left="720" w:hanging="720"/>
        <w:rPr>
          <w:color w:val="auto"/>
        </w:rPr>
      </w:pPr>
      <w:r w:rsidRPr="00F71D3E">
        <w:rPr>
          <w:color w:val="auto"/>
        </w:rPr>
        <w:tab/>
      </w:r>
      <w:r w:rsidR="0080202E" w:rsidRPr="00F71D3E">
        <w:rPr>
          <w:color w:val="auto"/>
        </w:rPr>
        <w:t xml:space="preserve">The </w:t>
      </w:r>
      <w:r w:rsidR="00146D0F" w:rsidRPr="00F71D3E">
        <w:rPr>
          <w:color w:val="auto"/>
        </w:rPr>
        <w:t>appropriate s</w:t>
      </w:r>
      <w:r w:rsidR="0080202E" w:rsidRPr="00F71D3E">
        <w:rPr>
          <w:color w:val="auto"/>
        </w:rPr>
        <w:t xml:space="preserve">chedule as set forth in Appendix A. </w:t>
      </w:r>
    </w:p>
    <w:p w14:paraId="1CD6DE91" w14:textId="77777777" w:rsidR="0069396C" w:rsidRPr="00F71D3E" w:rsidRDefault="0069396C">
      <w:pPr>
        <w:pStyle w:val="Default"/>
        <w:ind w:left="720" w:hanging="720"/>
        <w:rPr>
          <w:color w:val="auto"/>
        </w:rPr>
      </w:pPr>
    </w:p>
    <w:p w14:paraId="7A2519EB" w14:textId="77777777" w:rsidR="0080202E" w:rsidRPr="00F71D3E" w:rsidRDefault="0080202E">
      <w:pPr>
        <w:pStyle w:val="Default"/>
        <w:ind w:left="720" w:hanging="720"/>
        <w:rPr>
          <w:color w:val="auto"/>
        </w:rPr>
      </w:pPr>
      <w:r w:rsidRPr="00F71D3E">
        <w:rPr>
          <w:color w:val="auto"/>
        </w:rPr>
        <w:t xml:space="preserve">SOCCCD </w:t>
      </w:r>
    </w:p>
    <w:p w14:paraId="7C6043E1" w14:textId="77777777" w:rsidR="0080202E" w:rsidRPr="00F71D3E" w:rsidRDefault="00D675BB">
      <w:pPr>
        <w:pStyle w:val="Default"/>
        <w:ind w:left="720" w:hanging="720"/>
        <w:rPr>
          <w:color w:val="auto"/>
        </w:rPr>
      </w:pPr>
      <w:r w:rsidRPr="00F71D3E">
        <w:rPr>
          <w:color w:val="auto"/>
        </w:rPr>
        <w:tab/>
      </w:r>
      <w:r w:rsidR="0080202E" w:rsidRPr="00F71D3E">
        <w:rPr>
          <w:color w:val="auto"/>
        </w:rPr>
        <w:t xml:space="preserve">South Orange County Community College District. </w:t>
      </w:r>
    </w:p>
    <w:p w14:paraId="43ADBDF3" w14:textId="1826490B" w:rsidR="00045963" w:rsidRPr="00F71D3E" w:rsidRDefault="00045963">
      <w:pPr>
        <w:pStyle w:val="Default"/>
        <w:ind w:left="720" w:hanging="720"/>
        <w:rPr>
          <w:color w:val="auto"/>
        </w:rPr>
      </w:pPr>
    </w:p>
    <w:p w14:paraId="1EC117EC" w14:textId="77777777" w:rsidR="0080202E" w:rsidRPr="00F71D3E" w:rsidRDefault="0080202E">
      <w:pPr>
        <w:pStyle w:val="Default"/>
        <w:ind w:left="720" w:hanging="720"/>
        <w:rPr>
          <w:color w:val="auto"/>
        </w:rPr>
      </w:pPr>
      <w:r w:rsidRPr="00F71D3E">
        <w:rPr>
          <w:color w:val="auto"/>
        </w:rPr>
        <w:t xml:space="preserve">STRS </w:t>
      </w:r>
    </w:p>
    <w:p w14:paraId="70BF84B6" w14:textId="3A7BEF45" w:rsidR="0080202E" w:rsidRPr="00F71D3E" w:rsidRDefault="00D675BB">
      <w:pPr>
        <w:pStyle w:val="Default"/>
        <w:ind w:left="720" w:hanging="720"/>
        <w:rPr>
          <w:color w:val="auto"/>
        </w:rPr>
      </w:pPr>
      <w:r w:rsidRPr="00F71D3E">
        <w:rPr>
          <w:color w:val="auto"/>
        </w:rPr>
        <w:tab/>
      </w:r>
      <w:r w:rsidR="00146D0F" w:rsidRPr="00F71D3E">
        <w:rPr>
          <w:color w:val="auto"/>
        </w:rPr>
        <w:t xml:space="preserve">California </w:t>
      </w:r>
      <w:r w:rsidR="0080202E" w:rsidRPr="00F71D3E">
        <w:rPr>
          <w:color w:val="auto"/>
        </w:rPr>
        <w:t xml:space="preserve">State Teachers Retirement System </w:t>
      </w:r>
    </w:p>
    <w:p w14:paraId="3F970601" w14:textId="648DEF90" w:rsidR="002F7A04" w:rsidRPr="00F71D3E" w:rsidRDefault="002F7A04">
      <w:pPr>
        <w:pStyle w:val="Default"/>
        <w:ind w:left="720" w:hanging="720"/>
        <w:rPr>
          <w:color w:val="auto"/>
        </w:rPr>
      </w:pPr>
    </w:p>
    <w:p w14:paraId="03F4667D" w14:textId="77777777" w:rsidR="002E1854" w:rsidRPr="00393851" w:rsidRDefault="002E1854">
      <w:pPr>
        <w:pStyle w:val="Default"/>
        <w:ind w:left="720" w:hanging="720"/>
        <w:rPr>
          <w:bCs/>
          <w:color w:val="auto"/>
        </w:rPr>
      </w:pPr>
      <w:r w:rsidRPr="00393851">
        <w:rPr>
          <w:bCs/>
          <w:color w:val="auto"/>
        </w:rPr>
        <w:t xml:space="preserve">TENURE REVIEW COMMITTEE (TRC) </w:t>
      </w:r>
    </w:p>
    <w:p w14:paraId="5CB45D2C" w14:textId="77777777" w:rsidR="002E1854" w:rsidRPr="00393851" w:rsidRDefault="002E1854">
      <w:pPr>
        <w:pStyle w:val="Default"/>
        <w:ind w:left="720" w:hanging="720"/>
        <w:rPr>
          <w:bCs/>
          <w:color w:val="auto"/>
        </w:rPr>
      </w:pPr>
      <w:r w:rsidRPr="00393851">
        <w:rPr>
          <w:bCs/>
          <w:color w:val="auto"/>
        </w:rPr>
        <w:tab/>
        <w:t xml:space="preserve">A committee assigned to evaluate and assist probationary faculty members through the tenure process </w:t>
      </w:r>
    </w:p>
    <w:p w14:paraId="39E6E9F1" w14:textId="77777777" w:rsidR="002E1854" w:rsidRPr="00F71D3E" w:rsidRDefault="002E1854">
      <w:pPr>
        <w:pStyle w:val="Default"/>
        <w:ind w:left="720" w:hanging="720"/>
        <w:rPr>
          <w:b/>
          <w:bCs/>
          <w:color w:val="FF0000"/>
          <w:u w:val="single"/>
        </w:rPr>
      </w:pPr>
    </w:p>
    <w:p w14:paraId="23B70B47" w14:textId="110CFA31" w:rsidR="002F7A04" w:rsidRPr="00393851" w:rsidRDefault="002F7A04">
      <w:pPr>
        <w:pStyle w:val="Default"/>
        <w:ind w:left="720" w:hanging="720"/>
        <w:rPr>
          <w:bCs/>
          <w:color w:val="auto"/>
        </w:rPr>
      </w:pPr>
      <w:r w:rsidRPr="00393851">
        <w:rPr>
          <w:bCs/>
          <w:color w:val="auto"/>
        </w:rPr>
        <w:t>TENURED FACULTY</w:t>
      </w:r>
    </w:p>
    <w:p w14:paraId="40386A80" w14:textId="3CE74EE5" w:rsidR="002F7A04" w:rsidRPr="00393851" w:rsidRDefault="002F7A04">
      <w:pPr>
        <w:pStyle w:val="Default"/>
        <w:ind w:left="720" w:hanging="720"/>
        <w:rPr>
          <w:bCs/>
          <w:color w:val="auto"/>
        </w:rPr>
      </w:pPr>
      <w:r w:rsidRPr="00393851">
        <w:rPr>
          <w:bCs/>
          <w:color w:val="auto"/>
        </w:rPr>
        <w:tab/>
        <w:t>A tenured (or “regular” or “permanent”) faculty member is an academic employee who has obtained tenured status in accordance with Educ</w:t>
      </w:r>
      <w:r w:rsidR="000C3B67" w:rsidRPr="00393851">
        <w:rPr>
          <w:color w:val="auto"/>
        </w:rPr>
        <w:t>.</w:t>
      </w:r>
      <w:r w:rsidRPr="00393851">
        <w:rPr>
          <w:bCs/>
          <w:color w:val="auto"/>
        </w:rPr>
        <w:t xml:space="preserve"> Code </w:t>
      </w:r>
      <w:r w:rsidR="000C3B67" w:rsidRPr="00393851">
        <w:rPr>
          <w:bCs/>
          <w:color w:val="auto"/>
        </w:rPr>
        <w:t>§§</w:t>
      </w:r>
      <w:r w:rsidRPr="00393851">
        <w:rPr>
          <w:rStyle w:val="ssbf"/>
          <w:bCs/>
          <w:color w:val="auto"/>
          <w:bdr w:val="none" w:sz="0" w:space="0" w:color="auto" w:frame="1"/>
          <w:shd w:val="clear" w:color="auto" w:fill="FFFFFF"/>
        </w:rPr>
        <w:t>87608</w:t>
      </w:r>
      <w:r w:rsidRPr="00393851">
        <w:rPr>
          <w:rStyle w:val="ssparacontent"/>
          <w:bCs/>
          <w:color w:val="auto"/>
          <w:bdr w:val="none" w:sz="0" w:space="0" w:color="auto" w:frame="1"/>
          <w:shd w:val="clear" w:color="auto" w:fill="FFFFFF"/>
        </w:rPr>
        <w:t>(c), 87608.5(c), or 87609(a). (</w:t>
      </w:r>
      <w:r w:rsidRPr="00393851">
        <w:rPr>
          <w:bCs/>
          <w:color w:val="auto"/>
        </w:rPr>
        <w:t>Educ</w:t>
      </w:r>
      <w:r w:rsidR="000C3B67" w:rsidRPr="00393851">
        <w:rPr>
          <w:color w:val="auto"/>
        </w:rPr>
        <w:t>.</w:t>
      </w:r>
      <w:r w:rsidRPr="00393851">
        <w:rPr>
          <w:bCs/>
          <w:color w:val="auto"/>
        </w:rPr>
        <w:t xml:space="preserve"> Code </w:t>
      </w:r>
      <w:r w:rsidR="00A762D9" w:rsidRPr="00393851">
        <w:rPr>
          <w:bCs/>
          <w:color w:val="auto"/>
        </w:rPr>
        <w:t>§§</w:t>
      </w:r>
      <w:r w:rsidRPr="00393851">
        <w:rPr>
          <w:bCs/>
          <w:color w:val="auto"/>
        </w:rPr>
        <w:t>87601(e) and 87602(b).)</w:t>
      </w:r>
    </w:p>
    <w:p w14:paraId="37ED1399" w14:textId="01BBE19B" w:rsidR="000114DA" w:rsidRPr="00F71D3E" w:rsidRDefault="000114DA">
      <w:pPr>
        <w:pStyle w:val="Default"/>
        <w:ind w:left="720" w:hanging="720"/>
        <w:rPr>
          <w:color w:val="auto"/>
        </w:rPr>
      </w:pPr>
    </w:p>
    <w:p w14:paraId="1D15B3F8" w14:textId="77777777" w:rsidR="0080202E" w:rsidRPr="00F71D3E" w:rsidRDefault="0080202E">
      <w:pPr>
        <w:pStyle w:val="Default"/>
        <w:ind w:left="720" w:hanging="720"/>
        <w:rPr>
          <w:color w:val="auto"/>
        </w:rPr>
      </w:pPr>
      <w:r w:rsidRPr="00F71D3E">
        <w:rPr>
          <w:color w:val="auto"/>
        </w:rPr>
        <w:t xml:space="preserve">VICE CHANCELLOR </w:t>
      </w:r>
    </w:p>
    <w:p w14:paraId="64A5F8CC" w14:textId="4CAC34D4" w:rsidR="0080202E" w:rsidRPr="00F71D3E" w:rsidRDefault="00D675BB">
      <w:pPr>
        <w:pStyle w:val="Default"/>
        <w:ind w:left="720" w:hanging="720"/>
        <w:rPr>
          <w:color w:val="auto"/>
        </w:rPr>
      </w:pPr>
      <w:r w:rsidRPr="00F71D3E">
        <w:rPr>
          <w:color w:val="auto"/>
        </w:rPr>
        <w:tab/>
      </w:r>
      <w:r w:rsidR="0080202E" w:rsidRPr="00F71D3E">
        <w:rPr>
          <w:color w:val="auto"/>
        </w:rPr>
        <w:t xml:space="preserve">The </w:t>
      </w:r>
      <w:r w:rsidR="008B75C6" w:rsidRPr="00F71D3E">
        <w:rPr>
          <w:color w:val="auto"/>
        </w:rPr>
        <w:t>v</w:t>
      </w:r>
      <w:r w:rsidR="00146D0F" w:rsidRPr="00F71D3E">
        <w:rPr>
          <w:color w:val="auto"/>
        </w:rPr>
        <w:t xml:space="preserve">ice </w:t>
      </w:r>
      <w:r w:rsidR="008B75C6" w:rsidRPr="00F71D3E">
        <w:rPr>
          <w:color w:val="auto"/>
        </w:rPr>
        <w:t>c</w:t>
      </w:r>
      <w:r w:rsidR="00146D0F" w:rsidRPr="00F71D3E">
        <w:rPr>
          <w:color w:val="auto"/>
        </w:rPr>
        <w:t xml:space="preserve">hancellor of Human Resources &amp; Employer/Employee Relations, </w:t>
      </w:r>
      <w:r w:rsidR="008B75C6" w:rsidRPr="00F71D3E">
        <w:rPr>
          <w:color w:val="auto"/>
        </w:rPr>
        <w:t>v</w:t>
      </w:r>
      <w:r w:rsidR="0080202E" w:rsidRPr="00F71D3E">
        <w:rPr>
          <w:color w:val="auto"/>
        </w:rPr>
        <w:t xml:space="preserve">ice </w:t>
      </w:r>
      <w:r w:rsidR="008B75C6" w:rsidRPr="00F71D3E">
        <w:rPr>
          <w:color w:val="auto"/>
        </w:rPr>
        <w:t>c</w:t>
      </w:r>
      <w:r w:rsidR="0080202E" w:rsidRPr="00F71D3E">
        <w:rPr>
          <w:color w:val="auto"/>
        </w:rPr>
        <w:t xml:space="preserve">hancellor of Technology and Learning Services, </w:t>
      </w:r>
      <w:r w:rsidR="00146D0F" w:rsidRPr="00F71D3E">
        <w:rPr>
          <w:color w:val="auto"/>
        </w:rPr>
        <w:t xml:space="preserve">or </w:t>
      </w:r>
      <w:r w:rsidR="0080202E" w:rsidRPr="00F71D3E">
        <w:rPr>
          <w:color w:val="auto"/>
        </w:rPr>
        <w:t xml:space="preserve">the </w:t>
      </w:r>
      <w:r w:rsidR="008B75C6" w:rsidRPr="00F71D3E">
        <w:rPr>
          <w:color w:val="auto"/>
        </w:rPr>
        <w:t>v</w:t>
      </w:r>
      <w:r w:rsidR="0080202E" w:rsidRPr="00F71D3E">
        <w:rPr>
          <w:color w:val="auto"/>
        </w:rPr>
        <w:t xml:space="preserve">ice </w:t>
      </w:r>
      <w:r w:rsidR="008B75C6" w:rsidRPr="00F71D3E">
        <w:rPr>
          <w:color w:val="auto"/>
        </w:rPr>
        <w:t>c</w:t>
      </w:r>
      <w:r w:rsidR="0080202E" w:rsidRPr="00F71D3E">
        <w:rPr>
          <w:color w:val="auto"/>
        </w:rPr>
        <w:t>hancellor of Business Services</w:t>
      </w:r>
      <w:r w:rsidR="00E31D63" w:rsidRPr="00F71D3E">
        <w:rPr>
          <w:color w:val="auto"/>
        </w:rPr>
        <w:t xml:space="preserve"> </w:t>
      </w:r>
      <w:r w:rsidR="0080202E" w:rsidRPr="00F71D3E">
        <w:rPr>
          <w:color w:val="auto"/>
        </w:rPr>
        <w:t xml:space="preserve">of the SOCCCD. </w:t>
      </w:r>
    </w:p>
    <w:p w14:paraId="4E46A3CB" w14:textId="77777777" w:rsidR="0069396C" w:rsidRPr="00F71D3E" w:rsidRDefault="0069396C">
      <w:pPr>
        <w:pStyle w:val="Default"/>
        <w:ind w:left="720" w:hanging="720"/>
        <w:rPr>
          <w:color w:val="auto"/>
        </w:rPr>
      </w:pPr>
    </w:p>
    <w:p w14:paraId="07067BFD" w14:textId="77777777" w:rsidR="0080202E" w:rsidRPr="00F71D3E" w:rsidRDefault="0080202E">
      <w:pPr>
        <w:pStyle w:val="Default"/>
        <w:ind w:left="720" w:hanging="720"/>
        <w:rPr>
          <w:color w:val="auto"/>
        </w:rPr>
      </w:pPr>
      <w:r w:rsidRPr="00F71D3E">
        <w:rPr>
          <w:color w:val="auto"/>
        </w:rPr>
        <w:t xml:space="preserve">VICE PRESIDENT </w:t>
      </w:r>
    </w:p>
    <w:p w14:paraId="1ECF5933" w14:textId="06BDDB59" w:rsidR="0080202E" w:rsidRPr="00F71D3E" w:rsidRDefault="00D675BB">
      <w:pPr>
        <w:pStyle w:val="Default"/>
        <w:ind w:left="720" w:hanging="720"/>
        <w:rPr>
          <w:color w:val="auto"/>
        </w:rPr>
      </w:pPr>
      <w:r w:rsidRPr="00F71D3E">
        <w:rPr>
          <w:color w:val="auto"/>
        </w:rPr>
        <w:tab/>
      </w:r>
      <w:r w:rsidR="0080202E" w:rsidRPr="00F71D3E">
        <w:rPr>
          <w:color w:val="auto"/>
        </w:rPr>
        <w:t xml:space="preserve">The </w:t>
      </w:r>
      <w:r w:rsidR="008B75C6" w:rsidRPr="00F71D3E">
        <w:rPr>
          <w:color w:val="auto"/>
        </w:rPr>
        <w:t>v</w:t>
      </w:r>
      <w:r w:rsidR="0080202E" w:rsidRPr="00F71D3E">
        <w:rPr>
          <w:color w:val="auto"/>
        </w:rPr>
        <w:t xml:space="preserve">ice </w:t>
      </w:r>
      <w:r w:rsidR="00912091">
        <w:rPr>
          <w:color w:val="auto"/>
        </w:rPr>
        <w:t>p</w:t>
      </w:r>
      <w:r w:rsidR="0080202E" w:rsidRPr="00F71D3E">
        <w:rPr>
          <w:color w:val="auto"/>
        </w:rPr>
        <w:t xml:space="preserve">resident for </w:t>
      </w:r>
      <w:r w:rsidR="008B75C6" w:rsidRPr="00F71D3E">
        <w:rPr>
          <w:color w:val="auto"/>
        </w:rPr>
        <w:t>i</w:t>
      </w:r>
      <w:r w:rsidR="0080202E" w:rsidRPr="00F71D3E">
        <w:rPr>
          <w:color w:val="auto"/>
        </w:rPr>
        <w:t xml:space="preserve">nstruction, </w:t>
      </w:r>
      <w:r w:rsidR="008B75C6" w:rsidRPr="00F71D3E">
        <w:rPr>
          <w:color w:val="auto"/>
        </w:rPr>
        <w:t>v</w:t>
      </w:r>
      <w:r w:rsidR="0080202E" w:rsidRPr="00F71D3E">
        <w:rPr>
          <w:color w:val="auto"/>
        </w:rPr>
        <w:t xml:space="preserve">ice </w:t>
      </w:r>
      <w:r w:rsidR="008B75C6" w:rsidRPr="00F71D3E">
        <w:rPr>
          <w:color w:val="auto"/>
        </w:rPr>
        <w:t>p</w:t>
      </w:r>
      <w:r w:rsidR="0080202E" w:rsidRPr="00F71D3E">
        <w:rPr>
          <w:color w:val="auto"/>
        </w:rPr>
        <w:t xml:space="preserve">resident for </w:t>
      </w:r>
      <w:r w:rsidR="008B75C6" w:rsidRPr="00F71D3E">
        <w:rPr>
          <w:color w:val="auto"/>
        </w:rPr>
        <w:t>s</w:t>
      </w:r>
      <w:r w:rsidR="0080202E" w:rsidRPr="00F71D3E">
        <w:rPr>
          <w:color w:val="auto"/>
        </w:rPr>
        <w:t xml:space="preserve">tudent </w:t>
      </w:r>
      <w:r w:rsidR="008B75C6" w:rsidRPr="00F71D3E">
        <w:rPr>
          <w:color w:val="auto"/>
        </w:rPr>
        <w:t>s</w:t>
      </w:r>
      <w:r w:rsidR="0080202E" w:rsidRPr="00F71D3E">
        <w:rPr>
          <w:color w:val="auto"/>
        </w:rPr>
        <w:t xml:space="preserve">ervices, or the </w:t>
      </w:r>
      <w:r w:rsidR="008B75C6" w:rsidRPr="00F71D3E">
        <w:rPr>
          <w:color w:val="auto"/>
        </w:rPr>
        <w:t>v</w:t>
      </w:r>
      <w:r w:rsidR="0080202E" w:rsidRPr="00F71D3E">
        <w:rPr>
          <w:color w:val="auto"/>
        </w:rPr>
        <w:t xml:space="preserve">ice </w:t>
      </w:r>
      <w:r w:rsidR="008B75C6" w:rsidRPr="00F71D3E">
        <w:rPr>
          <w:color w:val="auto"/>
        </w:rPr>
        <w:t>p</w:t>
      </w:r>
      <w:r w:rsidR="0080202E" w:rsidRPr="00F71D3E">
        <w:rPr>
          <w:color w:val="auto"/>
        </w:rPr>
        <w:t xml:space="preserve">resident for </w:t>
      </w:r>
      <w:r w:rsidR="008B75C6" w:rsidRPr="00F71D3E">
        <w:rPr>
          <w:color w:val="auto"/>
        </w:rPr>
        <w:t>a</w:t>
      </w:r>
      <w:r w:rsidR="0080202E" w:rsidRPr="00F71D3E">
        <w:rPr>
          <w:color w:val="auto"/>
        </w:rPr>
        <w:t xml:space="preserve">dministrative </w:t>
      </w:r>
      <w:r w:rsidR="008B75C6" w:rsidRPr="00F71D3E">
        <w:rPr>
          <w:color w:val="auto"/>
        </w:rPr>
        <w:t>s</w:t>
      </w:r>
      <w:r w:rsidR="0080202E" w:rsidRPr="00F71D3E">
        <w:rPr>
          <w:color w:val="auto"/>
        </w:rPr>
        <w:t xml:space="preserve">ervices for each campus in the District. </w:t>
      </w:r>
    </w:p>
    <w:p w14:paraId="139DCD86" w14:textId="77777777" w:rsidR="0069396C" w:rsidRPr="00F71D3E" w:rsidRDefault="0069396C">
      <w:pPr>
        <w:pStyle w:val="Default"/>
        <w:ind w:left="720" w:hanging="720"/>
        <w:rPr>
          <w:color w:val="auto"/>
        </w:rPr>
      </w:pPr>
    </w:p>
    <w:p w14:paraId="27E258E9" w14:textId="77777777" w:rsidR="0080202E" w:rsidRPr="00F71D3E" w:rsidRDefault="0080202E">
      <w:pPr>
        <w:pStyle w:val="Default"/>
        <w:ind w:left="720" w:hanging="720"/>
        <w:rPr>
          <w:color w:val="auto"/>
        </w:rPr>
      </w:pPr>
      <w:r w:rsidRPr="00F71D3E">
        <w:rPr>
          <w:color w:val="auto"/>
        </w:rPr>
        <w:t xml:space="preserve">WORKLOAD </w:t>
      </w:r>
    </w:p>
    <w:p w14:paraId="3179A435" w14:textId="7B25430D" w:rsidR="0080202E" w:rsidRPr="00F71D3E" w:rsidRDefault="00D675BB">
      <w:pPr>
        <w:pStyle w:val="Default"/>
        <w:ind w:left="720" w:hanging="720"/>
        <w:rPr>
          <w:color w:val="auto"/>
        </w:rPr>
      </w:pPr>
      <w:r w:rsidRPr="00F71D3E">
        <w:rPr>
          <w:color w:val="auto"/>
        </w:rPr>
        <w:tab/>
      </w:r>
      <w:r w:rsidR="0080202E" w:rsidRPr="00F71D3E">
        <w:rPr>
          <w:color w:val="auto"/>
        </w:rPr>
        <w:t>A faculty member</w:t>
      </w:r>
      <w:r w:rsidR="007D582F" w:rsidRPr="00F71D3E">
        <w:rPr>
          <w:color w:val="auto"/>
        </w:rPr>
        <w:t>’</w:t>
      </w:r>
      <w:r w:rsidR="0080202E" w:rsidRPr="00F71D3E">
        <w:rPr>
          <w:color w:val="auto"/>
        </w:rPr>
        <w:t>s</w:t>
      </w:r>
      <w:r w:rsidR="007050A5" w:rsidRPr="00F71D3E">
        <w:rPr>
          <w:color w:val="auto"/>
        </w:rPr>
        <w:t xml:space="preserve"> total contractual</w:t>
      </w:r>
      <w:r w:rsidR="0080202E" w:rsidRPr="00F71D3E">
        <w:rPr>
          <w:color w:val="auto"/>
        </w:rPr>
        <w:t xml:space="preserve"> assignment</w:t>
      </w:r>
      <w:r w:rsidR="007050A5" w:rsidRPr="00F71D3E">
        <w:rPr>
          <w:color w:val="auto"/>
        </w:rPr>
        <w:t>, including load, overload, extra duty days, and duties compensated by stipend and/or reassignment</w:t>
      </w:r>
      <w:r w:rsidR="0080202E" w:rsidRPr="00F71D3E">
        <w:rPr>
          <w:color w:val="auto"/>
        </w:rPr>
        <w:t xml:space="preserve">. </w:t>
      </w:r>
    </w:p>
    <w:p w14:paraId="229D5C9F" w14:textId="77777777" w:rsidR="0069396C" w:rsidRPr="00F71D3E" w:rsidRDefault="0069396C">
      <w:pPr>
        <w:pStyle w:val="Default"/>
        <w:ind w:left="720" w:hanging="720"/>
        <w:rPr>
          <w:color w:val="auto"/>
        </w:rPr>
      </w:pPr>
    </w:p>
    <w:p w14:paraId="09F711A9" w14:textId="4248214B" w:rsidR="0080202E" w:rsidRPr="00F71D3E" w:rsidRDefault="0080202E">
      <w:pPr>
        <w:pStyle w:val="Default"/>
        <w:ind w:left="720" w:hanging="720"/>
        <w:rPr>
          <w:color w:val="auto"/>
        </w:rPr>
      </w:pPr>
      <w:r w:rsidRPr="00F71D3E">
        <w:rPr>
          <w:color w:val="auto"/>
        </w:rPr>
        <w:t xml:space="preserve">WORKSITE </w:t>
      </w:r>
    </w:p>
    <w:p w14:paraId="666D4853" w14:textId="57FE72AB" w:rsidR="0080202E" w:rsidRPr="00F71D3E" w:rsidRDefault="0080202E">
      <w:pPr>
        <w:ind w:left="720"/>
      </w:pPr>
      <w:r w:rsidRPr="00F71D3E">
        <w:t xml:space="preserve">A physical location where a faculty member performs and completes some or all of </w:t>
      </w:r>
      <w:r w:rsidR="002A13A0" w:rsidRPr="00393851">
        <w:t>their</w:t>
      </w:r>
      <w:r w:rsidR="002A13A0" w:rsidRPr="00F71D3E">
        <w:rPr>
          <w:b/>
          <w:color w:val="FF0000"/>
          <w:u w:val="single"/>
        </w:rPr>
        <w:t xml:space="preserve"> </w:t>
      </w:r>
      <w:r w:rsidRPr="00F71D3E">
        <w:t xml:space="preserve">academic assignment(s). Example: A clinical setting in which a nursing faculty member performs instruction. </w:t>
      </w:r>
    </w:p>
    <w:p w14:paraId="29F0A513" w14:textId="77777777" w:rsidR="005F5127" w:rsidRPr="00F71D3E" w:rsidRDefault="005F5127" w:rsidP="00393851">
      <w:pPr>
        <w:pStyle w:val="Default"/>
        <w:rPr>
          <w:b/>
          <w:bCs/>
          <w:color w:val="auto"/>
        </w:rPr>
      </w:pPr>
    </w:p>
    <w:p w14:paraId="43FD24F9" w14:textId="77777777" w:rsidR="005F5127" w:rsidRPr="00F71D3E" w:rsidRDefault="005F5127" w:rsidP="00393851">
      <w:pPr>
        <w:pStyle w:val="Default"/>
        <w:rPr>
          <w:b/>
          <w:bCs/>
          <w:color w:val="auto"/>
        </w:rPr>
      </w:pPr>
    </w:p>
    <w:p w14:paraId="0D348912" w14:textId="77777777" w:rsidR="005F5127" w:rsidRPr="00F71D3E" w:rsidRDefault="005F5127" w:rsidP="00393851">
      <w:pPr>
        <w:pStyle w:val="Default"/>
        <w:rPr>
          <w:b/>
          <w:bCs/>
          <w:color w:val="auto"/>
        </w:rPr>
      </w:pPr>
    </w:p>
    <w:p w14:paraId="32FF700E" w14:textId="77777777" w:rsidR="005F5127" w:rsidRPr="00F71D3E" w:rsidRDefault="005F5127" w:rsidP="00393851">
      <w:pPr>
        <w:pStyle w:val="Default"/>
        <w:rPr>
          <w:b/>
          <w:bCs/>
          <w:color w:val="auto"/>
        </w:rPr>
      </w:pPr>
    </w:p>
    <w:p w14:paraId="3E7556CB" w14:textId="77777777" w:rsidR="005F5127" w:rsidRPr="00F71D3E" w:rsidRDefault="005F5127" w:rsidP="00393851">
      <w:pPr>
        <w:pStyle w:val="Default"/>
        <w:rPr>
          <w:b/>
          <w:bCs/>
          <w:color w:val="auto"/>
        </w:rPr>
      </w:pPr>
    </w:p>
    <w:p w14:paraId="12A4F74E" w14:textId="77777777" w:rsidR="005F5127" w:rsidRPr="00F71D3E" w:rsidRDefault="005F5127" w:rsidP="00393851">
      <w:pPr>
        <w:pStyle w:val="Default"/>
        <w:rPr>
          <w:b/>
          <w:bCs/>
          <w:color w:val="auto"/>
        </w:rPr>
      </w:pPr>
    </w:p>
    <w:p w14:paraId="620C7569" w14:textId="77777777" w:rsidR="005F5127" w:rsidRPr="00F71D3E" w:rsidRDefault="005F5127" w:rsidP="00393851">
      <w:pPr>
        <w:pStyle w:val="Default"/>
        <w:rPr>
          <w:b/>
          <w:bCs/>
          <w:color w:val="auto"/>
        </w:rPr>
      </w:pPr>
    </w:p>
    <w:p w14:paraId="6CD1C4E6" w14:textId="77777777" w:rsidR="005F5127" w:rsidRPr="00F71D3E" w:rsidRDefault="005F5127" w:rsidP="00393851">
      <w:pPr>
        <w:pStyle w:val="Default"/>
        <w:rPr>
          <w:b/>
          <w:bCs/>
          <w:color w:val="auto"/>
        </w:rPr>
      </w:pPr>
    </w:p>
    <w:p w14:paraId="7B9C5346" w14:textId="77777777" w:rsidR="005F5127" w:rsidRPr="00F71D3E" w:rsidRDefault="005F5127" w:rsidP="00393851">
      <w:pPr>
        <w:pStyle w:val="Default"/>
        <w:rPr>
          <w:b/>
          <w:bCs/>
          <w:color w:val="auto"/>
        </w:rPr>
      </w:pPr>
    </w:p>
    <w:p w14:paraId="096A9651" w14:textId="77777777" w:rsidR="005F5127" w:rsidRPr="00F71D3E" w:rsidRDefault="005F5127" w:rsidP="00393851">
      <w:pPr>
        <w:pStyle w:val="Default"/>
        <w:rPr>
          <w:b/>
          <w:bCs/>
          <w:color w:val="auto"/>
        </w:rPr>
      </w:pPr>
    </w:p>
    <w:p w14:paraId="21668025" w14:textId="77777777" w:rsidR="005F5127" w:rsidRPr="00F71D3E" w:rsidRDefault="005F5127" w:rsidP="00393851">
      <w:pPr>
        <w:pStyle w:val="Default"/>
        <w:rPr>
          <w:b/>
          <w:bCs/>
          <w:color w:val="auto"/>
        </w:rPr>
      </w:pPr>
    </w:p>
    <w:p w14:paraId="65353980" w14:textId="77777777" w:rsidR="005F5127" w:rsidRPr="00F71D3E" w:rsidRDefault="005F5127" w:rsidP="00393851">
      <w:pPr>
        <w:pStyle w:val="Default"/>
        <w:rPr>
          <w:b/>
          <w:bCs/>
          <w:color w:val="auto"/>
        </w:rPr>
      </w:pPr>
    </w:p>
    <w:p w14:paraId="542D8373" w14:textId="77777777" w:rsidR="005F5127" w:rsidRPr="00F71D3E" w:rsidRDefault="005F5127" w:rsidP="00393851">
      <w:pPr>
        <w:pStyle w:val="Default"/>
        <w:rPr>
          <w:b/>
          <w:bCs/>
          <w:color w:val="auto"/>
        </w:rPr>
      </w:pPr>
    </w:p>
    <w:p w14:paraId="477C306E" w14:textId="77777777" w:rsidR="005F5127" w:rsidRPr="00F71D3E" w:rsidRDefault="005F5127" w:rsidP="00393851">
      <w:pPr>
        <w:pStyle w:val="Default"/>
        <w:rPr>
          <w:b/>
          <w:bCs/>
          <w:color w:val="auto"/>
        </w:rPr>
      </w:pPr>
    </w:p>
    <w:p w14:paraId="5248BDAA" w14:textId="77777777" w:rsidR="005F5127" w:rsidRPr="00F71D3E" w:rsidRDefault="005F5127" w:rsidP="00393851">
      <w:pPr>
        <w:pStyle w:val="Default"/>
        <w:rPr>
          <w:b/>
          <w:bCs/>
          <w:color w:val="auto"/>
        </w:rPr>
      </w:pPr>
    </w:p>
    <w:p w14:paraId="25F1105B" w14:textId="77777777" w:rsidR="005F5127" w:rsidRPr="00F71D3E" w:rsidRDefault="005F5127" w:rsidP="00393851">
      <w:pPr>
        <w:pStyle w:val="Default"/>
        <w:rPr>
          <w:b/>
          <w:bCs/>
          <w:color w:val="auto"/>
        </w:rPr>
      </w:pPr>
    </w:p>
    <w:p w14:paraId="11435717" w14:textId="77777777" w:rsidR="005F5127" w:rsidRPr="00F71D3E" w:rsidRDefault="005F5127" w:rsidP="00393851">
      <w:pPr>
        <w:pStyle w:val="Default"/>
        <w:rPr>
          <w:b/>
          <w:bCs/>
          <w:color w:val="auto"/>
        </w:rPr>
      </w:pPr>
    </w:p>
    <w:p w14:paraId="12413915" w14:textId="77777777" w:rsidR="005F5127" w:rsidRPr="00F71D3E" w:rsidRDefault="005F5127" w:rsidP="00393851">
      <w:pPr>
        <w:pStyle w:val="Default"/>
        <w:rPr>
          <w:b/>
          <w:bCs/>
          <w:color w:val="auto"/>
        </w:rPr>
      </w:pPr>
    </w:p>
    <w:p w14:paraId="5EB175A4" w14:textId="77777777" w:rsidR="005F5127" w:rsidRPr="00F71D3E" w:rsidRDefault="005F5127" w:rsidP="00393851">
      <w:pPr>
        <w:pStyle w:val="Default"/>
        <w:rPr>
          <w:b/>
          <w:bCs/>
          <w:color w:val="auto"/>
        </w:rPr>
      </w:pPr>
    </w:p>
    <w:p w14:paraId="78A412D3" w14:textId="77777777" w:rsidR="001A6F20" w:rsidRPr="00F71D3E" w:rsidRDefault="001A6F20" w:rsidP="00393851">
      <w:pPr>
        <w:pStyle w:val="Default"/>
        <w:rPr>
          <w:b/>
          <w:bCs/>
          <w:color w:val="auto"/>
        </w:rPr>
      </w:pPr>
    </w:p>
    <w:p w14:paraId="22AF9FC0" w14:textId="77777777" w:rsidR="00756D9C" w:rsidRDefault="00756D9C">
      <w:pPr>
        <w:pStyle w:val="Default"/>
        <w:jc w:val="center"/>
        <w:rPr>
          <w:b/>
          <w:bCs/>
          <w:color w:val="auto"/>
        </w:rPr>
      </w:pPr>
    </w:p>
    <w:p w14:paraId="20C8FA2D" w14:textId="77777777" w:rsidR="00756D9C" w:rsidRDefault="00756D9C">
      <w:pPr>
        <w:pStyle w:val="Default"/>
        <w:jc w:val="center"/>
        <w:rPr>
          <w:b/>
          <w:bCs/>
          <w:color w:val="auto"/>
        </w:rPr>
      </w:pPr>
    </w:p>
    <w:p w14:paraId="68F05562" w14:textId="77777777" w:rsidR="00756D9C" w:rsidRDefault="00756D9C">
      <w:pPr>
        <w:pStyle w:val="Default"/>
        <w:jc w:val="center"/>
        <w:rPr>
          <w:b/>
          <w:bCs/>
          <w:color w:val="auto"/>
        </w:rPr>
      </w:pPr>
    </w:p>
    <w:p w14:paraId="5EBAEE2A" w14:textId="77777777" w:rsidR="00756D9C" w:rsidRDefault="00756D9C">
      <w:pPr>
        <w:pStyle w:val="Default"/>
        <w:jc w:val="center"/>
        <w:rPr>
          <w:b/>
          <w:bCs/>
          <w:color w:val="auto"/>
        </w:rPr>
      </w:pPr>
    </w:p>
    <w:p w14:paraId="39AB22AB" w14:textId="77777777" w:rsidR="00756D9C" w:rsidRDefault="00756D9C">
      <w:pPr>
        <w:pStyle w:val="Default"/>
        <w:jc w:val="center"/>
        <w:rPr>
          <w:b/>
          <w:bCs/>
          <w:color w:val="auto"/>
        </w:rPr>
      </w:pPr>
    </w:p>
    <w:p w14:paraId="185E79D2" w14:textId="77777777" w:rsidR="00756D9C" w:rsidRDefault="00756D9C">
      <w:pPr>
        <w:pStyle w:val="Default"/>
        <w:jc w:val="center"/>
        <w:rPr>
          <w:b/>
          <w:bCs/>
          <w:color w:val="auto"/>
        </w:rPr>
      </w:pPr>
    </w:p>
    <w:p w14:paraId="51075B97" w14:textId="77777777" w:rsidR="00756D9C" w:rsidRDefault="00756D9C">
      <w:pPr>
        <w:pStyle w:val="Default"/>
        <w:jc w:val="center"/>
        <w:rPr>
          <w:b/>
          <w:bCs/>
          <w:color w:val="auto"/>
        </w:rPr>
      </w:pPr>
    </w:p>
    <w:p w14:paraId="3A3E7621" w14:textId="77777777" w:rsidR="00756D9C" w:rsidRDefault="00756D9C">
      <w:pPr>
        <w:pStyle w:val="Default"/>
        <w:jc w:val="center"/>
        <w:rPr>
          <w:b/>
          <w:bCs/>
          <w:color w:val="auto"/>
        </w:rPr>
      </w:pPr>
    </w:p>
    <w:p w14:paraId="7B586A74" w14:textId="77777777" w:rsidR="00756D9C" w:rsidRDefault="00756D9C">
      <w:pPr>
        <w:pStyle w:val="Default"/>
        <w:jc w:val="center"/>
        <w:rPr>
          <w:b/>
          <w:bCs/>
          <w:color w:val="auto"/>
        </w:rPr>
      </w:pPr>
    </w:p>
    <w:p w14:paraId="752C3988" w14:textId="77777777" w:rsidR="00756D9C" w:rsidRDefault="00756D9C">
      <w:pPr>
        <w:pStyle w:val="Default"/>
        <w:jc w:val="center"/>
        <w:rPr>
          <w:b/>
          <w:bCs/>
          <w:color w:val="auto"/>
        </w:rPr>
      </w:pPr>
    </w:p>
    <w:p w14:paraId="0855D61E" w14:textId="09B4B90F" w:rsidR="0069396C" w:rsidRPr="00F71D3E" w:rsidRDefault="0080202E">
      <w:pPr>
        <w:pStyle w:val="Default"/>
        <w:jc w:val="center"/>
        <w:rPr>
          <w:b/>
          <w:bCs/>
          <w:color w:val="auto"/>
        </w:rPr>
      </w:pPr>
      <w:r w:rsidRPr="00F71D3E">
        <w:rPr>
          <w:b/>
          <w:bCs/>
          <w:color w:val="auto"/>
        </w:rPr>
        <w:t xml:space="preserve">ARTICLE </w:t>
      </w:r>
      <w:r w:rsidR="00412D10" w:rsidRPr="00393851">
        <w:rPr>
          <w:b/>
          <w:bCs/>
          <w:color w:val="auto"/>
        </w:rPr>
        <w:t>5</w:t>
      </w:r>
    </w:p>
    <w:p w14:paraId="6003FE4F" w14:textId="77777777" w:rsidR="0080202E" w:rsidRPr="00F71D3E" w:rsidRDefault="0080202E">
      <w:pPr>
        <w:pStyle w:val="Default"/>
        <w:jc w:val="center"/>
        <w:rPr>
          <w:color w:val="auto"/>
        </w:rPr>
      </w:pPr>
      <w:r w:rsidRPr="00F71D3E">
        <w:rPr>
          <w:b/>
          <w:bCs/>
          <w:color w:val="auto"/>
        </w:rPr>
        <w:t>RECOGNITION</w:t>
      </w:r>
    </w:p>
    <w:p w14:paraId="14400C7F" w14:textId="77777777" w:rsidR="0069396C" w:rsidRPr="00F71D3E" w:rsidRDefault="0069396C">
      <w:pPr>
        <w:pStyle w:val="Default"/>
        <w:rPr>
          <w:color w:val="auto"/>
        </w:rPr>
      </w:pPr>
    </w:p>
    <w:p w14:paraId="782C17E9" w14:textId="77777777" w:rsidR="0080202E" w:rsidRPr="00F71D3E" w:rsidRDefault="0080202E">
      <w:pPr>
        <w:pStyle w:val="Default"/>
        <w:rPr>
          <w:color w:val="auto"/>
        </w:rPr>
      </w:pPr>
      <w:r w:rsidRPr="00F71D3E">
        <w:rPr>
          <w:color w:val="auto"/>
        </w:rPr>
        <w:t>The District recognizes the Association as the exclusive representa</w:t>
      </w:r>
      <w:r w:rsidR="0069396C" w:rsidRPr="00F71D3E">
        <w:rPr>
          <w:color w:val="auto"/>
        </w:rPr>
        <w:t xml:space="preserve">tive of full-time and part-time </w:t>
      </w:r>
      <w:r w:rsidRPr="00F71D3E">
        <w:rPr>
          <w:color w:val="auto"/>
        </w:rPr>
        <w:t xml:space="preserve">academic employees of the District, including librarians and counselors, for the purposes of meeting and negotiating. Management, confidential, classified, and supervisory employees, as defined by the Educational Employment Relations Act, shall be excluded from the bargaining unit. </w:t>
      </w:r>
    </w:p>
    <w:p w14:paraId="4E9E3330" w14:textId="77777777" w:rsidR="0069396C" w:rsidRPr="00F71D3E" w:rsidRDefault="0069396C">
      <w:pPr>
        <w:pStyle w:val="Default"/>
        <w:rPr>
          <w:color w:val="auto"/>
        </w:rPr>
      </w:pPr>
    </w:p>
    <w:p w14:paraId="4F043FA7" w14:textId="77777777" w:rsidR="00D052D8" w:rsidRPr="00F71D3E" w:rsidRDefault="00D052D8" w:rsidP="00393851">
      <w:pPr>
        <w:pStyle w:val="Default"/>
        <w:rPr>
          <w:b/>
          <w:bCs/>
        </w:rPr>
      </w:pPr>
    </w:p>
    <w:p w14:paraId="235FC391" w14:textId="77777777" w:rsidR="00D052D8" w:rsidRPr="00F71D3E" w:rsidRDefault="00D052D8" w:rsidP="00393851">
      <w:pPr>
        <w:pStyle w:val="Default"/>
        <w:rPr>
          <w:b/>
          <w:bCs/>
        </w:rPr>
      </w:pPr>
    </w:p>
    <w:p w14:paraId="6954DB94" w14:textId="77777777" w:rsidR="00D052D8" w:rsidRPr="00F71D3E" w:rsidRDefault="00D052D8" w:rsidP="00393851">
      <w:pPr>
        <w:pStyle w:val="Default"/>
        <w:rPr>
          <w:b/>
          <w:bCs/>
        </w:rPr>
      </w:pPr>
    </w:p>
    <w:p w14:paraId="68E15B00" w14:textId="77777777" w:rsidR="00D052D8" w:rsidRPr="00F71D3E" w:rsidRDefault="00D052D8" w:rsidP="00393851">
      <w:pPr>
        <w:pStyle w:val="Default"/>
        <w:rPr>
          <w:b/>
          <w:bCs/>
        </w:rPr>
      </w:pPr>
    </w:p>
    <w:p w14:paraId="314C45BB" w14:textId="77777777" w:rsidR="00D052D8" w:rsidRPr="00F71D3E" w:rsidRDefault="00D052D8" w:rsidP="00393851">
      <w:pPr>
        <w:pStyle w:val="Default"/>
        <w:rPr>
          <w:b/>
          <w:bCs/>
        </w:rPr>
      </w:pPr>
    </w:p>
    <w:p w14:paraId="77418375" w14:textId="77777777" w:rsidR="00D052D8" w:rsidRPr="00F71D3E" w:rsidRDefault="00D052D8" w:rsidP="00393851">
      <w:pPr>
        <w:pStyle w:val="Default"/>
        <w:rPr>
          <w:b/>
          <w:bCs/>
        </w:rPr>
      </w:pPr>
    </w:p>
    <w:p w14:paraId="642889CC" w14:textId="77777777" w:rsidR="00D052D8" w:rsidRPr="00F71D3E" w:rsidRDefault="00D052D8" w:rsidP="00393851">
      <w:pPr>
        <w:pStyle w:val="Default"/>
        <w:rPr>
          <w:b/>
          <w:bCs/>
        </w:rPr>
      </w:pPr>
    </w:p>
    <w:p w14:paraId="280B806C" w14:textId="77777777" w:rsidR="00D052D8" w:rsidRPr="00F71D3E" w:rsidRDefault="00D052D8" w:rsidP="00393851">
      <w:pPr>
        <w:pStyle w:val="Default"/>
        <w:rPr>
          <w:b/>
          <w:bCs/>
        </w:rPr>
      </w:pPr>
    </w:p>
    <w:p w14:paraId="25E6B0CF" w14:textId="77777777" w:rsidR="00D052D8" w:rsidRPr="00F71D3E" w:rsidRDefault="00D052D8" w:rsidP="00393851">
      <w:pPr>
        <w:pStyle w:val="Default"/>
        <w:rPr>
          <w:b/>
          <w:bCs/>
        </w:rPr>
      </w:pPr>
    </w:p>
    <w:p w14:paraId="29CE25C6" w14:textId="77777777" w:rsidR="00D052D8" w:rsidRPr="00F71D3E" w:rsidRDefault="00D052D8" w:rsidP="00393851">
      <w:pPr>
        <w:pStyle w:val="Default"/>
        <w:rPr>
          <w:b/>
          <w:bCs/>
        </w:rPr>
      </w:pPr>
    </w:p>
    <w:p w14:paraId="1372D95C" w14:textId="77777777" w:rsidR="00D052D8" w:rsidRPr="00F71D3E" w:rsidRDefault="00D052D8" w:rsidP="00393851">
      <w:pPr>
        <w:pStyle w:val="Default"/>
        <w:rPr>
          <w:b/>
          <w:bCs/>
        </w:rPr>
      </w:pPr>
    </w:p>
    <w:p w14:paraId="42CB6468" w14:textId="77777777" w:rsidR="00D052D8" w:rsidRPr="00F71D3E" w:rsidRDefault="00D052D8" w:rsidP="00393851">
      <w:pPr>
        <w:pStyle w:val="Default"/>
        <w:rPr>
          <w:b/>
          <w:bCs/>
        </w:rPr>
      </w:pPr>
    </w:p>
    <w:p w14:paraId="2D512117" w14:textId="77777777" w:rsidR="00D052D8" w:rsidRPr="00F71D3E" w:rsidRDefault="00D052D8" w:rsidP="00393851">
      <w:pPr>
        <w:pStyle w:val="Default"/>
        <w:rPr>
          <w:b/>
          <w:bCs/>
        </w:rPr>
      </w:pPr>
    </w:p>
    <w:p w14:paraId="50AE8F17" w14:textId="77777777" w:rsidR="00D052D8" w:rsidRPr="00F71D3E" w:rsidRDefault="00D052D8" w:rsidP="00393851">
      <w:pPr>
        <w:pStyle w:val="Default"/>
        <w:rPr>
          <w:b/>
          <w:bCs/>
        </w:rPr>
      </w:pPr>
    </w:p>
    <w:p w14:paraId="4C453868" w14:textId="77777777" w:rsidR="00D052D8" w:rsidRPr="00F71D3E" w:rsidRDefault="00D052D8" w:rsidP="00393851">
      <w:pPr>
        <w:pStyle w:val="Default"/>
        <w:rPr>
          <w:b/>
          <w:bCs/>
        </w:rPr>
      </w:pPr>
    </w:p>
    <w:p w14:paraId="10D692CE" w14:textId="77777777" w:rsidR="00D052D8" w:rsidRPr="00F71D3E" w:rsidRDefault="00D052D8" w:rsidP="00393851">
      <w:pPr>
        <w:pStyle w:val="Default"/>
        <w:rPr>
          <w:b/>
          <w:bCs/>
        </w:rPr>
      </w:pPr>
    </w:p>
    <w:p w14:paraId="389AE57E" w14:textId="77777777" w:rsidR="00D052D8" w:rsidRPr="00F71D3E" w:rsidRDefault="00D052D8" w:rsidP="00393851">
      <w:pPr>
        <w:pStyle w:val="Default"/>
        <w:rPr>
          <w:b/>
          <w:bCs/>
        </w:rPr>
      </w:pPr>
    </w:p>
    <w:p w14:paraId="46A0E519" w14:textId="77777777" w:rsidR="00D052D8" w:rsidRPr="00F71D3E" w:rsidRDefault="00D052D8" w:rsidP="00393851">
      <w:pPr>
        <w:pStyle w:val="Default"/>
        <w:rPr>
          <w:b/>
          <w:bCs/>
        </w:rPr>
      </w:pPr>
    </w:p>
    <w:p w14:paraId="1BECECC3" w14:textId="77777777" w:rsidR="00D052D8" w:rsidRPr="00F71D3E" w:rsidRDefault="00D052D8" w:rsidP="00393851">
      <w:pPr>
        <w:pStyle w:val="Default"/>
        <w:rPr>
          <w:b/>
          <w:bCs/>
        </w:rPr>
      </w:pPr>
    </w:p>
    <w:p w14:paraId="312F3A35" w14:textId="77777777" w:rsidR="00D052D8" w:rsidRPr="00F71D3E" w:rsidRDefault="00D052D8" w:rsidP="00393851">
      <w:pPr>
        <w:pStyle w:val="Default"/>
        <w:rPr>
          <w:b/>
          <w:bCs/>
        </w:rPr>
      </w:pPr>
    </w:p>
    <w:p w14:paraId="2E6F6BDA" w14:textId="77777777" w:rsidR="00D052D8" w:rsidRPr="00F71D3E" w:rsidRDefault="00D052D8" w:rsidP="00393851">
      <w:pPr>
        <w:pStyle w:val="Default"/>
        <w:rPr>
          <w:b/>
          <w:bCs/>
        </w:rPr>
      </w:pPr>
    </w:p>
    <w:p w14:paraId="3E18BC51" w14:textId="77777777" w:rsidR="00D052D8" w:rsidRPr="00F71D3E" w:rsidRDefault="00D052D8" w:rsidP="00393851">
      <w:pPr>
        <w:pStyle w:val="Default"/>
        <w:rPr>
          <w:b/>
          <w:bCs/>
        </w:rPr>
      </w:pPr>
    </w:p>
    <w:p w14:paraId="193B8C57" w14:textId="77777777" w:rsidR="00D052D8" w:rsidRPr="00F71D3E" w:rsidRDefault="00D052D8" w:rsidP="00393851">
      <w:pPr>
        <w:pStyle w:val="Default"/>
        <w:rPr>
          <w:b/>
          <w:bCs/>
        </w:rPr>
      </w:pPr>
    </w:p>
    <w:p w14:paraId="43D636E4" w14:textId="77777777" w:rsidR="00D052D8" w:rsidRPr="00F71D3E" w:rsidRDefault="00D052D8" w:rsidP="00393851">
      <w:pPr>
        <w:pStyle w:val="Default"/>
        <w:rPr>
          <w:b/>
          <w:bCs/>
        </w:rPr>
      </w:pPr>
    </w:p>
    <w:p w14:paraId="67435241" w14:textId="77777777" w:rsidR="00D052D8" w:rsidRPr="00F71D3E" w:rsidRDefault="00D052D8" w:rsidP="00393851">
      <w:pPr>
        <w:pStyle w:val="Default"/>
        <w:rPr>
          <w:b/>
          <w:bCs/>
        </w:rPr>
      </w:pPr>
    </w:p>
    <w:p w14:paraId="2044239D" w14:textId="77777777" w:rsidR="00D052D8" w:rsidRPr="00F71D3E" w:rsidRDefault="00D052D8" w:rsidP="00393851">
      <w:pPr>
        <w:pStyle w:val="Default"/>
        <w:rPr>
          <w:b/>
          <w:bCs/>
        </w:rPr>
      </w:pPr>
    </w:p>
    <w:p w14:paraId="513EE6C0" w14:textId="77777777" w:rsidR="00D052D8" w:rsidRPr="00F71D3E" w:rsidRDefault="00D052D8" w:rsidP="00393851">
      <w:pPr>
        <w:pStyle w:val="Default"/>
        <w:rPr>
          <w:b/>
          <w:bCs/>
        </w:rPr>
      </w:pPr>
    </w:p>
    <w:p w14:paraId="7FC2A51E" w14:textId="77777777" w:rsidR="00D052D8" w:rsidRPr="00F71D3E" w:rsidRDefault="00D052D8" w:rsidP="00393851">
      <w:pPr>
        <w:pStyle w:val="Default"/>
        <w:rPr>
          <w:b/>
          <w:bCs/>
        </w:rPr>
      </w:pPr>
    </w:p>
    <w:p w14:paraId="6103224D" w14:textId="77777777" w:rsidR="00D052D8" w:rsidRPr="00F71D3E" w:rsidRDefault="00D052D8" w:rsidP="00393851">
      <w:pPr>
        <w:pStyle w:val="Default"/>
        <w:rPr>
          <w:b/>
          <w:bCs/>
        </w:rPr>
      </w:pPr>
    </w:p>
    <w:p w14:paraId="4EBCC81D" w14:textId="77777777" w:rsidR="00D052D8" w:rsidRPr="00F71D3E" w:rsidRDefault="00D052D8" w:rsidP="00393851">
      <w:pPr>
        <w:pStyle w:val="Default"/>
        <w:rPr>
          <w:b/>
          <w:bCs/>
        </w:rPr>
      </w:pPr>
    </w:p>
    <w:p w14:paraId="6B98C279" w14:textId="77777777" w:rsidR="00D052D8" w:rsidRPr="00F71D3E" w:rsidRDefault="00D052D8" w:rsidP="00393851">
      <w:pPr>
        <w:pStyle w:val="Default"/>
        <w:rPr>
          <w:b/>
          <w:bCs/>
        </w:rPr>
      </w:pPr>
    </w:p>
    <w:p w14:paraId="1C07D5A4" w14:textId="77777777" w:rsidR="00D052D8" w:rsidRPr="00F71D3E" w:rsidRDefault="00D052D8" w:rsidP="00393851">
      <w:pPr>
        <w:pStyle w:val="Default"/>
        <w:rPr>
          <w:b/>
          <w:bCs/>
        </w:rPr>
      </w:pPr>
    </w:p>
    <w:p w14:paraId="299EC6B2" w14:textId="77777777" w:rsidR="00D052D8" w:rsidRPr="00F71D3E" w:rsidRDefault="00D052D8" w:rsidP="00393851">
      <w:pPr>
        <w:pStyle w:val="Default"/>
        <w:rPr>
          <w:b/>
          <w:bCs/>
        </w:rPr>
      </w:pPr>
    </w:p>
    <w:p w14:paraId="35E2D1C8" w14:textId="77777777" w:rsidR="00D052D8" w:rsidRPr="00F71D3E" w:rsidRDefault="00D052D8" w:rsidP="00393851">
      <w:pPr>
        <w:pStyle w:val="Default"/>
        <w:rPr>
          <w:b/>
          <w:bCs/>
        </w:rPr>
      </w:pPr>
    </w:p>
    <w:p w14:paraId="2E23CE19" w14:textId="77777777" w:rsidR="00D052D8" w:rsidRPr="00F71D3E" w:rsidRDefault="00D052D8" w:rsidP="00393851">
      <w:pPr>
        <w:pStyle w:val="Default"/>
        <w:rPr>
          <w:b/>
          <w:bCs/>
        </w:rPr>
      </w:pPr>
    </w:p>
    <w:p w14:paraId="20831938" w14:textId="77777777" w:rsidR="00D052D8" w:rsidRPr="00F71D3E" w:rsidRDefault="00D052D8" w:rsidP="00393851">
      <w:pPr>
        <w:pStyle w:val="Default"/>
        <w:rPr>
          <w:b/>
          <w:bCs/>
        </w:rPr>
      </w:pPr>
    </w:p>
    <w:p w14:paraId="46CC48CD" w14:textId="3A6087B3" w:rsidR="00D052D8" w:rsidRPr="008D6493" w:rsidRDefault="008B75C6" w:rsidP="00393851">
      <w:pPr>
        <w:ind w:left="360"/>
        <w:rPr>
          <w:b/>
          <w:bCs/>
        </w:rPr>
      </w:pPr>
      <w:r w:rsidRPr="008D6493">
        <w:rPr>
          <w:b/>
          <w:bCs/>
        </w:rPr>
        <w:br w:type="page"/>
      </w:r>
    </w:p>
    <w:p w14:paraId="261EA7DC" w14:textId="03F1F019" w:rsidR="00A06205" w:rsidRPr="00F71D3E" w:rsidRDefault="00A06205">
      <w:pPr>
        <w:pStyle w:val="Default"/>
        <w:jc w:val="center"/>
        <w:rPr>
          <w:b/>
          <w:bCs/>
        </w:rPr>
      </w:pPr>
      <w:r w:rsidRPr="00F71D3E">
        <w:rPr>
          <w:b/>
          <w:bCs/>
        </w:rPr>
        <w:t xml:space="preserve">ARTICLE </w:t>
      </w:r>
      <w:r w:rsidR="00412D10" w:rsidRPr="00393851">
        <w:rPr>
          <w:b/>
          <w:bCs/>
          <w:color w:val="auto"/>
        </w:rPr>
        <w:t>6</w:t>
      </w:r>
      <w:r w:rsidR="00743229">
        <w:rPr>
          <w:b/>
          <w:bCs/>
          <w:color w:val="auto"/>
        </w:rPr>
        <w:t xml:space="preserve">                                         </w:t>
      </w:r>
    </w:p>
    <w:p w14:paraId="011A5A39" w14:textId="77777777" w:rsidR="0069396C" w:rsidRPr="00F71D3E" w:rsidRDefault="00A06205">
      <w:pPr>
        <w:pStyle w:val="Default"/>
        <w:jc w:val="center"/>
        <w:rPr>
          <w:b/>
          <w:bCs/>
        </w:rPr>
      </w:pPr>
      <w:r w:rsidRPr="00F71D3E">
        <w:rPr>
          <w:b/>
          <w:bCs/>
        </w:rPr>
        <w:t>ASSOCIATION RIGHTS</w:t>
      </w:r>
    </w:p>
    <w:p w14:paraId="6B03F221" w14:textId="1F5975ED" w:rsidR="00A06205" w:rsidRPr="00F71D3E" w:rsidRDefault="00A06205" w:rsidP="00393851">
      <w:pPr>
        <w:pStyle w:val="Default"/>
        <w:rPr>
          <w:color w:val="0000FF"/>
        </w:rPr>
      </w:pPr>
    </w:p>
    <w:p w14:paraId="116CC963" w14:textId="206F108F" w:rsidR="0080202E" w:rsidRPr="00F71D3E" w:rsidRDefault="00873F96">
      <w:pPr>
        <w:pStyle w:val="Default"/>
        <w:ind w:left="720" w:hanging="720"/>
        <w:rPr>
          <w:color w:val="auto"/>
        </w:rPr>
      </w:pPr>
      <w:r w:rsidRPr="00F71D3E">
        <w:rPr>
          <w:bCs/>
          <w:color w:val="auto"/>
        </w:rPr>
        <w:t>6.1.</w:t>
      </w:r>
      <w:r w:rsidR="0080202E" w:rsidRPr="00F71D3E">
        <w:rPr>
          <w:b/>
          <w:bCs/>
          <w:color w:val="auto"/>
        </w:rPr>
        <w:t xml:space="preserve"> </w:t>
      </w:r>
      <w:r w:rsidR="00D675BB" w:rsidRPr="00F71D3E">
        <w:rPr>
          <w:b/>
          <w:bCs/>
          <w:color w:val="auto"/>
        </w:rPr>
        <w:tab/>
      </w:r>
      <w:r w:rsidR="0080202E" w:rsidRPr="00F71D3E">
        <w:rPr>
          <w:color w:val="auto"/>
        </w:rPr>
        <w:t>The Association and its duly authorized college representatives shall have, upon yearly approval, the free use of college equipment and building facilities for Association business at any reasonable time, which shall include evening hours. Such equipment shall include, but shall not be limited to computer,</w:t>
      </w:r>
      <w:r w:rsidR="00A07A82" w:rsidRPr="00F71D3E">
        <w:rPr>
          <w:color w:val="auto"/>
        </w:rPr>
        <w:t xml:space="preserve"> audiovisual and</w:t>
      </w:r>
      <w:r w:rsidR="0080202E" w:rsidRPr="00F71D3E">
        <w:rPr>
          <w:color w:val="auto"/>
        </w:rPr>
        <w:t xml:space="preserve"> duplicating equipment,</w:t>
      </w:r>
      <w:r w:rsidR="00A07A82" w:rsidRPr="00F71D3E">
        <w:rPr>
          <w:color w:val="auto"/>
        </w:rPr>
        <w:t xml:space="preserve"> and</w:t>
      </w:r>
      <w:r w:rsidR="0080202E" w:rsidRPr="00F71D3E">
        <w:rPr>
          <w:color w:val="auto"/>
        </w:rPr>
        <w:t xml:space="preserve"> telephone. </w:t>
      </w:r>
    </w:p>
    <w:p w14:paraId="1576A17A" w14:textId="77777777" w:rsidR="00D675BB" w:rsidRPr="00F71D3E" w:rsidRDefault="00D675BB">
      <w:pPr>
        <w:pStyle w:val="Default"/>
        <w:ind w:left="720" w:hanging="720"/>
        <w:rPr>
          <w:b/>
          <w:bCs/>
          <w:color w:val="auto"/>
        </w:rPr>
      </w:pPr>
    </w:p>
    <w:p w14:paraId="031D75E1" w14:textId="5FDAEFED" w:rsidR="0080202E" w:rsidRPr="00F71D3E" w:rsidRDefault="00873F96">
      <w:pPr>
        <w:pStyle w:val="Default"/>
        <w:ind w:left="720" w:hanging="720"/>
        <w:rPr>
          <w:color w:val="auto"/>
        </w:rPr>
      </w:pPr>
      <w:r w:rsidRPr="00F71D3E">
        <w:rPr>
          <w:bCs/>
          <w:color w:val="auto"/>
        </w:rPr>
        <w:t>6.2.</w:t>
      </w:r>
      <w:r w:rsidR="0080202E" w:rsidRPr="00F71D3E">
        <w:rPr>
          <w:b/>
          <w:bCs/>
          <w:color w:val="auto"/>
        </w:rPr>
        <w:t xml:space="preserve"> </w:t>
      </w:r>
      <w:r w:rsidR="00D675BB" w:rsidRPr="00F71D3E">
        <w:rPr>
          <w:b/>
          <w:bCs/>
          <w:color w:val="auto"/>
        </w:rPr>
        <w:tab/>
      </w:r>
      <w:r w:rsidR="0080202E" w:rsidRPr="00F71D3E">
        <w:rPr>
          <w:color w:val="auto"/>
        </w:rPr>
        <w:t xml:space="preserve">The District shall provide reasonable bulletin board space for Association use in each building housing faculty members, and in all faculty lounges and dining areas. </w:t>
      </w:r>
    </w:p>
    <w:p w14:paraId="1C3FE0D4" w14:textId="77777777" w:rsidR="00D675BB" w:rsidRPr="00F71D3E" w:rsidRDefault="00D675BB">
      <w:pPr>
        <w:pStyle w:val="Default"/>
        <w:ind w:left="720" w:hanging="720"/>
        <w:rPr>
          <w:b/>
          <w:bCs/>
          <w:color w:val="auto"/>
        </w:rPr>
      </w:pPr>
    </w:p>
    <w:p w14:paraId="59A0DF50" w14:textId="6D3336DB" w:rsidR="0080202E" w:rsidRPr="00F71D3E" w:rsidRDefault="00873F96">
      <w:pPr>
        <w:pStyle w:val="Default"/>
        <w:ind w:left="720" w:hanging="720"/>
        <w:rPr>
          <w:color w:val="auto"/>
        </w:rPr>
      </w:pPr>
      <w:r w:rsidRPr="00F71D3E">
        <w:rPr>
          <w:bCs/>
          <w:color w:val="auto"/>
        </w:rPr>
        <w:t>6.3.</w:t>
      </w:r>
      <w:r w:rsidR="0080202E" w:rsidRPr="00F71D3E">
        <w:rPr>
          <w:b/>
          <w:bCs/>
          <w:color w:val="auto"/>
        </w:rPr>
        <w:t xml:space="preserve"> </w:t>
      </w:r>
      <w:r w:rsidR="00D675BB" w:rsidRPr="00F71D3E">
        <w:rPr>
          <w:b/>
          <w:bCs/>
          <w:color w:val="auto"/>
        </w:rPr>
        <w:tab/>
      </w:r>
      <w:r w:rsidR="0080202E" w:rsidRPr="00F71D3E">
        <w:rPr>
          <w:color w:val="auto"/>
        </w:rPr>
        <w:t xml:space="preserve">The Association and its college representatives shall have the right to use the college mail distribution services, including e-mail, for Association communications, and shall be provided access to all faculty mailboxes for such use through appropriate methods. </w:t>
      </w:r>
    </w:p>
    <w:p w14:paraId="0BA3D6AF" w14:textId="77777777" w:rsidR="00D675BB" w:rsidRPr="00F71D3E" w:rsidRDefault="00D675BB">
      <w:pPr>
        <w:pStyle w:val="Default"/>
        <w:ind w:left="720" w:hanging="720"/>
        <w:rPr>
          <w:b/>
          <w:bCs/>
          <w:color w:val="auto"/>
        </w:rPr>
      </w:pPr>
    </w:p>
    <w:p w14:paraId="276FAA27" w14:textId="60CC4EA4" w:rsidR="0080202E" w:rsidRPr="00F71D3E" w:rsidRDefault="00873F96">
      <w:pPr>
        <w:pStyle w:val="Default"/>
        <w:ind w:left="720" w:hanging="720"/>
        <w:rPr>
          <w:color w:val="auto"/>
        </w:rPr>
      </w:pPr>
      <w:r w:rsidRPr="00F71D3E">
        <w:rPr>
          <w:bCs/>
          <w:color w:val="auto"/>
        </w:rPr>
        <w:t>6.4.</w:t>
      </w:r>
      <w:r w:rsidR="0080202E" w:rsidRPr="00F71D3E">
        <w:rPr>
          <w:b/>
          <w:bCs/>
          <w:color w:val="auto"/>
        </w:rPr>
        <w:t xml:space="preserve"> </w:t>
      </w:r>
      <w:r w:rsidR="00D675BB" w:rsidRPr="00F71D3E">
        <w:rPr>
          <w:b/>
          <w:bCs/>
          <w:color w:val="auto"/>
        </w:rPr>
        <w:tab/>
      </w:r>
      <w:r w:rsidR="0080202E" w:rsidRPr="00F71D3E">
        <w:rPr>
          <w:color w:val="auto"/>
        </w:rPr>
        <w:t xml:space="preserve">Duly-authorized Association representatives shall be free to conduct official Association business as necessary to the performance of Association responsibilities to members of the bargaining unit, including grievance representative activities, on college property. </w:t>
      </w:r>
    </w:p>
    <w:p w14:paraId="01DF64F3" w14:textId="77777777" w:rsidR="00D675BB" w:rsidRPr="00F71D3E" w:rsidRDefault="00D675BB">
      <w:pPr>
        <w:pStyle w:val="Default"/>
        <w:ind w:left="720" w:hanging="720"/>
        <w:rPr>
          <w:b/>
          <w:bCs/>
          <w:color w:val="auto"/>
        </w:rPr>
      </w:pPr>
    </w:p>
    <w:p w14:paraId="05453BF6" w14:textId="10C8502E" w:rsidR="00A07A82" w:rsidRPr="00F71D3E" w:rsidRDefault="00873F96">
      <w:pPr>
        <w:pStyle w:val="Default"/>
        <w:ind w:left="720" w:hanging="720"/>
        <w:rPr>
          <w:bCs/>
          <w:color w:val="auto"/>
        </w:rPr>
      </w:pPr>
      <w:r w:rsidRPr="00F71D3E">
        <w:rPr>
          <w:bCs/>
          <w:color w:val="auto"/>
        </w:rPr>
        <w:t>6.5.</w:t>
      </w:r>
      <w:r w:rsidR="0080202E" w:rsidRPr="00F71D3E">
        <w:rPr>
          <w:b/>
          <w:bCs/>
          <w:color w:val="auto"/>
        </w:rPr>
        <w:t xml:space="preserve"> </w:t>
      </w:r>
      <w:r w:rsidR="00D675BB" w:rsidRPr="00F71D3E">
        <w:rPr>
          <w:b/>
          <w:bCs/>
          <w:color w:val="auto"/>
        </w:rPr>
        <w:tab/>
      </w:r>
      <w:r w:rsidR="00A07A82" w:rsidRPr="00F71D3E">
        <w:rPr>
          <w:bCs/>
          <w:color w:val="auto"/>
        </w:rPr>
        <w:t xml:space="preserve">The District shall provide the Association with contact information for unit members as follows: </w:t>
      </w:r>
    </w:p>
    <w:p w14:paraId="1AC3E6CD" w14:textId="77777777" w:rsidR="00A07A82" w:rsidRPr="00F71D3E" w:rsidRDefault="00A07A82">
      <w:pPr>
        <w:pStyle w:val="Default"/>
        <w:ind w:left="720" w:hanging="720"/>
        <w:rPr>
          <w:bCs/>
          <w:color w:val="auto"/>
        </w:rPr>
      </w:pPr>
    </w:p>
    <w:p w14:paraId="72307C64" w14:textId="6A1E27E8" w:rsidR="0080202E" w:rsidRPr="00F71D3E" w:rsidRDefault="00A07A82">
      <w:pPr>
        <w:pStyle w:val="Default"/>
        <w:ind w:left="1440" w:hanging="720"/>
        <w:rPr>
          <w:color w:val="auto"/>
        </w:rPr>
      </w:pPr>
      <w:r w:rsidRPr="00F71D3E">
        <w:rPr>
          <w:bCs/>
          <w:color w:val="auto"/>
        </w:rPr>
        <w:t>a</w:t>
      </w:r>
      <w:r w:rsidR="00873F96" w:rsidRPr="00F71D3E">
        <w:rPr>
          <w:bCs/>
          <w:color w:val="auto"/>
        </w:rPr>
        <w:t>.</w:t>
      </w:r>
      <w:r w:rsidR="00873F96" w:rsidRPr="00F71D3E">
        <w:rPr>
          <w:bCs/>
          <w:color w:val="auto"/>
        </w:rPr>
        <w:tab/>
      </w:r>
      <w:r w:rsidRPr="00F71D3E">
        <w:rPr>
          <w:bCs/>
          <w:color w:val="auto"/>
        </w:rPr>
        <w:t>A list of the following information, with each fie</w:t>
      </w:r>
      <w:r w:rsidR="00220BF7" w:rsidRPr="00F71D3E">
        <w:rPr>
          <w:bCs/>
          <w:color w:val="auto"/>
        </w:rPr>
        <w:t>l</w:t>
      </w:r>
      <w:r w:rsidRPr="00F71D3E">
        <w:rPr>
          <w:bCs/>
          <w:color w:val="auto"/>
        </w:rPr>
        <w:t xml:space="preserve">d in its own column, for all bargaining unit members within five (5) days of the last payroll date of September, January, and May: </w:t>
      </w:r>
      <w:r w:rsidR="0080202E" w:rsidRPr="00F71D3E">
        <w:rPr>
          <w:color w:val="auto"/>
        </w:rPr>
        <w:t xml:space="preserve"> </w:t>
      </w:r>
    </w:p>
    <w:p w14:paraId="2968B632" w14:textId="31226D03" w:rsidR="00A07A82" w:rsidRPr="00F71D3E" w:rsidRDefault="00A07A82">
      <w:pPr>
        <w:pStyle w:val="Default"/>
        <w:ind w:left="1440" w:hanging="720"/>
        <w:rPr>
          <w:color w:val="auto"/>
        </w:rPr>
      </w:pPr>
      <w:r w:rsidRPr="00F71D3E">
        <w:rPr>
          <w:color w:val="auto"/>
        </w:rPr>
        <w:tab/>
      </w:r>
    </w:p>
    <w:p w14:paraId="10BCE58F" w14:textId="0899965E" w:rsidR="00A07A82" w:rsidRPr="00F71D3E" w:rsidRDefault="002A676E">
      <w:pPr>
        <w:pStyle w:val="Default"/>
        <w:numPr>
          <w:ilvl w:val="0"/>
          <w:numId w:val="1"/>
        </w:numPr>
        <w:ind w:hanging="720"/>
        <w:rPr>
          <w:color w:val="auto"/>
        </w:rPr>
      </w:pPr>
      <w:r w:rsidRPr="00F71D3E">
        <w:rPr>
          <w:color w:val="auto"/>
        </w:rPr>
        <w:t xml:space="preserve">First name; </w:t>
      </w:r>
    </w:p>
    <w:p w14:paraId="3F1505D7" w14:textId="3C438954" w:rsidR="00A07A82" w:rsidRPr="00F71D3E" w:rsidRDefault="00A07A82">
      <w:pPr>
        <w:pStyle w:val="Default"/>
        <w:numPr>
          <w:ilvl w:val="0"/>
          <w:numId w:val="1"/>
        </w:numPr>
        <w:ind w:hanging="720"/>
        <w:rPr>
          <w:color w:val="auto"/>
        </w:rPr>
      </w:pPr>
      <w:r w:rsidRPr="00F71D3E">
        <w:rPr>
          <w:color w:val="auto"/>
        </w:rPr>
        <w:t xml:space="preserve">Middle </w:t>
      </w:r>
      <w:r w:rsidR="002A676E" w:rsidRPr="00F71D3E">
        <w:rPr>
          <w:color w:val="auto"/>
        </w:rPr>
        <w:t>i</w:t>
      </w:r>
      <w:r w:rsidRPr="00F71D3E">
        <w:rPr>
          <w:color w:val="auto"/>
        </w:rPr>
        <w:t xml:space="preserve">nitial; </w:t>
      </w:r>
    </w:p>
    <w:p w14:paraId="72762D84" w14:textId="05F820D4" w:rsidR="00A07A82" w:rsidRPr="00F71D3E" w:rsidRDefault="00A07A82">
      <w:pPr>
        <w:pStyle w:val="Default"/>
        <w:numPr>
          <w:ilvl w:val="0"/>
          <w:numId w:val="1"/>
        </w:numPr>
        <w:ind w:hanging="720"/>
        <w:rPr>
          <w:color w:val="auto"/>
        </w:rPr>
      </w:pPr>
      <w:r w:rsidRPr="00F71D3E">
        <w:rPr>
          <w:color w:val="auto"/>
        </w:rPr>
        <w:t xml:space="preserve">Last </w:t>
      </w:r>
      <w:r w:rsidR="002A676E" w:rsidRPr="00F71D3E">
        <w:rPr>
          <w:color w:val="auto"/>
        </w:rPr>
        <w:t>n</w:t>
      </w:r>
      <w:r w:rsidRPr="00F71D3E">
        <w:rPr>
          <w:color w:val="auto"/>
        </w:rPr>
        <w:t>ame</w:t>
      </w:r>
      <w:r w:rsidR="002339B3" w:rsidRPr="00F71D3E">
        <w:rPr>
          <w:color w:val="auto"/>
        </w:rPr>
        <w:t>;</w:t>
      </w:r>
    </w:p>
    <w:p w14:paraId="007ABDA6" w14:textId="34797490" w:rsidR="00A07A82" w:rsidRPr="00F71D3E" w:rsidRDefault="002A676E">
      <w:pPr>
        <w:pStyle w:val="Default"/>
        <w:numPr>
          <w:ilvl w:val="0"/>
          <w:numId w:val="1"/>
        </w:numPr>
        <w:ind w:hanging="720"/>
        <w:rPr>
          <w:color w:val="auto"/>
        </w:rPr>
      </w:pPr>
      <w:r w:rsidRPr="00F71D3E">
        <w:rPr>
          <w:color w:val="auto"/>
        </w:rPr>
        <w:t>Suffix (e.g., jr., iii)</w:t>
      </w:r>
      <w:r w:rsidR="003B2F27" w:rsidRPr="00F71D3E">
        <w:rPr>
          <w:color w:val="auto"/>
        </w:rPr>
        <w:t>;</w:t>
      </w:r>
      <w:r w:rsidRPr="00F71D3E">
        <w:rPr>
          <w:color w:val="auto"/>
        </w:rPr>
        <w:t xml:space="preserve"> </w:t>
      </w:r>
    </w:p>
    <w:p w14:paraId="0E875F71" w14:textId="3A2452C5" w:rsidR="00A07A82" w:rsidRPr="00F71D3E" w:rsidRDefault="00A07A82">
      <w:pPr>
        <w:pStyle w:val="Default"/>
        <w:numPr>
          <w:ilvl w:val="0"/>
          <w:numId w:val="1"/>
        </w:numPr>
        <w:ind w:hanging="720"/>
        <w:rPr>
          <w:color w:val="auto"/>
        </w:rPr>
      </w:pPr>
      <w:r w:rsidRPr="00F71D3E">
        <w:rPr>
          <w:color w:val="auto"/>
        </w:rPr>
        <w:t xml:space="preserve">Preferred </w:t>
      </w:r>
      <w:r w:rsidR="002A676E" w:rsidRPr="00F71D3E">
        <w:rPr>
          <w:color w:val="auto"/>
        </w:rPr>
        <w:t>n</w:t>
      </w:r>
      <w:r w:rsidRPr="00F71D3E">
        <w:rPr>
          <w:color w:val="auto"/>
        </w:rPr>
        <w:t>ame</w:t>
      </w:r>
      <w:r w:rsidR="00B177BD" w:rsidRPr="00F71D3E">
        <w:rPr>
          <w:color w:val="auto"/>
        </w:rPr>
        <w:t>;</w:t>
      </w:r>
    </w:p>
    <w:p w14:paraId="0898B950" w14:textId="23879B23" w:rsidR="00A07A82" w:rsidRPr="00F71D3E" w:rsidRDefault="002A676E">
      <w:pPr>
        <w:pStyle w:val="Default"/>
        <w:numPr>
          <w:ilvl w:val="0"/>
          <w:numId w:val="1"/>
        </w:numPr>
        <w:ind w:hanging="720"/>
        <w:rPr>
          <w:color w:val="auto"/>
        </w:rPr>
      </w:pPr>
      <w:r w:rsidRPr="00F71D3E">
        <w:rPr>
          <w:color w:val="auto"/>
        </w:rPr>
        <w:t xml:space="preserve">Job title; </w:t>
      </w:r>
    </w:p>
    <w:p w14:paraId="48F81A00" w14:textId="360046C4" w:rsidR="002339B3" w:rsidRPr="00F71D3E" w:rsidRDefault="002339B3">
      <w:pPr>
        <w:pStyle w:val="Default"/>
        <w:numPr>
          <w:ilvl w:val="0"/>
          <w:numId w:val="1"/>
        </w:numPr>
        <w:ind w:hanging="720"/>
        <w:rPr>
          <w:color w:val="auto"/>
        </w:rPr>
      </w:pPr>
      <w:r w:rsidRPr="00F71D3E">
        <w:rPr>
          <w:color w:val="auto"/>
        </w:rPr>
        <w:t xml:space="preserve">Department; </w:t>
      </w:r>
    </w:p>
    <w:p w14:paraId="43A79D00" w14:textId="140886D3" w:rsidR="002339B3" w:rsidRPr="00F71D3E" w:rsidRDefault="002339B3">
      <w:pPr>
        <w:pStyle w:val="Default"/>
        <w:numPr>
          <w:ilvl w:val="0"/>
          <w:numId w:val="1"/>
        </w:numPr>
        <w:ind w:hanging="720"/>
        <w:rPr>
          <w:color w:val="auto"/>
        </w:rPr>
      </w:pPr>
      <w:r w:rsidRPr="00F71D3E">
        <w:rPr>
          <w:color w:val="auto"/>
        </w:rPr>
        <w:t xml:space="preserve">Primary </w:t>
      </w:r>
      <w:r w:rsidR="002A676E" w:rsidRPr="00F71D3E">
        <w:rPr>
          <w:color w:val="auto"/>
        </w:rPr>
        <w:t>w</w:t>
      </w:r>
      <w:r w:rsidRPr="00F71D3E">
        <w:rPr>
          <w:color w:val="auto"/>
        </w:rPr>
        <w:t xml:space="preserve">orksite </w:t>
      </w:r>
      <w:r w:rsidR="002A676E" w:rsidRPr="00F71D3E">
        <w:rPr>
          <w:color w:val="auto"/>
        </w:rPr>
        <w:t>n</w:t>
      </w:r>
      <w:r w:rsidRPr="00F71D3E">
        <w:rPr>
          <w:color w:val="auto"/>
        </w:rPr>
        <w:t xml:space="preserve">ame; </w:t>
      </w:r>
    </w:p>
    <w:p w14:paraId="7914282A" w14:textId="05B658EA" w:rsidR="002339B3" w:rsidRPr="00F71D3E" w:rsidRDefault="002339B3">
      <w:pPr>
        <w:pStyle w:val="Default"/>
        <w:numPr>
          <w:ilvl w:val="0"/>
          <w:numId w:val="1"/>
        </w:numPr>
        <w:ind w:hanging="720"/>
        <w:rPr>
          <w:color w:val="auto"/>
        </w:rPr>
      </w:pPr>
      <w:r w:rsidRPr="00F71D3E">
        <w:rPr>
          <w:color w:val="auto"/>
        </w:rPr>
        <w:t xml:space="preserve">Work </w:t>
      </w:r>
      <w:r w:rsidR="002A676E" w:rsidRPr="00F71D3E">
        <w:rPr>
          <w:color w:val="auto"/>
        </w:rPr>
        <w:t>telephone number</w:t>
      </w:r>
      <w:r w:rsidRPr="00F71D3E">
        <w:rPr>
          <w:color w:val="auto"/>
        </w:rPr>
        <w:t xml:space="preserve">; </w:t>
      </w:r>
    </w:p>
    <w:p w14:paraId="18CC258C" w14:textId="53EBA748" w:rsidR="002339B3" w:rsidRPr="00F71D3E" w:rsidRDefault="002A676E">
      <w:pPr>
        <w:pStyle w:val="Default"/>
        <w:numPr>
          <w:ilvl w:val="0"/>
          <w:numId w:val="1"/>
        </w:numPr>
        <w:ind w:hanging="720"/>
        <w:rPr>
          <w:color w:val="auto"/>
        </w:rPr>
      </w:pPr>
      <w:r w:rsidRPr="00F71D3E">
        <w:rPr>
          <w:color w:val="auto"/>
        </w:rPr>
        <w:t xml:space="preserve">Work extension; </w:t>
      </w:r>
    </w:p>
    <w:p w14:paraId="68F532B1" w14:textId="57AE80CE" w:rsidR="002339B3" w:rsidRPr="00F71D3E" w:rsidRDefault="002A676E">
      <w:pPr>
        <w:pStyle w:val="Default"/>
        <w:numPr>
          <w:ilvl w:val="0"/>
          <w:numId w:val="1"/>
        </w:numPr>
        <w:ind w:hanging="720"/>
        <w:rPr>
          <w:color w:val="auto"/>
        </w:rPr>
      </w:pPr>
      <w:r w:rsidRPr="00F71D3E">
        <w:rPr>
          <w:color w:val="auto"/>
        </w:rPr>
        <w:t>Home street addresses (incl. Apartment #)</w:t>
      </w:r>
      <w:r w:rsidR="004630C1" w:rsidRPr="00F71D3E">
        <w:rPr>
          <w:color w:val="auto"/>
        </w:rPr>
        <w:t>;</w:t>
      </w:r>
    </w:p>
    <w:p w14:paraId="0EC624F7" w14:textId="0CBA91E4" w:rsidR="002339B3" w:rsidRPr="00F71D3E" w:rsidRDefault="002339B3">
      <w:pPr>
        <w:pStyle w:val="Default"/>
        <w:numPr>
          <w:ilvl w:val="0"/>
          <w:numId w:val="1"/>
        </w:numPr>
        <w:ind w:hanging="720"/>
        <w:rPr>
          <w:color w:val="auto"/>
        </w:rPr>
      </w:pPr>
      <w:r w:rsidRPr="00F71D3E">
        <w:rPr>
          <w:color w:val="auto"/>
        </w:rPr>
        <w:t xml:space="preserve">Mailing </w:t>
      </w:r>
      <w:r w:rsidR="002A676E" w:rsidRPr="00F71D3E">
        <w:rPr>
          <w:color w:val="auto"/>
        </w:rPr>
        <w:t>a</w:t>
      </w:r>
      <w:r w:rsidRPr="00F71D3E">
        <w:rPr>
          <w:color w:val="auto"/>
        </w:rPr>
        <w:t>ddress (if different</w:t>
      </w:r>
      <w:r w:rsidR="002B1B23" w:rsidRPr="00F71D3E">
        <w:rPr>
          <w:color w:val="auto"/>
        </w:rPr>
        <w:t>)</w:t>
      </w:r>
      <w:r w:rsidR="004630C1" w:rsidRPr="00F71D3E">
        <w:rPr>
          <w:color w:val="auto"/>
        </w:rPr>
        <w:t>;</w:t>
      </w:r>
    </w:p>
    <w:p w14:paraId="1EA1FD54" w14:textId="06789380" w:rsidR="002339B3" w:rsidRPr="00F71D3E" w:rsidRDefault="002339B3">
      <w:pPr>
        <w:pStyle w:val="Default"/>
        <w:numPr>
          <w:ilvl w:val="0"/>
          <w:numId w:val="1"/>
        </w:numPr>
        <w:ind w:hanging="720"/>
        <w:rPr>
          <w:color w:val="auto"/>
        </w:rPr>
      </w:pPr>
      <w:r w:rsidRPr="00F71D3E">
        <w:rPr>
          <w:color w:val="auto"/>
        </w:rPr>
        <w:t>City</w:t>
      </w:r>
      <w:r w:rsidR="004630C1" w:rsidRPr="00F71D3E">
        <w:rPr>
          <w:color w:val="auto"/>
        </w:rPr>
        <w:t>;</w:t>
      </w:r>
    </w:p>
    <w:p w14:paraId="1F924505" w14:textId="5ABF54AA" w:rsidR="002339B3" w:rsidRPr="00F71D3E" w:rsidRDefault="002339B3">
      <w:pPr>
        <w:pStyle w:val="Default"/>
        <w:numPr>
          <w:ilvl w:val="0"/>
          <w:numId w:val="1"/>
        </w:numPr>
        <w:ind w:hanging="720"/>
        <w:rPr>
          <w:color w:val="auto"/>
        </w:rPr>
      </w:pPr>
      <w:r w:rsidRPr="00F71D3E">
        <w:rPr>
          <w:color w:val="auto"/>
        </w:rPr>
        <w:t>State</w:t>
      </w:r>
      <w:r w:rsidR="004630C1" w:rsidRPr="00F71D3E">
        <w:rPr>
          <w:color w:val="auto"/>
        </w:rPr>
        <w:t>;</w:t>
      </w:r>
    </w:p>
    <w:p w14:paraId="3398F798" w14:textId="6E7743D3" w:rsidR="002339B3" w:rsidRPr="00F71D3E" w:rsidRDefault="002A676E">
      <w:pPr>
        <w:pStyle w:val="Default"/>
        <w:numPr>
          <w:ilvl w:val="0"/>
          <w:numId w:val="1"/>
        </w:numPr>
        <w:ind w:hanging="720"/>
        <w:rPr>
          <w:color w:val="auto"/>
        </w:rPr>
      </w:pPr>
      <w:r w:rsidRPr="00F71D3E">
        <w:rPr>
          <w:color w:val="auto"/>
        </w:rPr>
        <w:t>Zip code (5 or 9 digits)</w:t>
      </w:r>
      <w:r w:rsidR="004630C1" w:rsidRPr="00F71D3E">
        <w:rPr>
          <w:color w:val="auto"/>
        </w:rPr>
        <w:t>;</w:t>
      </w:r>
    </w:p>
    <w:p w14:paraId="7B5E5CFD" w14:textId="5D1FF941" w:rsidR="002339B3" w:rsidRPr="00F71D3E" w:rsidRDefault="002339B3">
      <w:pPr>
        <w:pStyle w:val="Default"/>
        <w:numPr>
          <w:ilvl w:val="0"/>
          <w:numId w:val="1"/>
        </w:numPr>
        <w:ind w:hanging="720"/>
        <w:rPr>
          <w:color w:val="auto"/>
        </w:rPr>
      </w:pPr>
      <w:r w:rsidRPr="00F71D3E">
        <w:rPr>
          <w:color w:val="auto"/>
        </w:rPr>
        <w:t xml:space="preserve">Home </w:t>
      </w:r>
      <w:r w:rsidR="002A676E" w:rsidRPr="00F71D3E">
        <w:rPr>
          <w:color w:val="auto"/>
        </w:rPr>
        <w:t xml:space="preserve">telephone number </w:t>
      </w:r>
      <w:r w:rsidRPr="00F71D3E">
        <w:rPr>
          <w:color w:val="auto"/>
        </w:rPr>
        <w:t>(10 digits) (if available);</w:t>
      </w:r>
    </w:p>
    <w:p w14:paraId="45AE0029" w14:textId="4FF9A9CA" w:rsidR="002339B3" w:rsidRPr="00F71D3E" w:rsidRDefault="002339B3">
      <w:pPr>
        <w:pStyle w:val="Default"/>
        <w:numPr>
          <w:ilvl w:val="0"/>
          <w:numId w:val="1"/>
        </w:numPr>
        <w:ind w:hanging="720"/>
        <w:rPr>
          <w:color w:val="auto"/>
        </w:rPr>
      </w:pPr>
      <w:r w:rsidRPr="00F71D3E">
        <w:rPr>
          <w:color w:val="auto"/>
        </w:rPr>
        <w:t xml:space="preserve">Personal </w:t>
      </w:r>
      <w:r w:rsidR="002A676E" w:rsidRPr="00F71D3E">
        <w:rPr>
          <w:color w:val="auto"/>
        </w:rPr>
        <w:t xml:space="preserve">cellular telephone number </w:t>
      </w:r>
      <w:r w:rsidRPr="00F71D3E">
        <w:rPr>
          <w:color w:val="auto"/>
        </w:rPr>
        <w:t xml:space="preserve">(10 digits) (if available); </w:t>
      </w:r>
    </w:p>
    <w:p w14:paraId="6FB194D6" w14:textId="167A357B" w:rsidR="002339B3" w:rsidRPr="00F71D3E" w:rsidRDefault="002339B3">
      <w:pPr>
        <w:pStyle w:val="Default"/>
        <w:numPr>
          <w:ilvl w:val="0"/>
          <w:numId w:val="1"/>
        </w:numPr>
        <w:ind w:hanging="720"/>
        <w:rPr>
          <w:color w:val="auto"/>
        </w:rPr>
      </w:pPr>
      <w:r w:rsidRPr="00F71D3E">
        <w:rPr>
          <w:color w:val="auto"/>
        </w:rPr>
        <w:t xml:space="preserve">Personal </w:t>
      </w:r>
      <w:r w:rsidR="002A676E" w:rsidRPr="00F71D3E">
        <w:rPr>
          <w:color w:val="auto"/>
        </w:rPr>
        <w:t xml:space="preserve">email address of the employee </w:t>
      </w:r>
      <w:r w:rsidRPr="00F71D3E">
        <w:rPr>
          <w:color w:val="auto"/>
        </w:rPr>
        <w:t xml:space="preserve">(if available); </w:t>
      </w:r>
    </w:p>
    <w:p w14:paraId="6071BD25" w14:textId="03DACD1C" w:rsidR="002339B3" w:rsidRPr="00F71D3E" w:rsidRDefault="002339B3">
      <w:pPr>
        <w:pStyle w:val="Default"/>
        <w:numPr>
          <w:ilvl w:val="0"/>
          <w:numId w:val="1"/>
        </w:numPr>
        <w:ind w:hanging="720"/>
        <w:rPr>
          <w:color w:val="auto"/>
        </w:rPr>
      </w:pPr>
      <w:r w:rsidRPr="00F71D3E">
        <w:rPr>
          <w:color w:val="auto"/>
        </w:rPr>
        <w:t xml:space="preserve">Birth </w:t>
      </w:r>
      <w:r w:rsidR="002A676E" w:rsidRPr="00F71D3E">
        <w:rPr>
          <w:color w:val="auto"/>
        </w:rPr>
        <w:t>d</w:t>
      </w:r>
      <w:r w:rsidRPr="00F71D3E">
        <w:rPr>
          <w:color w:val="auto"/>
        </w:rPr>
        <w:t>ate;</w:t>
      </w:r>
    </w:p>
    <w:p w14:paraId="621340E2" w14:textId="7BFB62EA" w:rsidR="002339B3" w:rsidRPr="00F71D3E" w:rsidRDefault="002339B3">
      <w:pPr>
        <w:pStyle w:val="Default"/>
        <w:numPr>
          <w:ilvl w:val="0"/>
          <w:numId w:val="1"/>
        </w:numPr>
        <w:ind w:hanging="720"/>
        <w:rPr>
          <w:color w:val="auto"/>
        </w:rPr>
      </w:pPr>
      <w:r w:rsidRPr="00F71D3E">
        <w:rPr>
          <w:color w:val="auto"/>
        </w:rPr>
        <w:t xml:space="preserve">Hire </w:t>
      </w:r>
      <w:r w:rsidR="002A676E" w:rsidRPr="00F71D3E">
        <w:rPr>
          <w:color w:val="auto"/>
        </w:rPr>
        <w:t>d</w:t>
      </w:r>
      <w:r w:rsidRPr="00F71D3E">
        <w:rPr>
          <w:color w:val="auto"/>
        </w:rPr>
        <w:t>ate.</w:t>
      </w:r>
    </w:p>
    <w:p w14:paraId="12C7711F" w14:textId="77777777" w:rsidR="002339B3" w:rsidRPr="00F71D3E" w:rsidRDefault="002339B3">
      <w:pPr>
        <w:pStyle w:val="Default"/>
        <w:ind w:left="1440"/>
        <w:rPr>
          <w:color w:val="auto"/>
        </w:rPr>
      </w:pPr>
    </w:p>
    <w:p w14:paraId="084B721B" w14:textId="140DC6EB" w:rsidR="002339B3" w:rsidRPr="00F71D3E" w:rsidRDefault="002339B3">
      <w:pPr>
        <w:pStyle w:val="Default"/>
        <w:ind w:left="1440"/>
        <w:rPr>
          <w:color w:val="auto"/>
        </w:rPr>
      </w:pPr>
      <w:r w:rsidRPr="00F71D3E">
        <w:rPr>
          <w:color w:val="auto"/>
        </w:rPr>
        <w:t>In lieu of provid</w:t>
      </w:r>
      <w:r w:rsidR="00885A78">
        <w:rPr>
          <w:color w:val="auto"/>
        </w:rPr>
        <w:t>ing</w:t>
      </w:r>
      <w:r w:rsidRPr="00F71D3E">
        <w:rPr>
          <w:color w:val="auto"/>
        </w:rPr>
        <w:t xml:space="preserve"> the information above in the form of a list, the District may meet this obligation by providing the Association access to a secure electronic site within which the above information is available. </w:t>
      </w:r>
    </w:p>
    <w:p w14:paraId="51651FFE" w14:textId="3E1891C0" w:rsidR="002339B3" w:rsidRPr="00F71D3E" w:rsidRDefault="002339B3">
      <w:pPr>
        <w:pStyle w:val="Default"/>
        <w:rPr>
          <w:color w:val="auto"/>
        </w:rPr>
      </w:pPr>
      <w:r w:rsidRPr="00F71D3E">
        <w:rPr>
          <w:color w:val="auto"/>
        </w:rPr>
        <w:tab/>
      </w:r>
    </w:p>
    <w:p w14:paraId="4F9C38E2" w14:textId="0647D7CC" w:rsidR="002339B3" w:rsidRPr="00F71D3E" w:rsidRDefault="002339B3">
      <w:pPr>
        <w:pStyle w:val="Default"/>
        <w:ind w:left="1440" w:hanging="720"/>
        <w:rPr>
          <w:color w:val="auto"/>
        </w:rPr>
      </w:pPr>
      <w:r w:rsidRPr="00F71D3E">
        <w:rPr>
          <w:color w:val="auto"/>
        </w:rPr>
        <w:t>b.</w:t>
      </w:r>
      <w:r w:rsidRPr="00F71D3E">
        <w:rPr>
          <w:color w:val="auto"/>
        </w:rPr>
        <w:tab/>
        <w:t xml:space="preserve">A list of the names and information described in </w:t>
      </w:r>
      <w:r w:rsidR="00E66247" w:rsidRPr="00F71D3E">
        <w:rPr>
          <w:color w:val="auto"/>
        </w:rPr>
        <w:t>Section</w:t>
      </w:r>
      <w:r w:rsidRPr="00F71D3E">
        <w:rPr>
          <w:color w:val="auto"/>
        </w:rPr>
        <w:t xml:space="preserve"> </w:t>
      </w:r>
      <w:r w:rsidR="00743454" w:rsidRPr="00F71D3E">
        <w:rPr>
          <w:color w:val="auto"/>
        </w:rPr>
        <w:t>6.5.a</w:t>
      </w:r>
      <w:r w:rsidRPr="00F71D3E">
        <w:rPr>
          <w:color w:val="auto"/>
        </w:rPr>
        <w:t xml:space="preserve"> above for all newly hired full-time and part-time employees within the bargaining unit within five (5) days of the last payroll of the month in which </w:t>
      </w:r>
      <w:r w:rsidR="000925BC" w:rsidRPr="00F71D3E">
        <w:rPr>
          <w:color w:val="auto"/>
        </w:rPr>
        <w:t>they</w:t>
      </w:r>
      <w:r w:rsidRPr="00F71D3E">
        <w:rPr>
          <w:color w:val="auto"/>
        </w:rPr>
        <w:t xml:space="preserve"> were hired. </w:t>
      </w:r>
    </w:p>
    <w:p w14:paraId="6D2C3FAD" w14:textId="77777777" w:rsidR="002339B3" w:rsidRPr="00F71D3E" w:rsidRDefault="002339B3">
      <w:pPr>
        <w:pStyle w:val="Default"/>
        <w:ind w:left="1440" w:hanging="720"/>
        <w:rPr>
          <w:color w:val="auto"/>
        </w:rPr>
      </w:pPr>
    </w:p>
    <w:p w14:paraId="1E2947F2" w14:textId="565B65B9" w:rsidR="002339B3" w:rsidRPr="00F71D3E" w:rsidRDefault="002339B3">
      <w:pPr>
        <w:pStyle w:val="Default"/>
        <w:ind w:left="1440" w:hanging="720"/>
        <w:rPr>
          <w:color w:val="auto"/>
        </w:rPr>
      </w:pPr>
      <w:r w:rsidRPr="00F71D3E">
        <w:rPr>
          <w:color w:val="auto"/>
        </w:rPr>
        <w:tab/>
      </w:r>
      <w:r w:rsidR="00667FD4" w:rsidRPr="00F71D3E">
        <w:rPr>
          <w:color w:val="auto"/>
        </w:rPr>
        <w:t>“</w:t>
      </w:r>
      <w:r w:rsidR="00BE47FF" w:rsidRPr="00F71D3E">
        <w:rPr>
          <w:color w:val="auto"/>
        </w:rPr>
        <w:t>Newly hired employee</w:t>
      </w:r>
      <w:r w:rsidR="00667FD4" w:rsidRPr="00F71D3E">
        <w:rPr>
          <w:color w:val="auto"/>
        </w:rPr>
        <w:t>”</w:t>
      </w:r>
      <w:r w:rsidR="00BE47FF" w:rsidRPr="00F71D3E">
        <w:rPr>
          <w:color w:val="auto"/>
        </w:rPr>
        <w:t xml:space="preserve"> means any full-time or part-time bargaining unit employee hired by the District who is still employed as of the date of the new employee orientation. It also includes all employees who are employed by the District (including those returning from layoff rehire list, or previously employed by the District in a non-faculty position) and whose current position has placed them in the bargaining unit represented by the Association. For those latter employees, for purposes of this article only, the </w:t>
      </w:r>
      <w:r w:rsidR="00667FD4" w:rsidRPr="00F71D3E">
        <w:rPr>
          <w:color w:val="auto"/>
        </w:rPr>
        <w:t>“</w:t>
      </w:r>
      <w:r w:rsidR="00BE47FF" w:rsidRPr="00F71D3E">
        <w:rPr>
          <w:color w:val="auto"/>
        </w:rPr>
        <w:t>date of hire</w:t>
      </w:r>
      <w:r w:rsidR="00667FD4" w:rsidRPr="00F71D3E">
        <w:rPr>
          <w:color w:val="auto"/>
        </w:rPr>
        <w:t>”</w:t>
      </w:r>
      <w:r w:rsidR="00BE47FF" w:rsidRPr="00F71D3E">
        <w:rPr>
          <w:color w:val="auto"/>
        </w:rPr>
        <w:t xml:space="preserve"> is the date upon which the employee</w:t>
      </w:r>
      <w:r w:rsidR="007D582F" w:rsidRPr="00F71D3E">
        <w:rPr>
          <w:color w:val="auto"/>
        </w:rPr>
        <w:t>’</w:t>
      </w:r>
      <w:r w:rsidR="00BE47FF" w:rsidRPr="00F71D3E">
        <w:rPr>
          <w:color w:val="auto"/>
        </w:rPr>
        <w:t xml:space="preserve">s employee status changed such that the employee was placed in the bargaining unit. </w:t>
      </w:r>
    </w:p>
    <w:p w14:paraId="4F3D0A1A" w14:textId="77777777" w:rsidR="00BE47FF" w:rsidRPr="00F71D3E" w:rsidRDefault="00BE47FF">
      <w:pPr>
        <w:pStyle w:val="Default"/>
        <w:ind w:left="1440" w:hanging="720"/>
        <w:rPr>
          <w:color w:val="auto"/>
        </w:rPr>
      </w:pPr>
    </w:p>
    <w:p w14:paraId="2982A2F2" w14:textId="64E84D66" w:rsidR="00BE47FF" w:rsidRPr="00F71D3E" w:rsidRDefault="00BE47FF">
      <w:pPr>
        <w:pStyle w:val="Default"/>
        <w:ind w:left="1440" w:hanging="720"/>
        <w:rPr>
          <w:color w:val="auto"/>
        </w:rPr>
      </w:pPr>
      <w:r w:rsidRPr="00F71D3E">
        <w:rPr>
          <w:color w:val="auto"/>
        </w:rPr>
        <w:tab/>
        <w:t xml:space="preserve">In lieu of providing the information above in the form of a list, the District may meet this obligation by providing the Association access to a secure electronic site within which the above information is available. </w:t>
      </w:r>
    </w:p>
    <w:p w14:paraId="75455935" w14:textId="77777777" w:rsidR="00BE47FF" w:rsidRPr="00F71D3E" w:rsidRDefault="00BE47FF">
      <w:pPr>
        <w:pStyle w:val="Default"/>
        <w:rPr>
          <w:color w:val="auto"/>
        </w:rPr>
      </w:pPr>
    </w:p>
    <w:p w14:paraId="6272B074" w14:textId="217A0488" w:rsidR="00BE47FF" w:rsidRPr="00F71D3E" w:rsidRDefault="00BE47FF">
      <w:pPr>
        <w:pStyle w:val="Default"/>
        <w:rPr>
          <w:color w:val="auto"/>
        </w:rPr>
      </w:pPr>
      <w:r w:rsidRPr="00F71D3E">
        <w:rPr>
          <w:color w:val="auto"/>
        </w:rPr>
        <w:t>(California Government Code §3558)</w:t>
      </w:r>
    </w:p>
    <w:p w14:paraId="4920F86C" w14:textId="77777777" w:rsidR="00D675BB" w:rsidRPr="00F71D3E" w:rsidRDefault="00D675BB">
      <w:pPr>
        <w:pStyle w:val="Default"/>
        <w:ind w:left="720" w:hanging="720"/>
        <w:rPr>
          <w:b/>
          <w:bCs/>
          <w:color w:val="auto"/>
        </w:rPr>
      </w:pPr>
    </w:p>
    <w:p w14:paraId="10E72DF7" w14:textId="760EB09A" w:rsidR="0080202E" w:rsidRPr="00F71D3E" w:rsidRDefault="00873F96">
      <w:pPr>
        <w:pStyle w:val="Default"/>
        <w:ind w:left="720" w:hanging="720"/>
        <w:rPr>
          <w:color w:val="auto"/>
        </w:rPr>
      </w:pPr>
      <w:r w:rsidRPr="00F71D3E">
        <w:rPr>
          <w:bCs/>
          <w:color w:val="auto"/>
        </w:rPr>
        <w:t>6.6.</w:t>
      </w:r>
      <w:r w:rsidR="0080202E" w:rsidRPr="00F71D3E">
        <w:rPr>
          <w:b/>
          <w:bCs/>
          <w:color w:val="auto"/>
        </w:rPr>
        <w:t xml:space="preserve"> </w:t>
      </w:r>
      <w:r w:rsidR="00D675BB" w:rsidRPr="00F71D3E">
        <w:rPr>
          <w:b/>
          <w:bCs/>
          <w:color w:val="auto"/>
        </w:rPr>
        <w:tab/>
      </w:r>
      <w:r w:rsidR="0080202E" w:rsidRPr="00F71D3E">
        <w:rPr>
          <w:color w:val="auto"/>
        </w:rPr>
        <w:t xml:space="preserve">The District and the college administration shall consult with the Association on new or modified fiscal or budgetary programs when this information is of concern to the Association as it relates to items determined to be in the scope of representation under the EERA. </w:t>
      </w:r>
    </w:p>
    <w:p w14:paraId="0FDB1155" w14:textId="77777777" w:rsidR="00D675BB" w:rsidRPr="00F71D3E" w:rsidRDefault="00D675BB">
      <w:pPr>
        <w:pStyle w:val="Default"/>
        <w:ind w:left="720" w:hanging="720"/>
        <w:rPr>
          <w:b/>
          <w:bCs/>
          <w:color w:val="auto"/>
        </w:rPr>
      </w:pPr>
    </w:p>
    <w:p w14:paraId="6234B0FC" w14:textId="0D2E6EFA" w:rsidR="00D675BB" w:rsidRPr="00F71D3E" w:rsidRDefault="00873F96">
      <w:pPr>
        <w:pStyle w:val="Default"/>
        <w:ind w:left="720" w:hanging="720"/>
        <w:rPr>
          <w:color w:val="auto"/>
        </w:rPr>
      </w:pPr>
      <w:r w:rsidRPr="00F71D3E">
        <w:rPr>
          <w:bCs/>
          <w:color w:val="auto"/>
        </w:rPr>
        <w:t>6.7.</w:t>
      </w:r>
      <w:r w:rsidR="0080202E" w:rsidRPr="00F71D3E">
        <w:rPr>
          <w:b/>
          <w:bCs/>
          <w:color w:val="auto"/>
        </w:rPr>
        <w:t xml:space="preserve"> </w:t>
      </w:r>
      <w:r w:rsidR="00D675BB" w:rsidRPr="00F71D3E">
        <w:rPr>
          <w:b/>
          <w:bCs/>
          <w:color w:val="auto"/>
        </w:rPr>
        <w:tab/>
      </w:r>
      <w:r w:rsidR="0080202E" w:rsidRPr="00F71D3E">
        <w:rPr>
          <w:color w:val="auto"/>
        </w:rPr>
        <w:t xml:space="preserve">Reassigned time without loss of compensation shall be provided to Association members for negotiations and conducting Association business. Schedules of those faculty members receiving reassigned time shall be mutually arranged by the faculty members, the supervising </w:t>
      </w:r>
      <w:r w:rsidR="000925BC" w:rsidRPr="00F71D3E">
        <w:rPr>
          <w:color w:val="auto"/>
        </w:rPr>
        <w:t>c</w:t>
      </w:r>
      <w:r w:rsidR="0080202E" w:rsidRPr="00F71D3E">
        <w:rPr>
          <w:color w:val="auto"/>
        </w:rPr>
        <w:t xml:space="preserve">ollege administrators and the District so as to minimize disruption to the educational process and with the intent of allocating reasonable periods of time for negotiations and the conducting of Association business. The following apply: </w:t>
      </w:r>
    </w:p>
    <w:p w14:paraId="1A769BDA" w14:textId="77777777" w:rsidR="00D675BB" w:rsidRPr="00F71D3E" w:rsidRDefault="00D675BB">
      <w:pPr>
        <w:pStyle w:val="Default"/>
        <w:ind w:hanging="720"/>
        <w:rPr>
          <w:color w:val="auto"/>
        </w:rPr>
      </w:pPr>
    </w:p>
    <w:p w14:paraId="5345A7AD" w14:textId="49641355" w:rsidR="0080202E" w:rsidRPr="00F71D3E" w:rsidRDefault="00BE47FF">
      <w:pPr>
        <w:pStyle w:val="Default"/>
        <w:ind w:left="1440" w:hanging="720"/>
        <w:rPr>
          <w:color w:val="auto"/>
        </w:rPr>
      </w:pPr>
      <w:r w:rsidRPr="00F71D3E">
        <w:rPr>
          <w:color w:val="auto"/>
        </w:rPr>
        <w:t>a</w:t>
      </w:r>
      <w:r w:rsidR="0080202E" w:rsidRPr="00F71D3E">
        <w:rPr>
          <w:color w:val="auto"/>
        </w:rPr>
        <w:t xml:space="preserve">. </w:t>
      </w:r>
      <w:r w:rsidR="00D675BB" w:rsidRPr="00F71D3E">
        <w:rPr>
          <w:color w:val="auto"/>
        </w:rPr>
        <w:tab/>
      </w:r>
      <w:r w:rsidR="0080202E" w:rsidRPr="00F71D3E">
        <w:rPr>
          <w:color w:val="auto"/>
        </w:rPr>
        <w:t xml:space="preserve">The Association will provide the names of faculty members receiving the reassigned time to supervising </w:t>
      </w:r>
      <w:r w:rsidR="000925BC" w:rsidRPr="00F71D3E">
        <w:rPr>
          <w:color w:val="auto"/>
        </w:rPr>
        <w:t>c</w:t>
      </w:r>
      <w:r w:rsidR="0080202E" w:rsidRPr="00F71D3E">
        <w:rPr>
          <w:color w:val="auto"/>
        </w:rPr>
        <w:t xml:space="preserve">ollege administrators and District no later than May 1st for the fall semester and October 1st for the spring semester. </w:t>
      </w:r>
    </w:p>
    <w:p w14:paraId="323E7B81" w14:textId="77777777" w:rsidR="00D675BB" w:rsidRPr="00F71D3E" w:rsidRDefault="00D675BB">
      <w:pPr>
        <w:pStyle w:val="Default"/>
        <w:ind w:left="1440" w:hanging="720"/>
        <w:rPr>
          <w:color w:val="auto"/>
        </w:rPr>
      </w:pPr>
    </w:p>
    <w:p w14:paraId="2214CDAB" w14:textId="01880527" w:rsidR="0080202E" w:rsidRPr="00F71D3E" w:rsidRDefault="00BE47FF">
      <w:pPr>
        <w:pStyle w:val="Default"/>
        <w:ind w:left="1440" w:hanging="720"/>
        <w:rPr>
          <w:color w:val="auto"/>
        </w:rPr>
      </w:pPr>
      <w:r w:rsidRPr="00F71D3E">
        <w:rPr>
          <w:color w:val="auto"/>
        </w:rPr>
        <w:t>b</w:t>
      </w:r>
      <w:r w:rsidR="0080202E" w:rsidRPr="00F71D3E">
        <w:rPr>
          <w:color w:val="auto"/>
        </w:rPr>
        <w:t xml:space="preserve">. </w:t>
      </w:r>
      <w:r w:rsidR="00D675BB" w:rsidRPr="00F71D3E">
        <w:rPr>
          <w:color w:val="auto"/>
        </w:rPr>
        <w:tab/>
      </w:r>
      <w:r w:rsidR="0080202E" w:rsidRPr="00F71D3E">
        <w:rPr>
          <w:color w:val="auto"/>
        </w:rPr>
        <w:t>The Association will receive forty-eight (48) LHE</w:t>
      </w:r>
      <w:r w:rsidR="0001748C" w:rsidRPr="00F71D3E">
        <w:rPr>
          <w:color w:val="auto"/>
        </w:rPr>
        <w:t xml:space="preserve"> per year</w:t>
      </w:r>
      <w:r w:rsidR="0080202E" w:rsidRPr="00F71D3E">
        <w:rPr>
          <w:color w:val="auto"/>
        </w:rPr>
        <w:t xml:space="preserve">, to be utilized </w:t>
      </w:r>
      <w:r w:rsidR="006D0916" w:rsidRPr="00F71D3E">
        <w:rPr>
          <w:color w:val="auto"/>
        </w:rPr>
        <w:t>at the discretion of the Faculty</w:t>
      </w:r>
      <w:r w:rsidR="00A249C5">
        <w:rPr>
          <w:color w:val="auto"/>
        </w:rPr>
        <w:t xml:space="preserve"> Association</w:t>
      </w:r>
      <w:r w:rsidR="0080202E" w:rsidRPr="00F71D3E">
        <w:rPr>
          <w:color w:val="auto"/>
        </w:rPr>
        <w:t xml:space="preserve">. </w:t>
      </w:r>
    </w:p>
    <w:p w14:paraId="1322EFBE" w14:textId="77777777" w:rsidR="00D675BB" w:rsidRPr="00F71D3E" w:rsidRDefault="00D675BB">
      <w:pPr>
        <w:pStyle w:val="Default"/>
        <w:ind w:left="1440" w:hanging="720"/>
        <w:rPr>
          <w:color w:val="auto"/>
        </w:rPr>
      </w:pPr>
    </w:p>
    <w:p w14:paraId="3E53FE9A" w14:textId="634BBA4D" w:rsidR="0080202E" w:rsidRPr="00F71D3E" w:rsidRDefault="00BE47FF">
      <w:pPr>
        <w:pStyle w:val="Default"/>
        <w:ind w:left="1440" w:hanging="720"/>
        <w:rPr>
          <w:strike/>
          <w:color w:val="auto"/>
        </w:rPr>
      </w:pPr>
      <w:r w:rsidRPr="00F71D3E">
        <w:rPr>
          <w:color w:val="auto"/>
        </w:rPr>
        <w:t>c</w:t>
      </w:r>
      <w:r w:rsidR="0080202E" w:rsidRPr="00F71D3E">
        <w:rPr>
          <w:color w:val="auto"/>
        </w:rPr>
        <w:t xml:space="preserve">. </w:t>
      </w:r>
      <w:r w:rsidR="00D675BB" w:rsidRPr="00F71D3E">
        <w:rPr>
          <w:color w:val="auto"/>
        </w:rPr>
        <w:tab/>
      </w:r>
      <w:r w:rsidR="0080202E" w:rsidRPr="00F71D3E">
        <w:rPr>
          <w:color w:val="auto"/>
        </w:rPr>
        <w:t xml:space="preserve">The Association will have the right to purchase up to twelve (12) additional LHE </w:t>
      </w:r>
      <w:r w:rsidR="0001748C" w:rsidRPr="00F71D3E">
        <w:rPr>
          <w:color w:val="auto"/>
        </w:rPr>
        <w:t xml:space="preserve">per year </w:t>
      </w:r>
      <w:r w:rsidR="0080202E" w:rsidRPr="00F71D3E">
        <w:rPr>
          <w:color w:val="auto"/>
        </w:rPr>
        <w:t xml:space="preserve">from the District, to be utilized </w:t>
      </w:r>
      <w:r w:rsidR="000925BC" w:rsidRPr="00F71D3E">
        <w:rPr>
          <w:color w:val="auto"/>
        </w:rPr>
        <w:t xml:space="preserve">at the discretion of the Faculty </w:t>
      </w:r>
      <w:r w:rsidR="00D11621">
        <w:rPr>
          <w:color w:val="auto"/>
        </w:rPr>
        <w:t>Association</w:t>
      </w:r>
      <w:r w:rsidR="000925BC" w:rsidRPr="00F71D3E">
        <w:rPr>
          <w:color w:val="auto"/>
        </w:rPr>
        <w:t>.</w:t>
      </w:r>
      <w:r w:rsidR="0080202E" w:rsidRPr="00F71D3E">
        <w:rPr>
          <w:color w:val="auto"/>
        </w:rPr>
        <w:t xml:space="preserve"> </w:t>
      </w:r>
    </w:p>
    <w:p w14:paraId="375B24B9" w14:textId="77777777" w:rsidR="00D675BB" w:rsidRPr="00F71D3E" w:rsidRDefault="00D675BB">
      <w:pPr>
        <w:pStyle w:val="Default"/>
        <w:ind w:left="1440" w:hanging="720"/>
        <w:rPr>
          <w:color w:val="auto"/>
        </w:rPr>
      </w:pPr>
    </w:p>
    <w:p w14:paraId="3E9CB1B0" w14:textId="30DD885C" w:rsidR="0080202E" w:rsidRPr="00F71D3E" w:rsidRDefault="00BE47FF">
      <w:pPr>
        <w:pStyle w:val="Default"/>
        <w:ind w:left="1440" w:hanging="720"/>
        <w:rPr>
          <w:color w:val="auto"/>
        </w:rPr>
      </w:pPr>
      <w:r w:rsidRPr="00F71D3E">
        <w:rPr>
          <w:color w:val="auto"/>
        </w:rPr>
        <w:t>d</w:t>
      </w:r>
      <w:r w:rsidR="0080202E" w:rsidRPr="00F71D3E">
        <w:rPr>
          <w:color w:val="auto"/>
        </w:rPr>
        <w:t xml:space="preserve">. </w:t>
      </w:r>
      <w:r w:rsidR="00D675BB" w:rsidRPr="00F71D3E">
        <w:rPr>
          <w:color w:val="auto"/>
        </w:rPr>
        <w:tab/>
      </w:r>
      <w:r w:rsidR="0080202E" w:rsidRPr="00F71D3E">
        <w:rPr>
          <w:color w:val="auto"/>
        </w:rPr>
        <w:t xml:space="preserve">Additional LHE will be added for summer use only: </w:t>
      </w:r>
    </w:p>
    <w:p w14:paraId="1C5976AB" w14:textId="77777777" w:rsidR="00D675BB" w:rsidRPr="00F71D3E" w:rsidRDefault="00D675BB">
      <w:pPr>
        <w:pStyle w:val="Default"/>
        <w:ind w:hanging="720"/>
        <w:rPr>
          <w:color w:val="auto"/>
        </w:rPr>
      </w:pPr>
    </w:p>
    <w:p w14:paraId="2F2A4DC5" w14:textId="12D510C6" w:rsidR="0080202E" w:rsidRPr="00F71D3E" w:rsidRDefault="00873F96">
      <w:pPr>
        <w:pStyle w:val="Default"/>
        <w:ind w:left="2160" w:hanging="720"/>
        <w:rPr>
          <w:color w:val="auto"/>
        </w:rPr>
      </w:pPr>
      <w:r w:rsidRPr="00F71D3E">
        <w:rPr>
          <w:color w:val="auto"/>
        </w:rPr>
        <w:t>(1)</w:t>
      </w:r>
      <w:r w:rsidR="0080202E" w:rsidRPr="00F71D3E">
        <w:rPr>
          <w:color w:val="auto"/>
        </w:rPr>
        <w:t xml:space="preserve"> </w:t>
      </w:r>
      <w:r w:rsidR="00D675BB" w:rsidRPr="00F71D3E">
        <w:rPr>
          <w:color w:val="auto"/>
        </w:rPr>
        <w:tab/>
      </w:r>
      <w:r w:rsidR="0080202E" w:rsidRPr="00F71D3E">
        <w:rPr>
          <w:color w:val="auto"/>
        </w:rPr>
        <w:t xml:space="preserve">Three (3) LHE as described in the Part-time Classroom Academic Salary Schedule for the </w:t>
      </w:r>
      <w:r w:rsidR="000925BC" w:rsidRPr="00F71D3E">
        <w:rPr>
          <w:color w:val="auto"/>
        </w:rPr>
        <w:t>p</w:t>
      </w:r>
      <w:r w:rsidR="0080202E" w:rsidRPr="00F71D3E">
        <w:rPr>
          <w:color w:val="auto"/>
        </w:rPr>
        <w:t xml:space="preserve">resident; </w:t>
      </w:r>
    </w:p>
    <w:p w14:paraId="006E1438" w14:textId="77777777" w:rsidR="00D55B80" w:rsidRPr="00F71D3E" w:rsidRDefault="00D55B80">
      <w:pPr>
        <w:pStyle w:val="Default"/>
        <w:ind w:left="2160" w:hanging="720"/>
        <w:rPr>
          <w:color w:val="auto"/>
        </w:rPr>
      </w:pPr>
    </w:p>
    <w:p w14:paraId="04F65BA2" w14:textId="48448B02" w:rsidR="0080202E" w:rsidRPr="00F71D3E" w:rsidRDefault="00873F96">
      <w:pPr>
        <w:pStyle w:val="Default"/>
        <w:ind w:left="2160" w:hanging="720"/>
        <w:rPr>
          <w:color w:val="auto"/>
        </w:rPr>
      </w:pPr>
      <w:r w:rsidRPr="00F71D3E">
        <w:rPr>
          <w:color w:val="auto"/>
        </w:rPr>
        <w:t>(2)</w:t>
      </w:r>
      <w:r w:rsidR="0080202E" w:rsidRPr="00F71D3E">
        <w:rPr>
          <w:color w:val="auto"/>
        </w:rPr>
        <w:t xml:space="preserve"> </w:t>
      </w:r>
      <w:r w:rsidR="00D675BB" w:rsidRPr="00F71D3E">
        <w:rPr>
          <w:color w:val="auto"/>
        </w:rPr>
        <w:tab/>
      </w:r>
      <w:r w:rsidR="0080202E" w:rsidRPr="00F71D3E">
        <w:rPr>
          <w:color w:val="auto"/>
        </w:rPr>
        <w:t xml:space="preserve">One (1) LHE as described in the Part-time Classroom Academic Salary Schedule, or during periods when the parties are in formal negotiations to establish a new collective bargaining agreement, three (3) LHE, for the </w:t>
      </w:r>
      <w:r w:rsidR="000925BC" w:rsidRPr="00F71D3E">
        <w:rPr>
          <w:color w:val="auto"/>
        </w:rPr>
        <w:t>c</w:t>
      </w:r>
      <w:r w:rsidR="0080202E" w:rsidRPr="00F71D3E">
        <w:rPr>
          <w:color w:val="auto"/>
        </w:rPr>
        <w:t xml:space="preserve">hief </w:t>
      </w:r>
      <w:r w:rsidR="000925BC" w:rsidRPr="00F71D3E">
        <w:rPr>
          <w:color w:val="auto"/>
        </w:rPr>
        <w:t>n</w:t>
      </w:r>
      <w:r w:rsidR="0080202E" w:rsidRPr="00F71D3E">
        <w:rPr>
          <w:color w:val="auto"/>
        </w:rPr>
        <w:t xml:space="preserve">egotiator. </w:t>
      </w:r>
    </w:p>
    <w:p w14:paraId="7A25F9E4" w14:textId="77777777" w:rsidR="00D675BB" w:rsidRPr="00F71D3E" w:rsidRDefault="00D675BB">
      <w:pPr>
        <w:pStyle w:val="Default"/>
        <w:ind w:hanging="720"/>
        <w:rPr>
          <w:b/>
          <w:bCs/>
          <w:color w:val="auto"/>
        </w:rPr>
      </w:pPr>
    </w:p>
    <w:p w14:paraId="4FA5116A" w14:textId="0B05F0F4" w:rsidR="00C03E29" w:rsidRPr="00F71D3E" w:rsidRDefault="00873F96">
      <w:pPr>
        <w:ind w:left="720" w:hanging="720"/>
      </w:pPr>
      <w:r w:rsidRPr="00F71D3E">
        <w:rPr>
          <w:bCs/>
        </w:rPr>
        <w:t>6.8.</w:t>
      </w:r>
      <w:r w:rsidR="0080202E" w:rsidRPr="00F71D3E">
        <w:rPr>
          <w:b/>
          <w:bCs/>
        </w:rPr>
        <w:t xml:space="preserve"> </w:t>
      </w:r>
      <w:r w:rsidR="00D675BB" w:rsidRPr="00F71D3E">
        <w:rPr>
          <w:b/>
          <w:bCs/>
        </w:rPr>
        <w:tab/>
      </w:r>
      <w:r w:rsidR="00C03E29" w:rsidRPr="00F71D3E">
        <w:rPr>
          <w:bCs/>
        </w:rPr>
        <w:t xml:space="preserve">Upon request, </w:t>
      </w:r>
      <w:r w:rsidR="00C03E29" w:rsidRPr="00F71D3E">
        <w:t>a</w:t>
      </w:r>
      <w:r w:rsidR="0080202E" w:rsidRPr="00F71D3E">
        <w:t xml:space="preserve">ssociation officers or </w:t>
      </w:r>
      <w:r w:rsidR="001340BD" w:rsidRPr="00393851">
        <w:t xml:space="preserve">their </w:t>
      </w:r>
      <w:r w:rsidR="0080202E" w:rsidRPr="00F71D3E">
        <w:t xml:space="preserve">designee(s) </w:t>
      </w:r>
      <w:r w:rsidR="00C03E29" w:rsidRPr="00F71D3E">
        <w:t>shall</w:t>
      </w:r>
      <w:r w:rsidR="0080202E" w:rsidRPr="00F71D3E">
        <w:t xml:space="preserve"> be granted paid leave </w:t>
      </w:r>
      <w:r w:rsidR="00C03E29" w:rsidRPr="00F71D3E">
        <w:t>to serve as an elected officer of the Association, or of any statewide or national public employee organization with which the Association is affiliated, or</w:t>
      </w:r>
      <w:r w:rsidR="0080202E" w:rsidRPr="00F71D3E">
        <w:t xml:space="preserve"> to be used for local, state, or national conferences, or for conducting other business pertinent to the Association</w:t>
      </w:r>
      <w:r w:rsidR="007D582F" w:rsidRPr="00F71D3E">
        <w:t>’</w:t>
      </w:r>
      <w:r w:rsidR="0080202E" w:rsidRPr="00F71D3E">
        <w:t xml:space="preserve">s affairs. </w:t>
      </w:r>
    </w:p>
    <w:p w14:paraId="4EBEFFD0" w14:textId="77777777" w:rsidR="00C03E29" w:rsidRPr="00F71D3E" w:rsidRDefault="00C03E29">
      <w:pPr>
        <w:pStyle w:val="Default"/>
        <w:ind w:left="720" w:hanging="720"/>
        <w:rPr>
          <w:color w:val="auto"/>
        </w:rPr>
      </w:pPr>
    </w:p>
    <w:p w14:paraId="1DF087D5" w14:textId="79CCC0BA" w:rsidR="00E0736D" w:rsidRPr="00F71D3E" w:rsidRDefault="00C03E29">
      <w:pPr>
        <w:ind w:left="1440" w:hanging="720"/>
      </w:pPr>
      <w:r w:rsidRPr="00F71D3E">
        <w:t>a.</w:t>
      </w:r>
      <w:r w:rsidRPr="00F71D3E">
        <w:tab/>
        <w:t>For a leave of fewer than five (5) days, t</w:t>
      </w:r>
      <w:r w:rsidR="0080202E" w:rsidRPr="00F71D3E">
        <w:t xml:space="preserve">hese representatives shall be excused from </w:t>
      </w:r>
      <w:r w:rsidR="001340BD" w:rsidRPr="00393851">
        <w:t xml:space="preserve">their </w:t>
      </w:r>
      <w:r w:rsidR="0080202E" w:rsidRPr="00F71D3E">
        <w:t>duties upon a minimum of a two (2) days</w:t>
      </w:r>
      <w:r w:rsidR="007D582F" w:rsidRPr="00F71D3E">
        <w:t>’</w:t>
      </w:r>
      <w:r w:rsidR="0080202E" w:rsidRPr="00F71D3E">
        <w:t xml:space="preserve"> advance notice to the college president by the Association </w:t>
      </w:r>
      <w:r w:rsidR="000925BC" w:rsidRPr="00F71D3E">
        <w:t>p</w:t>
      </w:r>
      <w:r w:rsidR="0080202E" w:rsidRPr="00F71D3E">
        <w:t xml:space="preserve">resident or designee. </w:t>
      </w:r>
      <w:r w:rsidRPr="00F71D3E">
        <w:t>For leave of longer than five (5) days, the college president will receive a minimum of ten (10) days</w:t>
      </w:r>
      <w:r w:rsidR="007D582F" w:rsidRPr="00F71D3E">
        <w:t>’</w:t>
      </w:r>
      <w:r w:rsidRPr="00F71D3E">
        <w:t xml:space="preserve"> notice. </w:t>
      </w:r>
    </w:p>
    <w:p w14:paraId="30A386E7" w14:textId="77777777" w:rsidR="00C03E29" w:rsidRPr="00F71D3E" w:rsidRDefault="00C03E29">
      <w:pPr>
        <w:pStyle w:val="Default"/>
        <w:ind w:left="1440" w:hanging="720"/>
        <w:rPr>
          <w:color w:val="auto"/>
        </w:rPr>
      </w:pPr>
    </w:p>
    <w:p w14:paraId="66D269C8" w14:textId="58B98B12" w:rsidR="00C03E29" w:rsidRPr="00F71D3E" w:rsidRDefault="00C03E29">
      <w:pPr>
        <w:pStyle w:val="Default"/>
        <w:ind w:left="1440" w:hanging="720"/>
        <w:rPr>
          <w:color w:val="auto"/>
        </w:rPr>
      </w:pPr>
      <w:r w:rsidRPr="00F71D3E">
        <w:rPr>
          <w:color w:val="auto"/>
        </w:rPr>
        <w:t>b.</w:t>
      </w:r>
      <w:r w:rsidRPr="00F71D3E">
        <w:rPr>
          <w:color w:val="auto"/>
        </w:rPr>
        <w:tab/>
        <w:t>The Association shall reimburse the District for all compensation paid to the employee on account of the above leave within ten (10) days after receiving the District</w:t>
      </w:r>
      <w:r w:rsidR="007D582F" w:rsidRPr="00F71D3E">
        <w:rPr>
          <w:color w:val="auto"/>
        </w:rPr>
        <w:t>’</w:t>
      </w:r>
      <w:r w:rsidRPr="00F71D3E">
        <w:rPr>
          <w:color w:val="auto"/>
        </w:rPr>
        <w:t xml:space="preserve">s certification of payment of compensation to the employee. </w:t>
      </w:r>
    </w:p>
    <w:p w14:paraId="7CE5DA6E" w14:textId="77777777" w:rsidR="00EB6C1E" w:rsidRPr="00F71D3E" w:rsidRDefault="00EB6C1E">
      <w:pPr>
        <w:pStyle w:val="Default"/>
        <w:ind w:left="1440" w:hanging="720"/>
        <w:rPr>
          <w:color w:val="auto"/>
        </w:rPr>
      </w:pPr>
    </w:p>
    <w:p w14:paraId="18F9B79B" w14:textId="1B325A0B" w:rsidR="00EB6C1E" w:rsidRPr="00F71D3E" w:rsidRDefault="00EB6C1E">
      <w:pPr>
        <w:pStyle w:val="Default"/>
        <w:ind w:left="1440" w:hanging="720"/>
        <w:rPr>
          <w:color w:val="auto"/>
        </w:rPr>
      </w:pPr>
      <w:r w:rsidRPr="00F71D3E">
        <w:rPr>
          <w:color w:val="auto"/>
        </w:rPr>
        <w:t>c.</w:t>
      </w:r>
      <w:r w:rsidRPr="00F71D3E">
        <w:rPr>
          <w:color w:val="auto"/>
        </w:rPr>
        <w:tab/>
        <w:t xml:space="preserve">The leave of absence without loss of compensation provided for by this section is in addition to the released time without loss of compensation granted to Association officers or designees in </w:t>
      </w:r>
      <w:r w:rsidR="00AF2E25" w:rsidRPr="00F71D3E">
        <w:rPr>
          <w:color w:val="auto"/>
        </w:rPr>
        <w:t>S</w:t>
      </w:r>
      <w:r w:rsidRPr="00F71D3E">
        <w:rPr>
          <w:color w:val="auto"/>
        </w:rPr>
        <w:t xml:space="preserve">ection </w:t>
      </w:r>
      <w:r w:rsidR="001632F2" w:rsidRPr="00F71D3E">
        <w:rPr>
          <w:color w:val="auto"/>
        </w:rPr>
        <w:t>6.</w:t>
      </w:r>
      <w:r w:rsidR="00FD7EAD" w:rsidRPr="00F71D3E">
        <w:rPr>
          <w:color w:val="auto"/>
        </w:rPr>
        <w:t>7</w:t>
      </w:r>
      <w:r w:rsidR="00CB475E" w:rsidRPr="00F71D3E">
        <w:rPr>
          <w:color w:val="auto"/>
        </w:rPr>
        <w:t>.</w:t>
      </w:r>
      <w:r w:rsidRPr="00F71D3E">
        <w:rPr>
          <w:color w:val="auto"/>
        </w:rPr>
        <w:t xml:space="preserve"> above. </w:t>
      </w:r>
    </w:p>
    <w:p w14:paraId="3F0582B6" w14:textId="77777777" w:rsidR="00EB6C1E" w:rsidRPr="00F71D3E" w:rsidRDefault="00EB6C1E">
      <w:pPr>
        <w:pStyle w:val="Default"/>
        <w:rPr>
          <w:color w:val="auto"/>
        </w:rPr>
      </w:pPr>
    </w:p>
    <w:p w14:paraId="759255DB" w14:textId="39701A9C" w:rsidR="00EB6C1E" w:rsidRPr="00F71D3E" w:rsidRDefault="00EB6C1E">
      <w:pPr>
        <w:pStyle w:val="Default"/>
        <w:rPr>
          <w:color w:val="auto"/>
        </w:rPr>
      </w:pPr>
      <w:r w:rsidRPr="00F71D3E">
        <w:rPr>
          <w:color w:val="auto"/>
        </w:rPr>
        <w:t>(Ed</w:t>
      </w:r>
      <w:r w:rsidR="004630C1" w:rsidRPr="00F71D3E">
        <w:rPr>
          <w:color w:val="auto"/>
        </w:rPr>
        <w:t>uc.</w:t>
      </w:r>
      <w:r w:rsidRPr="00F71D3E">
        <w:rPr>
          <w:color w:val="auto"/>
        </w:rPr>
        <w:t xml:space="preserve"> Code §87768.5)</w:t>
      </w:r>
    </w:p>
    <w:p w14:paraId="5CEAD31B" w14:textId="77777777" w:rsidR="00EB6C1E" w:rsidRPr="00F71D3E" w:rsidRDefault="00EB6C1E">
      <w:pPr>
        <w:pStyle w:val="Default"/>
        <w:rPr>
          <w:color w:val="auto"/>
        </w:rPr>
      </w:pPr>
    </w:p>
    <w:p w14:paraId="37B19FE8" w14:textId="49C4DD2D" w:rsidR="00EB6C1E" w:rsidRPr="00F71D3E" w:rsidRDefault="00873F96">
      <w:pPr>
        <w:pStyle w:val="Default"/>
        <w:rPr>
          <w:color w:val="auto"/>
        </w:rPr>
      </w:pPr>
      <w:r w:rsidRPr="00F71D3E">
        <w:rPr>
          <w:color w:val="auto"/>
        </w:rPr>
        <w:t>6.9.</w:t>
      </w:r>
      <w:r w:rsidR="00EB6C1E" w:rsidRPr="00F71D3E">
        <w:rPr>
          <w:color w:val="auto"/>
        </w:rPr>
        <w:tab/>
        <w:t>New Employee Orientation</w:t>
      </w:r>
    </w:p>
    <w:p w14:paraId="3D823DA4" w14:textId="77777777" w:rsidR="00EB6C1E" w:rsidRPr="00F71D3E" w:rsidRDefault="00EB6C1E">
      <w:pPr>
        <w:pStyle w:val="Default"/>
        <w:rPr>
          <w:color w:val="auto"/>
        </w:rPr>
      </w:pPr>
    </w:p>
    <w:p w14:paraId="48838C27" w14:textId="61A7E107" w:rsidR="00EB6C1E" w:rsidRPr="00F71D3E" w:rsidRDefault="001340BD">
      <w:pPr>
        <w:ind w:left="1440" w:hanging="720"/>
      </w:pPr>
      <w:r w:rsidRPr="00F71D3E">
        <w:t>a.</w:t>
      </w:r>
      <w:r w:rsidRPr="00F71D3E">
        <w:tab/>
      </w:r>
      <w:r w:rsidR="00667FD4" w:rsidRPr="00F71D3E">
        <w:t>“</w:t>
      </w:r>
      <w:r w:rsidR="00EB6C1E" w:rsidRPr="00F71D3E">
        <w:t>New employee orientation</w:t>
      </w:r>
      <w:r w:rsidR="00667FD4" w:rsidRPr="00F71D3E">
        <w:t>”</w:t>
      </w:r>
      <w:r w:rsidR="00EB6C1E" w:rsidRPr="00F71D3E">
        <w:t xml:space="preserve"> refers to the process by which a newly hired public employee </w:t>
      </w:r>
      <w:r w:rsidR="002A676E" w:rsidRPr="00F71D3E">
        <w:t xml:space="preserve">– </w:t>
      </w:r>
      <w:r w:rsidR="00EB6C1E" w:rsidRPr="00F71D3E">
        <w:t xml:space="preserve">whether in person, online, or through other means or media </w:t>
      </w:r>
      <w:r w:rsidR="002A676E" w:rsidRPr="00F71D3E">
        <w:t xml:space="preserve">– </w:t>
      </w:r>
      <w:r w:rsidR="00EB6C1E" w:rsidRPr="00F71D3E">
        <w:t xml:space="preserve">is advised of </w:t>
      </w:r>
      <w:r w:rsidRPr="00393851">
        <w:t>their</w:t>
      </w:r>
      <w:r w:rsidRPr="00393851">
        <w:rPr>
          <w:b/>
          <w:color w:val="FF0000"/>
        </w:rPr>
        <w:t xml:space="preserve"> </w:t>
      </w:r>
      <w:r w:rsidR="00EB6C1E" w:rsidRPr="00F71D3E">
        <w:t xml:space="preserve">employment status, rights, benefits, duties and responsibilities, or any other employment-related matters. </w:t>
      </w:r>
    </w:p>
    <w:p w14:paraId="08B68B18" w14:textId="77777777" w:rsidR="00EB6C1E" w:rsidRPr="00F71D3E" w:rsidRDefault="00EB6C1E">
      <w:pPr>
        <w:pStyle w:val="Default"/>
        <w:ind w:left="1440" w:hanging="720"/>
        <w:rPr>
          <w:color w:val="auto"/>
        </w:rPr>
      </w:pPr>
    </w:p>
    <w:p w14:paraId="2ECC5139" w14:textId="14E358F1" w:rsidR="00EB6C1E" w:rsidRPr="00F71D3E" w:rsidRDefault="00EB6C1E">
      <w:pPr>
        <w:pStyle w:val="Default"/>
        <w:ind w:left="1440" w:hanging="720"/>
        <w:rPr>
          <w:color w:val="auto"/>
        </w:rPr>
      </w:pPr>
      <w:r w:rsidRPr="00F71D3E">
        <w:rPr>
          <w:color w:val="auto"/>
        </w:rPr>
        <w:t>b.</w:t>
      </w:r>
      <w:r w:rsidRPr="00F71D3E">
        <w:rPr>
          <w:color w:val="auto"/>
        </w:rPr>
        <w:tab/>
        <w:t>The District shall provide the Association with access to its new employee orientations. The Association shall receive not less than ten (10) days</w:t>
      </w:r>
      <w:r w:rsidR="007D582F" w:rsidRPr="00F71D3E">
        <w:rPr>
          <w:color w:val="auto"/>
        </w:rPr>
        <w:t>’</w:t>
      </w:r>
      <w:r w:rsidRPr="00F71D3E">
        <w:rPr>
          <w:color w:val="auto"/>
        </w:rPr>
        <w:t xml:space="preserve"> notice in advance of an orientation, except that a shorter notice may be provided in a specific instance where there is an urgent need critical to the District</w:t>
      </w:r>
      <w:r w:rsidR="007D582F" w:rsidRPr="00F71D3E">
        <w:rPr>
          <w:color w:val="auto"/>
        </w:rPr>
        <w:t>’</w:t>
      </w:r>
      <w:r w:rsidRPr="00F71D3E">
        <w:rPr>
          <w:color w:val="auto"/>
        </w:rPr>
        <w:t xml:space="preserve">s operations that was not reasonably foreseeable. </w:t>
      </w:r>
    </w:p>
    <w:p w14:paraId="4EC11C52" w14:textId="77777777" w:rsidR="00EB6C1E" w:rsidRPr="00F71D3E" w:rsidRDefault="00EB6C1E">
      <w:pPr>
        <w:pStyle w:val="Default"/>
        <w:ind w:left="1440" w:hanging="720"/>
        <w:rPr>
          <w:color w:val="auto"/>
        </w:rPr>
      </w:pPr>
    </w:p>
    <w:p w14:paraId="61686402" w14:textId="7CD181FB" w:rsidR="00EB6C1E" w:rsidRPr="00F71D3E" w:rsidRDefault="00EB6C1E">
      <w:pPr>
        <w:pStyle w:val="Default"/>
        <w:ind w:left="1440" w:hanging="720"/>
        <w:rPr>
          <w:color w:val="auto"/>
        </w:rPr>
      </w:pPr>
      <w:r w:rsidRPr="00F71D3E">
        <w:rPr>
          <w:color w:val="auto"/>
        </w:rPr>
        <w:t>c.</w:t>
      </w:r>
      <w:r w:rsidRPr="00F71D3E">
        <w:rPr>
          <w:color w:val="auto"/>
        </w:rPr>
        <w:tab/>
        <w:t xml:space="preserve">In the event the District conducts group orientations with new employees, the Association shall have one (1) hour for Association representative(s) to conduct the orientation session. Additional time may be allotted by mutual agreement. </w:t>
      </w:r>
    </w:p>
    <w:p w14:paraId="34504CBE" w14:textId="77777777" w:rsidR="00EB6C1E" w:rsidRPr="00F71D3E" w:rsidRDefault="00EB6C1E">
      <w:pPr>
        <w:pStyle w:val="Default"/>
        <w:rPr>
          <w:color w:val="auto"/>
        </w:rPr>
      </w:pPr>
    </w:p>
    <w:p w14:paraId="2F97AE5A" w14:textId="77777777" w:rsidR="00E0736D" w:rsidRPr="00F71D3E" w:rsidRDefault="00E0736D">
      <w:pPr>
        <w:pStyle w:val="Default"/>
        <w:ind w:hanging="720"/>
        <w:rPr>
          <w:color w:val="auto"/>
        </w:rPr>
      </w:pPr>
    </w:p>
    <w:p w14:paraId="4F8775DD" w14:textId="77777777" w:rsidR="00D052D8" w:rsidRPr="00F71D3E" w:rsidRDefault="00D052D8" w:rsidP="00393851">
      <w:pPr>
        <w:pStyle w:val="Default"/>
        <w:rPr>
          <w:b/>
          <w:bCs/>
          <w:color w:val="auto"/>
        </w:rPr>
      </w:pPr>
    </w:p>
    <w:p w14:paraId="2AEF031D" w14:textId="77777777" w:rsidR="00D052D8" w:rsidRPr="00F71D3E" w:rsidRDefault="00D052D8" w:rsidP="00393851">
      <w:pPr>
        <w:pStyle w:val="Default"/>
        <w:rPr>
          <w:b/>
          <w:bCs/>
          <w:color w:val="auto"/>
        </w:rPr>
      </w:pPr>
    </w:p>
    <w:p w14:paraId="712EE6C5" w14:textId="77777777" w:rsidR="00D052D8" w:rsidRPr="00F71D3E" w:rsidRDefault="00D052D8" w:rsidP="00393851">
      <w:pPr>
        <w:pStyle w:val="Default"/>
        <w:rPr>
          <w:b/>
          <w:bCs/>
          <w:color w:val="auto"/>
        </w:rPr>
      </w:pPr>
    </w:p>
    <w:p w14:paraId="351754E1" w14:textId="77777777" w:rsidR="00D052D8" w:rsidRPr="00F71D3E" w:rsidRDefault="00D052D8" w:rsidP="00393851">
      <w:pPr>
        <w:pStyle w:val="Default"/>
        <w:rPr>
          <w:b/>
          <w:bCs/>
          <w:color w:val="auto"/>
        </w:rPr>
      </w:pPr>
    </w:p>
    <w:p w14:paraId="01E33BF0" w14:textId="77777777" w:rsidR="00D052D8" w:rsidRPr="00F71D3E" w:rsidRDefault="00D052D8" w:rsidP="00393851">
      <w:pPr>
        <w:pStyle w:val="Default"/>
        <w:rPr>
          <w:b/>
          <w:bCs/>
          <w:color w:val="auto"/>
        </w:rPr>
      </w:pPr>
    </w:p>
    <w:p w14:paraId="47217E8C" w14:textId="77777777" w:rsidR="00D052D8" w:rsidRPr="00F71D3E" w:rsidRDefault="00D052D8" w:rsidP="00393851">
      <w:pPr>
        <w:pStyle w:val="Default"/>
        <w:rPr>
          <w:b/>
          <w:bCs/>
          <w:color w:val="auto"/>
        </w:rPr>
      </w:pPr>
    </w:p>
    <w:p w14:paraId="65A0BE04" w14:textId="77777777" w:rsidR="00D052D8" w:rsidRPr="00F71D3E" w:rsidRDefault="00D052D8" w:rsidP="00393851">
      <w:pPr>
        <w:pStyle w:val="Default"/>
        <w:rPr>
          <w:b/>
          <w:bCs/>
          <w:color w:val="auto"/>
        </w:rPr>
      </w:pPr>
    </w:p>
    <w:p w14:paraId="05226298" w14:textId="77777777" w:rsidR="00D052D8" w:rsidRPr="00F71D3E" w:rsidRDefault="00D052D8" w:rsidP="00393851">
      <w:pPr>
        <w:pStyle w:val="Default"/>
        <w:rPr>
          <w:b/>
          <w:bCs/>
          <w:color w:val="auto"/>
        </w:rPr>
      </w:pPr>
    </w:p>
    <w:p w14:paraId="580258E6" w14:textId="77777777" w:rsidR="00D052D8" w:rsidRPr="00F71D3E" w:rsidRDefault="00D052D8" w:rsidP="00393851">
      <w:pPr>
        <w:pStyle w:val="Default"/>
        <w:rPr>
          <w:b/>
          <w:bCs/>
          <w:color w:val="auto"/>
        </w:rPr>
      </w:pPr>
    </w:p>
    <w:p w14:paraId="2ED54018" w14:textId="77777777" w:rsidR="00D052D8" w:rsidRPr="00F71D3E" w:rsidRDefault="00D052D8" w:rsidP="00393851">
      <w:pPr>
        <w:pStyle w:val="Default"/>
        <w:rPr>
          <w:b/>
          <w:bCs/>
          <w:color w:val="auto"/>
        </w:rPr>
      </w:pPr>
    </w:p>
    <w:p w14:paraId="3A313FAF" w14:textId="77777777" w:rsidR="00D052D8" w:rsidRPr="00F71D3E" w:rsidRDefault="00D052D8" w:rsidP="00393851">
      <w:pPr>
        <w:pStyle w:val="Default"/>
        <w:rPr>
          <w:b/>
          <w:bCs/>
          <w:color w:val="auto"/>
        </w:rPr>
      </w:pPr>
    </w:p>
    <w:p w14:paraId="787E6C99" w14:textId="77777777" w:rsidR="00D052D8" w:rsidRPr="00F71D3E" w:rsidRDefault="00D052D8" w:rsidP="00393851">
      <w:pPr>
        <w:pStyle w:val="Default"/>
        <w:rPr>
          <w:b/>
          <w:bCs/>
          <w:color w:val="auto"/>
        </w:rPr>
      </w:pPr>
    </w:p>
    <w:p w14:paraId="3D3ED0D8" w14:textId="77777777" w:rsidR="00D052D8" w:rsidRPr="00F71D3E" w:rsidRDefault="00D052D8" w:rsidP="00393851">
      <w:pPr>
        <w:pStyle w:val="Default"/>
        <w:rPr>
          <w:b/>
          <w:bCs/>
          <w:color w:val="auto"/>
        </w:rPr>
      </w:pPr>
    </w:p>
    <w:p w14:paraId="484299C5" w14:textId="77777777" w:rsidR="00D052D8" w:rsidRPr="00F71D3E" w:rsidRDefault="00D052D8" w:rsidP="00393851">
      <w:pPr>
        <w:pStyle w:val="Default"/>
        <w:rPr>
          <w:b/>
          <w:bCs/>
          <w:color w:val="auto"/>
        </w:rPr>
      </w:pPr>
    </w:p>
    <w:p w14:paraId="7A73F754" w14:textId="77777777" w:rsidR="00D052D8" w:rsidRPr="00F71D3E" w:rsidRDefault="00D052D8" w:rsidP="00393851">
      <w:pPr>
        <w:pStyle w:val="Default"/>
        <w:rPr>
          <w:b/>
          <w:bCs/>
          <w:color w:val="auto"/>
        </w:rPr>
      </w:pPr>
    </w:p>
    <w:p w14:paraId="24B3895D" w14:textId="77777777" w:rsidR="00D052D8" w:rsidRPr="00F71D3E" w:rsidRDefault="00D052D8" w:rsidP="00393851">
      <w:pPr>
        <w:pStyle w:val="Default"/>
        <w:rPr>
          <w:b/>
          <w:bCs/>
          <w:color w:val="auto"/>
        </w:rPr>
      </w:pPr>
    </w:p>
    <w:p w14:paraId="43B85846" w14:textId="77777777" w:rsidR="00D052D8" w:rsidRPr="00F71D3E" w:rsidRDefault="00D052D8" w:rsidP="00393851">
      <w:pPr>
        <w:pStyle w:val="Default"/>
        <w:rPr>
          <w:b/>
          <w:bCs/>
          <w:color w:val="auto"/>
        </w:rPr>
      </w:pPr>
    </w:p>
    <w:p w14:paraId="39AA6CB1" w14:textId="77777777" w:rsidR="00D052D8" w:rsidRPr="00F71D3E" w:rsidRDefault="00D052D8" w:rsidP="00393851">
      <w:pPr>
        <w:pStyle w:val="Default"/>
        <w:rPr>
          <w:b/>
          <w:bCs/>
          <w:color w:val="auto"/>
        </w:rPr>
      </w:pPr>
    </w:p>
    <w:p w14:paraId="4DAC7643" w14:textId="77777777" w:rsidR="00D052D8" w:rsidRPr="00F71D3E" w:rsidRDefault="00D052D8" w:rsidP="00393851">
      <w:pPr>
        <w:pStyle w:val="Default"/>
        <w:rPr>
          <w:b/>
          <w:bCs/>
          <w:color w:val="auto"/>
        </w:rPr>
      </w:pPr>
    </w:p>
    <w:p w14:paraId="21EFE71D" w14:textId="77777777" w:rsidR="00D052D8" w:rsidRPr="00F71D3E" w:rsidRDefault="00D052D8" w:rsidP="00393851">
      <w:pPr>
        <w:pStyle w:val="Default"/>
        <w:rPr>
          <w:b/>
          <w:bCs/>
          <w:color w:val="auto"/>
        </w:rPr>
      </w:pPr>
    </w:p>
    <w:p w14:paraId="70752C60" w14:textId="77777777" w:rsidR="00D052D8" w:rsidRPr="00F71D3E" w:rsidRDefault="00D052D8" w:rsidP="00393851">
      <w:pPr>
        <w:pStyle w:val="Default"/>
        <w:rPr>
          <w:b/>
          <w:bCs/>
          <w:color w:val="auto"/>
        </w:rPr>
      </w:pPr>
    </w:p>
    <w:p w14:paraId="7B569724" w14:textId="77777777" w:rsidR="00D052D8" w:rsidRPr="00F71D3E" w:rsidRDefault="00D052D8" w:rsidP="00393851">
      <w:pPr>
        <w:pStyle w:val="Default"/>
        <w:rPr>
          <w:b/>
          <w:bCs/>
          <w:color w:val="auto"/>
        </w:rPr>
      </w:pPr>
    </w:p>
    <w:p w14:paraId="64C391F9" w14:textId="77777777" w:rsidR="00D052D8" w:rsidRPr="00F71D3E" w:rsidRDefault="00D052D8" w:rsidP="00393851">
      <w:pPr>
        <w:pStyle w:val="Default"/>
        <w:rPr>
          <w:b/>
          <w:bCs/>
          <w:color w:val="auto"/>
        </w:rPr>
      </w:pPr>
    </w:p>
    <w:p w14:paraId="38850106" w14:textId="77777777" w:rsidR="00D052D8" w:rsidRPr="00F71D3E" w:rsidRDefault="00D052D8" w:rsidP="00393851">
      <w:pPr>
        <w:pStyle w:val="Default"/>
        <w:rPr>
          <w:b/>
          <w:bCs/>
          <w:color w:val="auto"/>
        </w:rPr>
      </w:pPr>
    </w:p>
    <w:p w14:paraId="655F062C" w14:textId="77777777" w:rsidR="00D052D8" w:rsidRPr="00F71D3E" w:rsidRDefault="00D052D8" w:rsidP="00393851">
      <w:pPr>
        <w:pStyle w:val="Default"/>
        <w:rPr>
          <w:b/>
          <w:bCs/>
          <w:color w:val="auto"/>
        </w:rPr>
      </w:pPr>
    </w:p>
    <w:p w14:paraId="07ACE299" w14:textId="77777777" w:rsidR="00D052D8" w:rsidRPr="00F71D3E" w:rsidRDefault="00D052D8" w:rsidP="00393851">
      <w:pPr>
        <w:pStyle w:val="Default"/>
        <w:rPr>
          <w:b/>
          <w:bCs/>
          <w:color w:val="auto"/>
        </w:rPr>
      </w:pPr>
    </w:p>
    <w:p w14:paraId="1DCDB60B" w14:textId="77777777" w:rsidR="00D052D8" w:rsidRPr="00F71D3E" w:rsidRDefault="00D052D8" w:rsidP="00393851">
      <w:pPr>
        <w:pStyle w:val="Default"/>
        <w:rPr>
          <w:b/>
          <w:bCs/>
          <w:color w:val="auto"/>
        </w:rPr>
      </w:pPr>
    </w:p>
    <w:p w14:paraId="784EE772" w14:textId="77777777" w:rsidR="00D052D8" w:rsidRPr="00F71D3E" w:rsidRDefault="00D052D8" w:rsidP="00393851">
      <w:pPr>
        <w:pStyle w:val="Default"/>
        <w:rPr>
          <w:b/>
          <w:bCs/>
          <w:color w:val="auto"/>
        </w:rPr>
      </w:pPr>
    </w:p>
    <w:p w14:paraId="465C3996" w14:textId="77777777" w:rsidR="00D052D8" w:rsidRPr="00F71D3E" w:rsidRDefault="00D052D8" w:rsidP="00393851">
      <w:pPr>
        <w:pStyle w:val="Default"/>
        <w:rPr>
          <w:b/>
          <w:bCs/>
          <w:color w:val="auto"/>
        </w:rPr>
      </w:pPr>
    </w:p>
    <w:p w14:paraId="279B0108" w14:textId="77777777" w:rsidR="00D052D8" w:rsidRPr="00F71D3E" w:rsidRDefault="00D052D8" w:rsidP="00393851">
      <w:pPr>
        <w:pStyle w:val="Default"/>
        <w:rPr>
          <w:b/>
          <w:bCs/>
          <w:color w:val="auto"/>
        </w:rPr>
      </w:pPr>
    </w:p>
    <w:p w14:paraId="0D5A18F2" w14:textId="77777777" w:rsidR="00D052D8" w:rsidRPr="00F71D3E" w:rsidRDefault="00D052D8" w:rsidP="00393851">
      <w:pPr>
        <w:pStyle w:val="Default"/>
        <w:rPr>
          <w:b/>
          <w:bCs/>
          <w:color w:val="auto"/>
        </w:rPr>
      </w:pPr>
    </w:p>
    <w:p w14:paraId="53E9CBF1" w14:textId="77777777" w:rsidR="00D052D8" w:rsidRPr="00F71D3E" w:rsidRDefault="00D052D8" w:rsidP="00393851">
      <w:pPr>
        <w:pStyle w:val="Default"/>
        <w:rPr>
          <w:b/>
          <w:bCs/>
          <w:color w:val="auto"/>
        </w:rPr>
      </w:pPr>
    </w:p>
    <w:p w14:paraId="6C8C9736" w14:textId="77777777" w:rsidR="00D052D8" w:rsidRPr="00F71D3E" w:rsidRDefault="00D052D8" w:rsidP="00393851">
      <w:pPr>
        <w:pStyle w:val="Default"/>
        <w:rPr>
          <w:b/>
          <w:bCs/>
          <w:color w:val="auto"/>
        </w:rPr>
      </w:pPr>
    </w:p>
    <w:p w14:paraId="0857505E" w14:textId="77777777" w:rsidR="00D052D8" w:rsidRPr="00F71D3E" w:rsidRDefault="00D052D8" w:rsidP="00393851">
      <w:pPr>
        <w:pStyle w:val="Default"/>
        <w:rPr>
          <w:b/>
          <w:bCs/>
          <w:color w:val="auto"/>
        </w:rPr>
      </w:pPr>
    </w:p>
    <w:p w14:paraId="2FC852B5" w14:textId="77777777" w:rsidR="00D052D8" w:rsidRPr="00F71D3E" w:rsidRDefault="00D052D8" w:rsidP="00393851">
      <w:pPr>
        <w:pStyle w:val="Default"/>
        <w:rPr>
          <w:b/>
          <w:bCs/>
          <w:color w:val="auto"/>
        </w:rPr>
      </w:pPr>
    </w:p>
    <w:p w14:paraId="0A9B5D8B" w14:textId="77777777" w:rsidR="005F5127" w:rsidRPr="00F71D3E" w:rsidRDefault="005F5127" w:rsidP="00393851">
      <w:pPr>
        <w:pStyle w:val="Default"/>
        <w:rPr>
          <w:b/>
          <w:bCs/>
          <w:color w:val="auto"/>
        </w:rPr>
      </w:pPr>
    </w:p>
    <w:p w14:paraId="0BA25C9D" w14:textId="77777777" w:rsidR="005F5127" w:rsidRPr="00F71D3E" w:rsidRDefault="005F5127" w:rsidP="00393851">
      <w:pPr>
        <w:pStyle w:val="Default"/>
        <w:rPr>
          <w:b/>
          <w:bCs/>
          <w:color w:val="auto"/>
        </w:rPr>
      </w:pPr>
    </w:p>
    <w:p w14:paraId="3F480A1C" w14:textId="77777777" w:rsidR="005F5127" w:rsidRPr="00F71D3E" w:rsidRDefault="005F5127" w:rsidP="00393851">
      <w:pPr>
        <w:pStyle w:val="Default"/>
        <w:rPr>
          <w:b/>
          <w:bCs/>
          <w:color w:val="auto"/>
        </w:rPr>
      </w:pPr>
    </w:p>
    <w:p w14:paraId="69088078" w14:textId="648821F9" w:rsidR="00A06205" w:rsidRPr="00F71D3E" w:rsidRDefault="0080202E">
      <w:pPr>
        <w:pStyle w:val="Default"/>
        <w:jc w:val="center"/>
        <w:rPr>
          <w:b/>
          <w:bCs/>
          <w:color w:val="auto"/>
        </w:rPr>
      </w:pPr>
      <w:r w:rsidRPr="00F71D3E">
        <w:rPr>
          <w:b/>
          <w:bCs/>
          <w:color w:val="auto"/>
        </w:rPr>
        <w:t xml:space="preserve">ARTICLE </w:t>
      </w:r>
      <w:r w:rsidR="00CF2C66" w:rsidRPr="00393851">
        <w:rPr>
          <w:b/>
          <w:bCs/>
          <w:color w:val="auto"/>
        </w:rPr>
        <w:t>7</w:t>
      </w:r>
    </w:p>
    <w:p w14:paraId="06356A44" w14:textId="77777777" w:rsidR="0080202E" w:rsidRPr="00F71D3E" w:rsidRDefault="0080202E">
      <w:pPr>
        <w:pStyle w:val="Default"/>
        <w:jc w:val="center"/>
        <w:rPr>
          <w:color w:val="auto"/>
        </w:rPr>
      </w:pPr>
      <w:r w:rsidRPr="00F71D3E">
        <w:rPr>
          <w:b/>
          <w:bCs/>
          <w:color w:val="auto"/>
        </w:rPr>
        <w:t>MANAGEMENT RIGHTS</w:t>
      </w:r>
    </w:p>
    <w:p w14:paraId="4A3A710B" w14:textId="77777777" w:rsidR="00A06205" w:rsidRPr="00F71D3E" w:rsidRDefault="00D675BB">
      <w:pPr>
        <w:pStyle w:val="Default"/>
        <w:ind w:hanging="720"/>
        <w:rPr>
          <w:color w:val="auto"/>
        </w:rPr>
      </w:pPr>
      <w:r w:rsidRPr="00F71D3E">
        <w:rPr>
          <w:color w:val="auto"/>
        </w:rPr>
        <w:tab/>
      </w:r>
    </w:p>
    <w:p w14:paraId="3F0F91A2" w14:textId="77777777" w:rsidR="00D675BB" w:rsidRPr="00F71D3E" w:rsidRDefault="0080202E">
      <w:pPr>
        <w:pStyle w:val="Default"/>
        <w:rPr>
          <w:color w:val="auto"/>
        </w:rPr>
      </w:pPr>
      <w:r w:rsidRPr="00F71D3E">
        <w:rPr>
          <w:color w:val="auto"/>
        </w:rPr>
        <w:t xml:space="preserve">Except as limited by the specific and express terms of the EERA and/or this Agreement, the Board hereby retains and reserves unto itself all rights, powers, authority, duties, and responsibilities conferred upon or vested in it by law. The parties agree that all customary and usual rights, powers, functions, and authority possessed by management are vested in the Administration, and the Administration shall continue to exercise such rights, powers, functions, and authority during the period of this Agreement. </w:t>
      </w:r>
    </w:p>
    <w:p w14:paraId="5352B723" w14:textId="77777777" w:rsidR="00D675BB" w:rsidRPr="00F71D3E" w:rsidRDefault="00D675BB">
      <w:pPr>
        <w:pStyle w:val="Default"/>
        <w:ind w:hanging="720"/>
        <w:rPr>
          <w:color w:val="auto"/>
        </w:rPr>
      </w:pPr>
    </w:p>
    <w:p w14:paraId="416E5B9D" w14:textId="77777777" w:rsidR="00D052D8" w:rsidRPr="00F71D3E" w:rsidRDefault="00D052D8" w:rsidP="00393851">
      <w:pPr>
        <w:pStyle w:val="Default"/>
        <w:rPr>
          <w:b/>
          <w:bCs/>
          <w:color w:val="auto"/>
        </w:rPr>
      </w:pPr>
    </w:p>
    <w:p w14:paraId="502FF8A2" w14:textId="77777777" w:rsidR="00D052D8" w:rsidRPr="00F71D3E" w:rsidRDefault="00D052D8" w:rsidP="00393851">
      <w:pPr>
        <w:pStyle w:val="Default"/>
        <w:rPr>
          <w:b/>
          <w:bCs/>
          <w:color w:val="auto"/>
        </w:rPr>
      </w:pPr>
    </w:p>
    <w:p w14:paraId="277681A8" w14:textId="77777777" w:rsidR="00D052D8" w:rsidRPr="00F71D3E" w:rsidRDefault="00D052D8" w:rsidP="00393851">
      <w:pPr>
        <w:pStyle w:val="Default"/>
        <w:rPr>
          <w:b/>
          <w:bCs/>
          <w:color w:val="auto"/>
        </w:rPr>
      </w:pPr>
    </w:p>
    <w:p w14:paraId="085E482D" w14:textId="77777777" w:rsidR="00D052D8" w:rsidRPr="00F71D3E" w:rsidRDefault="00D052D8" w:rsidP="00393851">
      <w:pPr>
        <w:pStyle w:val="Default"/>
        <w:rPr>
          <w:b/>
          <w:bCs/>
          <w:color w:val="auto"/>
        </w:rPr>
      </w:pPr>
    </w:p>
    <w:p w14:paraId="62443F7D" w14:textId="77777777" w:rsidR="00D052D8" w:rsidRPr="00F71D3E" w:rsidRDefault="00D052D8" w:rsidP="00393851">
      <w:pPr>
        <w:pStyle w:val="Default"/>
        <w:rPr>
          <w:b/>
          <w:bCs/>
          <w:color w:val="auto"/>
        </w:rPr>
      </w:pPr>
    </w:p>
    <w:p w14:paraId="34E1780D" w14:textId="77777777" w:rsidR="00D052D8" w:rsidRPr="00F71D3E" w:rsidRDefault="00D052D8" w:rsidP="00393851">
      <w:pPr>
        <w:pStyle w:val="Default"/>
        <w:rPr>
          <w:b/>
          <w:bCs/>
          <w:color w:val="auto"/>
        </w:rPr>
      </w:pPr>
    </w:p>
    <w:p w14:paraId="5459B2E9" w14:textId="77777777" w:rsidR="00D052D8" w:rsidRPr="00F71D3E" w:rsidRDefault="00D052D8" w:rsidP="00393851">
      <w:pPr>
        <w:pStyle w:val="Default"/>
        <w:rPr>
          <w:b/>
          <w:bCs/>
          <w:color w:val="auto"/>
        </w:rPr>
      </w:pPr>
    </w:p>
    <w:p w14:paraId="0B9ACC8F" w14:textId="77777777" w:rsidR="00D052D8" w:rsidRPr="00F71D3E" w:rsidRDefault="00D052D8" w:rsidP="00393851">
      <w:pPr>
        <w:pStyle w:val="Default"/>
        <w:rPr>
          <w:b/>
          <w:bCs/>
          <w:color w:val="auto"/>
        </w:rPr>
      </w:pPr>
    </w:p>
    <w:p w14:paraId="57FD2A0E" w14:textId="77777777" w:rsidR="00D052D8" w:rsidRPr="00F71D3E" w:rsidRDefault="00D052D8" w:rsidP="00393851">
      <w:pPr>
        <w:pStyle w:val="Default"/>
        <w:rPr>
          <w:b/>
          <w:bCs/>
          <w:color w:val="auto"/>
        </w:rPr>
      </w:pPr>
    </w:p>
    <w:p w14:paraId="73BB0851" w14:textId="77777777" w:rsidR="00D052D8" w:rsidRPr="00F71D3E" w:rsidRDefault="00D052D8" w:rsidP="00393851">
      <w:pPr>
        <w:pStyle w:val="Default"/>
        <w:rPr>
          <w:b/>
          <w:bCs/>
          <w:color w:val="auto"/>
        </w:rPr>
      </w:pPr>
    </w:p>
    <w:p w14:paraId="243571D5" w14:textId="77777777" w:rsidR="00D052D8" w:rsidRPr="00F71D3E" w:rsidRDefault="00D052D8" w:rsidP="00393851">
      <w:pPr>
        <w:pStyle w:val="Default"/>
        <w:rPr>
          <w:b/>
          <w:bCs/>
          <w:color w:val="auto"/>
        </w:rPr>
      </w:pPr>
    </w:p>
    <w:p w14:paraId="54400D06" w14:textId="77777777" w:rsidR="00D052D8" w:rsidRPr="00F71D3E" w:rsidRDefault="00D052D8" w:rsidP="00393851">
      <w:pPr>
        <w:pStyle w:val="Default"/>
        <w:rPr>
          <w:b/>
          <w:bCs/>
          <w:color w:val="auto"/>
        </w:rPr>
      </w:pPr>
    </w:p>
    <w:p w14:paraId="317B0993" w14:textId="77777777" w:rsidR="00D052D8" w:rsidRPr="00F71D3E" w:rsidRDefault="00D052D8" w:rsidP="00393851">
      <w:pPr>
        <w:pStyle w:val="Default"/>
        <w:rPr>
          <w:b/>
          <w:bCs/>
          <w:color w:val="auto"/>
        </w:rPr>
      </w:pPr>
    </w:p>
    <w:p w14:paraId="6EC64183" w14:textId="77777777" w:rsidR="00D052D8" w:rsidRPr="00F71D3E" w:rsidRDefault="00D052D8" w:rsidP="00393851">
      <w:pPr>
        <w:pStyle w:val="Default"/>
        <w:rPr>
          <w:b/>
          <w:bCs/>
          <w:color w:val="auto"/>
        </w:rPr>
      </w:pPr>
    </w:p>
    <w:p w14:paraId="4BB27758" w14:textId="77777777" w:rsidR="00D052D8" w:rsidRPr="00F71D3E" w:rsidRDefault="00D052D8" w:rsidP="00393851">
      <w:pPr>
        <w:pStyle w:val="Default"/>
        <w:rPr>
          <w:b/>
          <w:bCs/>
          <w:color w:val="auto"/>
        </w:rPr>
      </w:pPr>
    </w:p>
    <w:p w14:paraId="1F45702A" w14:textId="77777777" w:rsidR="00D052D8" w:rsidRPr="00F71D3E" w:rsidRDefault="00D052D8" w:rsidP="00393851">
      <w:pPr>
        <w:pStyle w:val="Default"/>
        <w:rPr>
          <w:b/>
          <w:bCs/>
          <w:color w:val="auto"/>
        </w:rPr>
      </w:pPr>
    </w:p>
    <w:p w14:paraId="4A942C02" w14:textId="77777777" w:rsidR="00D052D8" w:rsidRPr="00F71D3E" w:rsidRDefault="00D052D8" w:rsidP="00393851">
      <w:pPr>
        <w:pStyle w:val="Default"/>
        <w:rPr>
          <w:b/>
          <w:bCs/>
          <w:color w:val="auto"/>
        </w:rPr>
      </w:pPr>
    </w:p>
    <w:p w14:paraId="1B95BE20" w14:textId="77777777" w:rsidR="00D052D8" w:rsidRPr="00F71D3E" w:rsidRDefault="00D052D8" w:rsidP="00393851">
      <w:pPr>
        <w:pStyle w:val="Default"/>
        <w:rPr>
          <w:b/>
          <w:bCs/>
          <w:color w:val="auto"/>
        </w:rPr>
      </w:pPr>
    </w:p>
    <w:p w14:paraId="40A2491B" w14:textId="77777777" w:rsidR="00D052D8" w:rsidRPr="00F71D3E" w:rsidRDefault="00D052D8" w:rsidP="00393851">
      <w:pPr>
        <w:pStyle w:val="Default"/>
        <w:rPr>
          <w:b/>
          <w:bCs/>
          <w:color w:val="auto"/>
        </w:rPr>
      </w:pPr>
    </w:p>
    <w:p w14:paraId="239923E7" w14:textId="77777777" w:rsidR="00D052D8" w:rsidRPr="00F71D3E" w:rsidRDefault="00D052D8" w:rsidP="00393851">
      <w:pPr>
        <w:pStyle w:val="Default"/>
        <w:rPr>
          <w:b/>
          <w:bCs/>
          <w:color w:val="auto"/>
        </w:rPr>
      </w:pPr>
    </w:p>
    <w:p w14:paraId="7590EF1C" w14:textId="77777777" w:rsidR="00D052D8" w:rsidRPr="00F71D3E" w:rsidRDefault="00D052D8" w:rsidP="00393851">
      <w:pPr>
        <w:pStyle w:val="Default"/>
        <w:rPr>
          <w:b/>
          <w:bCs/>
          <w:color w:val="auto"/>
        </w:rPr>
      </w:pPr>
    </w:p>
    <w:p w14:paraId="3275C1A8" w14:textId="77777777" w:rsidR="00D052D8" w:rsidRPr="00F71D3E" w:rsidRDefault="00D052D8" w:rsidP="00393851">
      <w:pPr>
        <w:pStyle w:val="Default"/>
        <w:rPr>
          <w:b/>
          <w:bCs/>
          <w:color w:val="auto"/>
        </w:rPr>
      </w:pPr>
    </w:p>
    <w:p w14:paraId="00EA4D92" w14:textId="77777777" w:rsidR="00D052D8" w:rsidRPr="00F71D3E" w:rsidRDefault="00D052D8" w:rsidP="00393851">
      <w:pPr>
        <w:pStyle w:val="Default"/>
        <w:rPr>
          <w:b/>
          <w:bCs/>
          <w:color w:val="auto"/>
        </w:rPr>
      </w:pPr>
    </w:p>
    <w:p w14:paraId="75A3650A" w14:textId="77777777" w:rsidR="00D052D8" w:rsidRPr="00F71D3E" w:rsidRDefault="00D052D8" w:rsidP="00393851">
      <w:pPr>
        <w:pStyle w:val="Default"/>
        <w:rPr>
          <w:b/>
          <w:bCs/>
          <w:color w:val="auto"/>
        </w:rPr>
      </w:pPr>
    </w:p>
    <w:p w14:paraId="388D7AE4" w14:textId="77777777" w:rsidR="00D052D8" w:rsidRPr="00F71D3E" w:rsidRDefault="00D052D8" w:rsidP="00393851">
      <w:pPr>
        <w:pStyle w:val="Default"/>
        <w:rPr>
          <w:b/>
          <w:bCs/>
          <w:color w:val="auto"/>
        </w:rPr>
      </w:pPr>
    </w:p>
    <w:p w14:paraId="567ADBEB" w14:textId="77777777" w:rsidR="00D052D8" w:rsidRPr="00F71D3E" w:rsidRDefault="00D052D8" w:rsidP="00393851">
      <w:pPr>
        <w:pStyle w:val="Default"/>
        <w:rPr>
          <w:b/>
          <w:bCs/>
          <w:color w:val="auto"/>
        </w:rPr>
      </w:pPr>
    </w:p>
    <w:p w14:paraId="6B711D86" w14:textId="77777777" w:rsidR="00D052D8" w:rsidRPr="00F71D3E" w:rsidRDefault="00D052D8" w:rsidP="00393851">
      <w:pPr>
        <w:pStyle w:val="Default"/>
        <w:rPr>
          <w:b/>
          <w:bCs/>
          <w:color w:val="auto"/>
        </w:rPr>
      </w:pPr>
    </w:p>
    <w:p w14:paraId="089A98D0" w14:textId="77777777" w:rsidR="00D052D8" w:rsidRPr="00F71D3E" w:rsidRDefault="00D052D8" w:rsidP="00393851">
      <w:pPr>
        <w:pStyle w:val="Default"/>
        <w:rPr>
          <w:b/>
          <w:bCs/>
          <w:color w:val="auto"/>
        </w:rPr>
      </w:pPr>
    </w:p>
    <w:p w14:paraId="053C820C" w14:textId="77777777" w:rsidR="00D052D8" w:rsidRPr="00F71D3E" w:rsidRDefault="00D052D8" w:rsidP="00393851">
      <w:pPr>
        <w:pStyle w:val="Default"/>
        <w:rPr>
          <w:b/>
          <w:bCs/>
          <w:color w:val="auto"/>
        </w:rPr>
      </w:pPr>
    </w:p>
    <w:p w14:paraId="14CE4B24" w14:textId="77777777" w:rsidR="00D052D8" w:rsidRPr="00F71D3E" w:rsidRDefault="00D052D8" w:rsidP="00393851">
      <w:pPr>
        <w:pStyle w:val="Default"/>
        <w:rPr>
          <w:b/>
          <w:bCs/>
          <w:color w:val="auto"/>
        </w:rPr>
      </w:pPr>
    </w:p>
    <w:p w14:paraId="49B78CF4" w14:textId="77777777" w:rsidR="00D052D8" w:rsidRPr="00F71D3E" w:rsidRDefault="00D052D8" w:rsidP="00393851">
      <w:pPr>
        <w:pStyle w:val="Default"/>
        <w:rPr>
          <w:b/>
          <w:bCs/>
          <w:color w:val="auto"/>
        </w:rPr>
      </w:pPr>
    </w:p>
    <w:p w14:paraId="74860423" w14:textId="77777777" w:rsidR="00D052D8" w:rsidRPr="00F71D3E" w:rsidRDefault="00D052D8" w:rsidP="00393851">
      <w:pPr>
        <w:pStyle w:val="Default"/>
        <w:rPr>
          <w:b/>
          <w:bCs/>
          <w:color w:val="auto"/>
        </w:rPr>
      </w:pPr>
    </w:p>
    <w:p w14:paraId="2A34B5FF" w14:textId="77777777" w:rsidR="00D052D8" w:rsidRPr="00F71D3E" w:rsidRDefault="00D052D8" w:rsidP="00393851">
      <w:pPr>
        <w:pStyle w:val="Default"/>
        <w:rPr>
          <w:b/>
          <w:bCs/>
          <w:color w:val="auto"/>
        </w:rPr>
      </w:pPr>
    </w:p>
    <w:p w14:paraId="763C99AB" w14:textId="77777777" w:rsidR="00D052D8" w:rsidRPr="00F71D3E" w:rsidRDefault="00D052D8" w:rsidP="00393851">
      <w:pPr>
        <w:pStyle w:val="Default"/>
        <w:rPr>
          <w:b/>
          <w:bCs/>
          <w:color w:val="auto"/>
        </w:rPr>
      </w:pPr>
    </w:p>
    <w:p w14:paraId="65002B5D" w14:textId="77777777" w:rsidR="00D052D8" w:rsidRPr="00F71D3E" w:rsidRDefault="00D052D8" w:rsidP="00393851">
      <w:pPr>
        <w:pStyle w:val="Default"/>
        <w:rPr>
          <w:b/>
          <w:bCs/>
          <w:color w:val="auto"/>
        </w:rPr>
      </w:pPr>
    </w:p>
    <w:p w14:paraId="036F3FC6" w14:textId="77777777" w:rsidR="00D052D8" w:rsidRPr="00F71D3E" w:rsidRDefault="00D052D8" w:rsidP="00393851">
      <w:pPr>
        <w:pStyle w:val="Default"/>
        <w:rPr>
          <w:b/>
          <w:bCs/>
          <w:color w:val="auto"/>
        </w:rPr>
      </w:pPr>
    </w:p>
    <w:p w14:paraId="274897E7" w14:textId="56C04D33" w:rsidR="00A06205" w:rsidRPr="00F71D3E" w:rsidRDefault="0080202E">
      <w:pPr>
        <w:pStyle w:val="Default"/>
        <w:jc w:val="center"/>
        <w:rPr>
          <w:b/>
          <w:bCs/>
          <w:color w:val="auto"/>
        </w:rPr>
      </w:pPr>
      <w:r w:rsidRPr="00F71D3E">
        <w:rPr>
          <w:b/>
          <w:bCs/>
          <w:color w:val="auto"/>
        </w:rPr>
        <w:t xml:space="preserve">ARTICLE </w:t>
      </w:r>
      <w:r w:rsidR="008C074E" w:rsidRPr="00393851">
        <w:rPr>
          <w:b/>
          <w:bCs/>
          <w:color w:val="auto"/>
        </w:rPr>
        <w:t>8</w:t>
      </w:r>
    </w:p>
    <w:p w14:paraId="26F838C2" w14:textId="77777777" w:rsidR="0080202E" w:rsidRPr="00F71D3E" w:rsidRDefault="0080202E">
      <w:pPr>
        <w:pStyle w:val="Default"/>
        <w:jc w:val="center"/>
        <w:rPr>
          <w:color w:val="auto"/>
        </w:rPr>
      </w:pPr>
      <w:r w:rsidRPr="00F71D3E">
        <w:rPr>
          <w:b/>
          <w:bCs/>
          <w:color w:val="auto"/>
        </w:rPr>
        <w:t>NEGOTIATION PROCEDURES</w:t>
      </w:r>
    </w:p>
    <w:p w14:paraId="1BA63B07" w14:textId="2A5E70A0" w:rsidR="00A06205" w:rsidRPr="00F71D3E" w:rsidRDefault="00A06205">
      <w:pPr>
        <w:pStyle w:val="Default"/>
        <w:ind w:hanging="720"/>
        <w:jc w:val="right"/>
        <w:rPr>
          <w:b/>
          <w:bCs/>
          <w:color w:val="FF0000"/>
        </w:rPr>
      </w:pPr>
    </w:p>
    <w:p w14:paraId="53333922" w14:textId="79BC916B" w:rsidR="0080202E" w:rsidRPr="00F71D3E" w:rsidRDefault="00873F96">
      <w:pPr>
        <w:pStyle w:val="Default"/>
        <w:ind w:left="720" w:hanging="720"/>
        <w:rPr>
          <w:color w:val="auto"/>
        </w:rPr>
      </w:pPr>
      <w:r w:rsidRPr="00F71D3E">
        <w:rPr>
          <w:bCs/>
          <w:color w:val="auto"/>
        </w:rPr>
        <w:t>8.1.</w:t>
      </w:r>
      <w:r w:rsidR="0080202E" w:rsidRPr="00F71D3E">
        <w:rPr>
          <w:b/>
          <w:bCs/>
          <w:color w:val="auto"/>
        </w:rPr>
        <w:t xml:space="preserve"> </w:t>
      </w:r>
      <w:r w:rsidR="00D675BB" w:rsidRPr="00F71D3E">
        <w:rPr>
          <w:b/>
          <w:bCs/>
          <w:color w:val="auto"/>
        </w:rPr>
        <w:tab/>
      </w:r>
      <w:r w:rsidR="008C074E" w:rsidRPr="00393851">
        <w:rPr>
          <w:bCs/>
          <w:color w:val="auto"/>
        </w:rPr>
        <w:t xml:space="preserve">Beginning June 1 of the calendar year previous to the year in which this contract expires, </w:t>
      </w:r>
      <w:r w:rsidR="008C074E" w:rsidRPr="00393851">
        <w:rPr>
          <w:color w:val="auto"/>
        </w:rPr>
        <w:t>e</w:t>
      </w:r>
      <w:r w:rsidR="0080202E" w:rsidRPr="00F71D3E">
        <w:rPr>
          <w:color w:val="auto"/>
        </w:rPr>
        <w:t>ither the District or the Association may notify the other in writing</w:t>
      </w:r>
      <w:r w:rsidR="0009551F">
        <w:rPr>
          <w:color w:val="auto"/>
        </w:rPr>
        <w:t xml:space="preserve"> </w:t>
      </w:r>
      <w:r w:rsidR="0080202E" w:rsidRPr="00F71D3E">
        <w:rPr>
          <w:color w:val="auto"/>
        </w:rPr>
        <w:t xml:space="preserve">of its request to modify, amend, or terminate the agreement. </w:t>
      </w:r>
      <w:r w:rsidR="008C074E" w:rsidRPr="00393851">
        <w:rPr>
          <w:color w:val="auto"/>
        </w:rPr>
        <w:t>Formal n</w:t>
      </w:r>
      <w:r w:rsidR="0080202E" w:rsidRPr="00F71D3E">
        <w:rPr>
          <w:color w:val="auto"/>
        </w:rPr>
        <w:t xml:space="preserve">egotiations shall commence </w:t>
      </w:r>
      <w:r w:rsidR="00BE0FC9" w:rsidRPr="00393851">
        <w:rPr>
          <w:bCs/>
          <w:color w:val="auto"/>
        </w:rPr>
        <w:t xml:space="preserve">after public presentations of the initial bargaining proposals of the District and the Association </w:t>
      </w:r>
      <w:r w:rsidR="0080202E" w:rsidRPr="00F71D3E">
        <w:rPr>
          <w:color w:val="auto"/>
        </w:rPr>
        <w:t xml:space="preserve">in accordance with </w:t>
      </w:r>
      <w:r w:rsidR="00BE0FC9" w:rsidRPr="00393851">
        <w:rPr>
          <w:bCs/>
          <w:color w:val="auto"/>
        </w:rPr>
        <w:t xml:space="preserve">California Gov. Code </w:t>
      </w:r>
      <w:r w:rsidR="00BE0FC9" w:rsidRPr="00393851">
        <w:rPr>
          <w:bCs/>
          <w:color w:val="auto"/>
          <w:shd w:val="clear" w:color="auto" w:fill="FFFFFF"/>
        </w:rPr>
        <w:t>§3547</w:t>
      </w:r>
      <w:r w:rsidR="0080202E" w:rsidRPr="00F71D3E">
        <w:rPr>
          <w:color w:val="auto"/>
        </w:rPr>
        <w:t xml:space="preserve">. </w:t>
      </w:r>
    </w:p>
    <w:p w14:paraId="6F23B307" w14:textId="77777777" w:rsidR="00D675BB" w:rsidRPr="00F71D3E" w:rsidRDefault="00D675BB">
      <w:pPr>
        <w:pStyle w:val="Default"/>
        <w:ind w:left="720" w:hanging="720"/>
        <w:rPr>
          <w:b/>
          <w:bCs/>
          <w:color w:val="auto"/>
        </w:rPr>
      </w:pPr>
    </w:p>
    <w:p w14:paraId="4798000A" w14:textId="7BF68A46" w:rsidR="0080202E" w:rsidRPr="00F71D3E" w:rsidRDefault="00873F96">
      <w:pPr>
        <w:pStyle w:val="Default"/>
        <w:ind w:left="720" w:hanging="720"/>
        <w:rPr>
          <w:color w:val="auto"/>
        </w:rPr>
      </w:pPr>
      <w:r w:rsidRPr="00F71D3E">
        <w:rPr>
          <w:bCs/>
          <w:color w:val="auto"/>
        </w:rPr>
        <w:t>8.2.</w:t>
      </w:r>
      <w:r w:rsidR="0080202E" w:rsidRPr="00F71D3E">
        <w:rPr>
          <w:b/>
          <w:bCs/>
          <w:color w:val="auto"/>
        </w:rPr>
        <w:t xml:space="preserve"> </w:t>
      </w:r>
      <w:r w:rsidR="00D675BB" w:rsidRPr="00F71D3E">
        <w:rPr>
          <w:b/>
          <w:bCs/>
          <w:color w:val="auto"/>
        </w:rPr>
        <w:tab/>
      </w:r>
      <w:r w:rsidR="0080202E" w:rsidRPr="00F71D3E">
        <w:rPr>
          <w:color w:val="auto"/>
        </w:rPr>
        <w:t xml:space="preserve">Either party may use the services of outside consultants to assist in the negotiations. </w:t>
      </w:r>
    </w:p>
    <w:p w14:paraId="2D465A13" w14:textId="77777777" w:rsidR="00D675BB" w:rsidRPr="00F71D3E" w:rsidRDefault="00D675BB">
      <w:pPr>
        <w:pStyle w:val="Default"/>
        <w:ind w:left="720" w:hanging="720"/>
        <w:rPr>
          <w:b/>
          <w:bCs/>
          <w:color w:val="auto"/>
        </w:rPr>
      </w:pPr>
    </w:p>
    <w:p w14:paraId="7EFA4797" w14:textId="3C23A3AE" w:rsidR="0080202E" w:rsidRPr="00F71D3E" w:rsidRDefault="00873F96">
      <w:pPr>
        <w:pStyle w:val="Default"/>
        <w:ind w:left="720" w:hanging="720"/>
        <w:rPr>
          <w:color w:val="auto"/>
        </w:rPr>
      </w:pPr>
      <w:r w:rsidRPr="00F71D3E">
        <w:rPr>
          <w:bCs/>
          <w:color w:val="auto"/>
        </w:rPr>
        <w:t>8.3.</w:t>
      </w:r>
      <w:r w:rsidR="0080202E" w:rsidRPr="00F71D3E">
        <w:rPr>
          <w:b/>
          <w:bCs/>
          <w:color w:val="auto"/>
        </w:rPr>
        <w:t xml:space="preserve"> </w:t>
      </w:r>
      <w:r w:rsidR="00D675BB" w:rsidRPr="00F71D3E">
        <w:rPr>
          <w:b/>
          <w:bCs/>
          <w:color w:val="auto"/>
        </w:rPr>
        <w:tab/>
      </w:r>
      <w:r w:rsidR="0080202E" w:rsidRPr="00F71D3E">
        <w:rPr>
          <w:color w:val="auto"/>
        </w:rPr>
        <w:t xml:space="preserve">Negotiations shall take place at mutually agreed upon times and places. </w:t>
      </w:r>
    </w:p>
    <w:p w14:paraId="62997100" w14:textId="77777777" w:rsidR="00D675BB" w:rsidRPr="00F71D3E" w:rsidRDefault="00D675BB">
      <w:pPr>
        <w:pStyle w:val="Default"/>
        <w:ind w:left="720" w:hanging="720"/>
        <w:rPr>
          <w:b/>
          <w:bCs/>
          <w:color w:val="auto"/>
        </w:rPr>
      </w:pPr>
    </w:p>
    <w:p w14:paraId="339104A9" w14:textId="0F025B69" w:rsidR="0080202E" w:rsidRPr="00F71D3E" w:rsidRDefault="00873F96">
      <w:pPr>
        <w:pStyle w:val="Default"/>
        <w:ind w:left="720" w:hanging="720"/>
        <w:rPr>
          <w:color w:val="auto"/>
        </w:rPr>
      </w:pPr>
      <w:r w:rsidRPr="00F71D3E">
        <w:rPr>
          <w:bCs/>
          <w:color w:val="auto"/>
        </w:rPr>
        <w:t>8.4.</w:t>
      </w:r>
      <w:r w:rsidR="0080202E" w:rsidRPr="00F71D3E">
        <w:rPr>
          <w:b/>
          <w:bCs/>
          <w:color w:val="auto"/>
        </w:rPr>
        <w:t xml:space="preserve"> </w:t>
      </w:r>
      <w:r w:rsidR="00D675BB" w:rsidRPr="00F71D3E">
        <w:rPr>
          <w:b/>
          <w:bCs/>
          <w:color w:val="auto"/>
        </w:rPr>
        <w:tab/>
      </w:r>
      <w:r w:rsidR="0080202E" w:rsidRPr="00F71D3E">
        <w:rPr>
          <w:color w:val="auto"/>
        </w:rPr>
        <w:t xml:space="preserve">Any tentative agreement reached between the parties shall be put in writing and signed by both parties. Ratification of the </w:t>
      </w:r>
      <w:r w:rsidR="003F7BAC" w:rsidRPr="00393851">
        <w:rPr>
          <w:color w:val="auto"/>
        </w:rPr>
        <w:t>successor a</w:t>
      </w:r>
      <w:r w:rsidR="0080202E" w:rsidRPr="00F71D3E">
        <w:rPr>
          <w:color w:val="auto"/>
        </w:rPr>
        <w:t xml:space="preserve">greement, both by the District and Association, shall occur at a regularly scheduled meeting of these respective bodies or at a special meeting called within a reasonable period of time. </w:t>
      </w:r>
    </w:p>
    <w:p w14:paraId="5D6CA44E" w14:textId="77777777" w:rsidR="00D675BB" w:rsidRPr="00F71D3E" w:rsidRDefault="00D675BB">
      <w:pPr>
        <w:pStyle w:val="Default"/>
        <w:ind w:left="720" w:hanging="720"/>
        <w:rPr>
          <w:b/>
          <w:bCs/>
          <w:color w:val="auto"/>
        </w:rPr>
      </w:pPr>
    </w:p>
    <w:p w14:paraId="2BE8272B" w14:textId="5E669D9C" w:rsidR="0080202E" w:rsidRPr="00F71D3E" w:rsidRDefault="00873F96">
      <w:pPr>
        <w:ind w:left="720" w:hanging="720"/>
      </w:pPr>
      <w:r w:rsidRPr="00F71D3E">
        <w:rPr>
          <w:bCs/>
        </w:rPr>
        <w:t>8.5.</w:t>
      </w:r>
      <w:r w:rsidR="0080202E" w:rsidRPr="00F71D3E">
        <w:rPr>
          <w:b/>
          <w:bCs/>
        </w:rPr>
        <w:t xml:space="preserve"> </w:t>
      </w:r>
      <w:r w:rsidR="00D675BB" w:rsidRPr="00F71D3E">
        <w:rPr>
          <w:b/>
          <w:bCs/>
        </w:rPr>
        <w:tab/>
      </w:r>
      <w:r w:rsidR="0080202E" w:rsidRPr="00F71D3E">
        <w:t xml:space="preserve">Upon request by the Association President, or </w:t>
      </w:r>
      <w:r w:rsidR="001340BD" w:rsidRPr="00393851">
        <w:t xml:space="preserve">their </w:t>
      </w:r>
      <w:r w:rsidR="0080202E" w:rsidRPr="00F71D3E">
        <w:t xml:space="preserve">designee, the District shall provide documents necessary and reasonable for the Association to fulfill its role as the exclusive bargaining representative. All such </w:t>
      </w:r>
      <w:r w:rsidR="003F7BAC" w:rsidRPr="00393851">
        <w:t>documents</w:t>
      </w:r>
      <w:r w:rsidR="0080202E" w:rsidRPr="00393851">
        <w:t xml:space="preserve"> </w:t>
      </w:r>
      <w:r w:rsidR="0080202E" w:rsidRPr="00F71D3E">
        <w:t xml:space="preserve">shall be delivered to the Association in a timely manner. </w:t>
      </w:r>
    </w:p>
    <w:p w14:paraId="04336681" w14:textId="77777777" w:rsidR="0080202E" w:rsidRPr="00F71D3E" w:rsidRDefault="0080202E">
      <w:pPr>
        <w:pStyle w:val="Default"/>
        <w:ind w:hanging="720"/>
        <w:rPr>
          <w:color w:val="auto"/>
        </w:rPr>
      </w:pPr>
    </w:p>
    <w:p w14:paraId="07D87FF0" w14:textId="2952194D" w:rsidR="00D052D8" w:rsidRPr="00F71D3E" w:rsidRDefault="00D052D8" w:rsidP="00393851">
      <w:pPr>
        <w:pStyle w:val="Default"/>
        <w:rPr>
          <w:b/>
          <w:bCs/>
          <w:color w:val="auto"/>
        </w:rPr>
      </w:pPr>
    </w:p>
    <w:p w14:paraId="4DA15E96" w14:textId="481C236F" w:rsidR="001435C5" w:rsidRPr="00F71D3E" w:rsidRDefault="001435C5" w:rsidP="00393851">
      <w:pPr>
        <w:pStyle w:val="Default"/>
        <w:rPr>
          <w:b/>
          <w:bCs/>
          <w:color w:val="auto"/>
        </w:rPr>
      </w:pPr>
    </w:p>
    <w:p w14:paraId="7A883495" w14:textId="1E093A47" w:rsidR="001435C5" w:rsidRPr="00F71D3E" w:rsidRDefault="001435C5" w:rsidP="00393851">
      <w:pPr>
        <w:pStyle w:val="Default"/>
        <w:rPr>
          <w:b/>
          <w:bCs/>
          <w:color w:val="auto"/>
        </w:rPr>
      </w:pPr>
    </w:p>
    <w:p w14:paraId="630D75C8" w14:textId="64D81145" w:rsidR="001435C5" w:rsidRPr="00F71D3E" w:rsidRDefault="001435C5" w:rsidP="00393851">
      <w:pPr>
        <w:pStyle w:val="Default"/>
        <w:rPr>
          <w:b/>
          <w:bCs/>
          <w:color w:val="auto"/>
        </w:rPr>
      </w:pPr>
    </w:p>
    <w:p w14:paraId="501B640D" w14:textId="30045A19" w:rsidR="001435C5" w:rsidRPr="00F71D3E" w:rsidRDefault="001435C5" w:rsidP="00393851">
      <w:pPr>
        <w:pStyle w:val="Default"/>
        <w:rPr>
          <w:b/>
          <w:bCs/>
          <w:color w:val="auto"/>
        </w:rPr>
      </w:pPr>
    </w:p>
    <w:p w14:paraId="3201417B" w14:textId="7A8D2F34" w:rsidR="001435C5" w:rsidRPr="00F71D3E" w:rsidRDefault="001435C5" w:rsidP="00393851">
      <w:pPr>
        <w:pStyle w:val="Default"/>
        <w:rPr>
          <w:b/>
          <w:bCs/>
          <w:color w:val="auto"/>
        </w:rPr>
      </w:pPr>
    </w:p>
    <w:p w14:paraId="1558E956" w14:textId="2C715840" w:rsidR="001435C5" w:rsidRPr="00F71D3E" w:rsidRDefault="001435C5" w:rsidP="00393851">
      <w:pPr>
        <w:pStyle w:val="Default"/>
        <w:rPr>
          <w:b/>
          <w:bCs/>
          <w:color w:val="auto"/>
        </w:rPr>
      </w:pPr>
    </w:p>
    <w:p w14:paraId="13534C2B" w14:textId="48F3D063" w:rsidR="001435C5" w:rsidRPr="00F71D3E" w:rsidRDefault="001435C5" w:rsidP="00393851">
      <w:pPr>
        <w:pStyle w:val="Default"/>
        <w:rPr>
          <w:b/>
          <w:bCs/>
          <w:color w:val="auto"/>
        </w:rPr>
      </w:pPr>
    </w:p>
    <w:p w14:paraId="4C8E44D3" w14:textId="71E97EC3" w:rsidR="001435C5" w:rsidRPr="00F71D3E" w:rsidRDefault="001435C5" w:rsidP="00393851">
      <w:pPr>
        <w:pStyle w:val="Default"/>
        <w:rPr>
          <w:b/>
          <w:bCs/>
          <w:color w:val="auto"/>
        </w:rPr>
      </w:pPr>
    </w:p>
    <w:p w14:paraId="25B0E51E" w14:textId="6D0A88E5" w:rsidR="001435C5" w:rsidRPr="00F71D3E" w:rsidRDefault="001435C5" w:rsidP="00393851">
      <w:pPr>
        <w:pStyle w:val="Default"/>
        <w:rPr>
          <w:b/>
          <w:bCs/>
          <w:color w:val="auto"/>
        </w:rPr>
      </w:pPr>
    </w:p>
    <w:p w14:paraId="4832B319" w14:textId="0C4CF852" w:rsidR="001435C5" w:rsidRPr="00F71D3E" w:rsidRDefault="001435C5" w:rsidP="00393851">
      <w:pPr>
        <w:pStyle w:val="Default"/>
        <w:rPr>
          <w:b/>
          <w:bCs/>
          <w:color w:val="auto"/>
        </w:rPr>
      </w:pPr>
    </w:p>
    <w:p w14:paraId="7FDF0E38" w14:textId="12E71F3C" w:rsidR="001435C5" w:rsidRPr="00F71D3E" w:rsidRDefault="001435C5" w:rsidP="00393851">
      <w:pPr>
        <w:pStyle w:val="Default"/>
        <w:rPr>
          <w:b/>
          <w:bCs/>
          <w:color w:val="auto"/>
        </w:rPr>
      </w:pPr>
    </w:p>
    <w:p w14:paraId="47A5EA4F" w14:textId="2764FD8D" w:rsidR="001435C5" w:rsidRPr="00F71D3E" w:rsidRDefault="001435C5" w:rsidP="00393851">
      <w:pPr>
        <w:pStyle w:val="Default"/>
        <w:rPr>
          <w:b/>
          <w:bCs/>
          <w:color w:val="auto"/>
        </w:rPr>
      </w:pPr>
    </w:p>
    <w:p w14:paraId="685FCD95" w14:textId="2AFAE085" w:rsidR="001435C5" w:rsidRPr="00F71D3E" w:rsidRDefault="001435C5" w:rsidP="00393851">
      <w:pPr>
        <w:pStyle w:val="Default"/>
        <w:rPr>
          <w:b/>
          <w:bCs/>
          <w:color w:val="auto"/>
        </w:rPr>
      </w:pPr>
    </w:p>
    <w:p w14:paraId="7584284D" w14:textId="529EF24F" w:rsidR="001435C5" w:rsidRPr="00F71D3E" w:rsidRDefault="001435C5" w:rsidP="00393851">
      <w:pPr>
        <w:pStyle w:val="Default"/>
        <w:rPr>
          <w:b/>
          <w:bCs/>
          <w:color w:val="auto"/>
        </w:rPr>
      </w:pPr>
    </w:p>
    <w:p w14:paraId="36C2A8ED" w14:textId="0CF2CC6A" w:rsidR="001435C5" w:rsidRPr="00F71D3E" w:rsidRDefault="001435C5" w:rsidP="00393851">
      <w:pPr>
        <w:pStyle w:val="Default"/>
        <w:rPr>
          <w:b/>
          <w:bCs/>
          <w:color w:val="auto"/>
        </w:rPr>
      </w:pPr>
    </w:p>
    <w:p w14:paraId="5998B129" w14:textId="79500491" w:rsidR="001435C5" w:rsidRPr="00F71D3E" w:rsidRDefault="001435C5" w:rsidP="00393851">
      <w:pPr>
        <w:pStyle w:val="Default"/>
        <w:rPr>
          <w:b/>
          <w:bCs/>
          <w:color w:val="auto"/>
        </w:rPr>
      </w:pPr>
    </w:p>
    <w:p w14:paraId="0DCC1974" w14:textId="7C1FF4A7" w:rsidR="001435C5" w:rsidRPr="00F71D3E" w:rsidRDefault="001435C5" w:rsidP="00393851">
      <w:pPr>
        <w:pStyle w:val="Default"/>
        <w:rPr>
          <w:b/>
          <w:bCs/>
          <w:color w:val="auto"/>
        </w:rPr>
      </w:pPr>
    </w:p>
    <w:p w14:paraId="70F9937D" w14:textId="582EA0C2" w:rsidR="001435C5" w:rsidRPr="00F71D3E" w:rsidRDefault="001435C5" w:rsidP="00393851">
      <w:pPr>
        <w:pStyle w:val="Default"/>
        <w:rPr>
          <w:b/>
          <w:bCs/>
          <w:color w:val="auto"/>
        </w:rPr>
      </w:pPr>
    </w:p>
    <w:p w14:paraId="35FCE8B2" w14:textId="77777777" w:rsidR="00F958E6" w:rsidRDefault="00F958E6">
      <w:pPr>
        <w:pStyle w:val="Default"/>
        <w:jc w:val="center"/>
        <w:rPr>
          <w:b/>
          <w:bCs/>
          <w:color w:val="auto"/>
        </w:rPr>
      </w:pPr>
    </w:p>
    <w:p w14:paraId="3E3F12ED" w14:textId="77777777" w:rsidR="00F958E6" w:rsidRDefault="00F958E6">
      <w:pPr>
        <w:pStyle w:val="Default"/>
        <w:jc w:val="center"/>
        <w:rPr>
          <w:b/>
          <w:bCs/>
          <w:color w:val="auto"/>
        </w:rPr>
      </w:pPr>
    </w:p>
    <w:p w14:paraId="74D247FA" w14:textId="77777777" w:rsidR="00F958E6" w:rsidRDefault="00F958E6">
      <w:pPr>
        <w:pStyle w:val="Default"/>
        <w:jc w:val="center"/>
        <w:rPr>
          <w:b/>
          <w:bCs/>
          <w:color w:val="auto"/>
        </w:rPr>
      </w:pPr>
    </w:p>
    <w:p w14:paraId="5DEC5C72" w14:textId="77777777" w:rsidR="00F958E6" w:rsidRDefault="00F958E6">
      <w:pPr>
        <w:pStyle w:val="Default"/>
        <w:jc w:val="center"/>
        <w:rPr>
          <w:b/>
          <w:bCs/>
          <w:color w:val="auto"/>
        </w:rPr>
      </w:pPr>
    </w:p>
    <w:p w14:paraId="42F01A16" w14:textId="620EA013" w:rsidR="00A06205" w:rsidRPr="00F71D3E" w:rsidRDefault="0080202E">
      <w:pPr>
        <w:pStyle w:val="Default"/>
        <w:jc w:val="center"/>
        <w:rPr>
          <w:b/>
          <w:bCs/>
          <w:color w:val="auto"/>
        </w:rPr>
      </w:pPr>
      <w:r w:rsidRPr="00F71D3E">
        <w:rPr>
          <w:b/>
          <w:bCs/>
          <w:color w:val="auto"/>
        </w:rPr>
        <w:t xml:space="preserve">ARTICLE </w:t>
      </w:r>
      <w:r w:rsidR="00F12391" w:rsidRPr="00393851">
        <w:rPr>
          <w:b/>
          <w:bCs/>
          <w:color w:val="auto"/>
        </w:rPr>
        <w:t>9</w:t>
      </w:r>
    </w:p>
    <w:p w14:paraId="102592D0" w14:textId="464C3DA5" w:rsidR="0080202E" w:rsidRPr="00F71D3E" w:rsidRDefault="0080202E">
      <w:pPr>
        <w:pStyle w:val="Default"/>
        <w:jc w:val="center"/>
        <w:rPr>
          <w:b/>
          <w:bCs/>
          <w:color w:val="auto"/>
        </w:rPr>
      </w:pPr>
      <w:r w:rsidRPr="00F71D3E">
        <w:rPr>
          <w:b/>
          <w:bCs/>
          <w:color w:val="auto"/>
        </w:rPr>
        <w:t>UNIT STABILITY</w:t>
      </w:r>
    </w:p>
    <w:p w14:paraId="75E5BF53" w14:textId="77777777" w:rsidR="000925BC" w:rsidRPr="00F71D3E" w:rsidRDefault="000925BC" w:rsidP="00393851">
      <w:pPr>
        <w:pStyle w:val="Default"/>
        <w:rPr>
          <w:color w:val="auto"/>
        </w:rPr>
      </w:pPr>
    </w:p>
    <w:p w14:paraId="0C7E00B8" w14:textId="227B3E9B" w:rsidR="00D675BB" w:rsidRPr="00F71D3E" w:rsidRDefault="00873F96">
      <w:pPr>
        <w:pStyle w:val="Default"/>
        <w:ind w:left="720" w:hanging="720"/>
        <w:rPr>
          <w:color w:val="auto"/>
        </w:rPr>
      </w:pPr>
      <w:r w:rsidRPr="00F71D3E">
        <w:rPr>
          <w:bCs/>
          <w:color w:val="auto"/>
        </w:rPr>
        <w:t>9.1.</w:t>
      </w:r>
      <w:r w:rsidR="0080202E" w:rsidRPr="00F71D3E">
        <w:rPr>
          <w:b/>
          <w:bCs/>
          <w:color w:val="auto"/>
        </w:rPr>
        <w:t xml:space="preserve"> </w:t>
      </w:r>
      <w:r w:rsidR="00D675BB" w:rsidRPr="00F71D3E">
        <w:rPr>
          <w:b/>
          <w:bCs/>
          <w:color w:val="auto"/>
        </w:rPr>
        <w:tab/>
      </w:r>
      <w:r w:rsidR="0080202E" w:rsidRPr="00F71D3E">
        <w:rPr>
          <w:color w:val="auto"/>
        </w:rPr>
        <w:t xml:space="preserve">Placement of new positions </w:t>
      </w:r>
    </w:p>
    <w:p w14:paraId="21F5B5BE" w14:textId="77777777" w:rsidR="00873F96" w:rsidRPr="00F71D3E" w:rsidRDefault="00873F96">
      <w:pPr>
        <w:pStyle w:val="Default"/>
        <w:ind w:left="720" w:hanging="720"/>
        <w:rPr>
          <w:color w:val="auto"/>
        </w:rPr>
      </w:pPr>
    </w:p>
    <w:p w14:paraId="58EE4D70" w14:textId="31E32B60" w:rsidR="0080202E" w:rsidRPr="00F71D3E" w:rsidRDefault="0080202E">
      <w:pPr>
        <w:pStyle w:val="Default"/>
        <w:ind w:left="1440" w:hanging="720"/>
        <w:rPr>
          <w:color w:val="auto"/>
        </w:rPr>
      </w:pPr>
      <w:r w:rsidRPr="00F71D3E">
        <w:rPr>
          <w:color w:val="auto"/>
        </w:rPr>
        <w:t xml:space="preserve">a. </w:t>
      </w:r>
      <w:r w:rsidR="00D675BB" w:rsidRPr="00F71D3E">
        <w:rPr>
          <w:color w:val="auto"/>
        </w:rPr>
        <w:tab/>
      </w:r>
      <w:r w:rsidRPr="00F71D3E">
        <w:rPr>
          <w:color w:val="auto"/>
        </w:rPr>
        <w:t xml:space="preserve">Should any new positions be established during the terms of this Agreement, the placement of those positions in or out of the bargaining unit shall be determined according to Article </w:t>
      </w:r>
      <w:r w:rsidR="000925BC" w:rsidRPr="00F71D3E">
        <w:rPr>
          <w:color w:val="auto"/>
        </w:rPr>
        <w:t>5</w:t>
      </w:r>
      <w:r w:rsidRPr="00F71D3E">
        <w:rPr>
          <w:color w:val="auto"/>
        </w:rPr>
        <w:t xml:space="preserve">. If not covered in Article </w:t>
      </w:r>
      <w:r w:rsidR="000925BC" w:rsidRPr="00F71D3E">
        <w:rPr>
          <w:color w:val="auto"/>
        </w:rPr>
        <w:t>5</w:t>
      </w:r>
      <w:r w:rsidRPr="00F71D3E">
        <w:rPr>
          <w:color w:val="auto"/>
        </w:rPr>
        <w:t xml:space="preserve">, placement shall be negotiated with the Association. </w:t>
      </w:r>
    </w:p>
    <w:p w14:paraId="491D9D2D" w14:textId="77777777" w:rsidR="00D675BB" w:rsidRPr="00F71D3E" w:rsidRDefault="00D675BB">
      <w:pPr>
        <w:pStyle w:val="Default"/>
        <w:ind w:left="1440" w:hanging="720"/>
        <w:rPr>
          <w:color w:val="auto"/>
        </w:rPr>
      </w:pPr>
    </w:p>
    <w:p w14:paraId="102398DF" w14:textId="68DD0B47" w:rsidR="0080202E" w:rsidRPr="00F71D3E" w:rsidRDefault="0080202E">
      <w:pPr>
        <w:pStyle w:val="Default"/>
        <w:ind w:left="1440" w:hanging="720"/>
        <w:rPr>
          <w:color w:val="auto"/>
        </w:rPr>
      </w:pPr>
      <w:r w:rsidRPr="00F71D3E">
        <w:rPr>
          <w:color w:val="auto"/>
        </w:rPr>
        <w:t xml:space="preserve">b. </w:t>
      </w:r>
      <w:r w:rsidR="00D675BB" w:rsidRPr="00F71D3E">
        <w:rPr>
          <w:color w:val="auto"/>
        </w:rPr>
        <w:tab/>
      </w:r>
      <w:r w:rsidRPr="00F71D3E">
        <w:rPr>
          <w:color w:val="auto"/>
        </w:rPr>
        <w:t>Should the issue not be resolved within thirty (30) days of the establishment of a new position, it shall be submitted to</w:t>
      </w:r>
      <w:r w:rsidR="003A4D0B" w:rsidRPr="00F71D3E">
        <w:rPr>
          <w:color w:val="auto"/>
        </w:rPr>
        <w:t xml:space="preserve"> </w:t>
      </w:r>
      <w:r w:rsidR="003A4D0B" w:rsidRPr="00393851">
        <w:rPr>
          <w:color w:val="auto"/>
        </w:rPr>
        <w:t>Public Employees Relations Board (</w:t>
      </w:r>
      <w:r w:rsidRPr="00F71D3E">
        <w:rPr>
          <w:color w:val="auto"/>
        </w:rPr>
        <w:t>PERB</w:t>
      </w:r>
      <w:r w:rsidR="003A4D0B" w:rsidRPr="00393851">
        <w:rPr>
          <w:color w:val="auto"/>
        </w:rPr>
        <w:t>)</w:t>
      </w:r>
      <w:r w:rsidRPr="00F71D3E">
        <w:rPr>
          <w:color w:val="auto"/>
        </w:rPr>
        <w:t xml:space="preserve">. </w:t>
      </w:r>
    </w:p>
    <w:p w14:paraId="40AC6E77" w14:textId="77777777" w:rsidR="0080202E" w:rsidRPr="00F71D3E" w:rsidRDefault="0080202E">
      <w:pPr>
        <w:pStyle w:val="Default"/>
        <w:ind w:hanging="720"/>
        <w:rPr>
          <w:color w:val="auto"/>
        </w:rPr>
      </w:pPr>
    </w:p>
    <w:p w14:paraId="3216A1B3" w14:textId="6D1D8E15" w:rsidR="00D675BB" w:rsidRPr="00F71D3E" w:rsidRDefault="00873F96">
      <w:pPr>
        <w:pStyle w:val="Default"/>
        <w:ind w:left="720" w:hanging="720"/>
        <w:rPr>
          <w:color w:val="auto"/>
        </w:rPr>
      </w:pPr>
      <w:r w:rsidRPr="00F71D3E">
        <w:rPr>
          <w:bCs/>
          <w:color w:val="auto"/>
        </w:rPr>
        <w:t>9.2.</w:t>
      </w:r>
      <w:r w:rsidR="0080202E" w:rsidRPr="00F71D3E">
        <w:rPr>
          <w:b/>
          <w:bCs/>
          <w:color w:val="auto"/>
        </w:rPr>
        <w:t xml:space="preserve"> </w:t>
      </w:r>
      <w:r w:rsidR="00D675BB" w:rsidRPr="00F71D3E">
        <w:rPr>
          <w:b/>
          <w:bCs/>
          <w:color w:val="auto"/>
        </w:rPr>
        <w:tab/>
      </w:r>
      <w:r w:rsidR="0080202E" w:rsidRPr="00F71D3E">
        <w:rPr>
          <w:color w:val="auto"/>
        </w:rPr>
        <w:t xml:space="preserve">Alteration of existing positions </w:t>
      </w:r>
    </w:p>
    <w:p w14:paraId="29461B08" w14:textId="77777777" w:rsidR="00D675BB" w:rsidRPr="00F71D3E" w:rsidRDefault="00D675BB">
      <w:pPr>
        <w:pStyle w:val="Default"/>
        <w:ind w:hanging="720"/>
        <w:rPr>
          <w:color w:val="auto"/>
        </w:rPr>
      </w:pPr>
    </w:p>
    <w:p w14:paraId="0187D4EE" w14:textId="384B2488" w:rsidR="0080202E" w:rsidRPr="00F71D3E" w:rsidRDefault="0080202E">
      <w:pPr>
        <w:pStyle w:val="Default"/>
        <w:ind w:left="1440" w:hanging="720"/>
        <w:rPr>
          <w:color w:val="auto"/>
        </w:rPr>
      </w:pPr>
      <w:r w:rsidRPr="00F71D3E">
        <w:rPr>
          <w:color w:val="auto"/>
        </w:rPr>
        <w:t xml:space="preserve">a. </w:t>
      </w:r>
      <w:r w:rsidR="00D675BB" w:rsidRPr="00F71D3E">
        <w:rPr>
          <w:color w:val="auto"/>
        </w:rPr>
        <w:tab/>
      </w:r>
      <w:r w:rsidRPr="00F71D3E">
        <w:rPr>
          <w:color w:val="auto"/>
        </w:rPr>
        <w:t xml:space="preserve">Except as set forth below, no position or job title filled by a faculty member, or the duties and responsibilities delineated in the job announcement for which the faculty member was hired, shall be altered during the term of the agreement without mutual agreement between the District and the Association unless that position or job title has been permanently vacated. </w:t>
      </w:r>
      <w:r w:rsidR="002E1854" w:rsidRPr="00F71D3E">
        <w:rPr>
          <w:color w:val="auto"/>
        </w:rPr>
        <w:t>The job announcement under which a faculty member is hired shall be maintained in the personnel</w:t>
      </w:r>
      <w:r w:rsidR="00D11621">
        <w:rPr>
          <w:color w:val="auto"/>
        </w:rPr>
        <w:t xml:space="preserve"> file.</w:t>
      </w:r>
      <w:r w:rsidR="002E1854" w:rsidRPr="00F71D3E">
        <w:rPr>
          <w:color w:val="auto"/>
        </w:rPr>
        <w:t xml:space="preserve"> </w:t>
      </w:r>
    </w:p>
    <w:p w14:paraId="53006BD4" w14:textId="77777777" w:rsidR="00D675BB" w:rsidRPr="00F71D3E" w:rsidRDefault="00D675BB">
      <w:pPr>
        <w:pStyle w:val="Default"/>
        <w:ind w:left="1440" w:hanging="720"/>
        <w:rPr>
          <w:color w:val="auto"/>
        </w:rPr>
      </w:pPr>
    </w:p>
    <w:p w14:paraId="523574CA" w14:textId="0A58A330" w:rsidR="0080202E" w:rsidRPr="00F71D3E" w:rsidRDefault="0080202E">
      <w:pPr>
        <w:ind w:left="1440" w:hanging="720"/>
      </w:pPr>
      <w:r w:rsidRPr="00F71D3E">
        <w:t xml:space="preserve">b. </w:t>
      </w:r>
      <w:r w:rsidR="00D675BB" w:rsidRPr="00F71D3E">
        <w:tab/>
      </w:r>
      <w:r w:rsidRPr="00F71D3E">
        <w:t>A faculty member</w:t>
      </w:r>
      <w:r w:rsidR="007D582F" w:rsidRPr="00F71D3E">
        <w:t>’</w:t>
      </w:r>
      <w:r w:rsidRPr="00F71D3E">
        <w:t xml:space="preserve">s duties and responsibilities delineated in the job announcement for which the faculty member was hired may be modified by mutual agreement between the District and the Association while the faculty member is in </w:t>
      </w:r>
      <w:r w:rsidR="001340BD" w:rsidRPr="00393851">
        <w:t xml:space="preserve">their </w:t>
      </w:r>
      <w:r w:rsidRPr="00F71D3E">
        <w:t>position if the change is necessary to provide the faculty member with a full load which is within the faculty member</w:t>
      </w:r>
      <w:r w:rsidR="007D582F" w:rsidRPr="00F71D3E">
        <w:t>’</w:t>
      </w:r>
      <w:r w:rsidRPr="00F71D3E">
        <w:t xml:space="preserve">s minimum qualifications. </w:t>
      </w:r>
    </w:p>
    <w:p w14:paraId="05E9BCE6" w14:textId="4497F1C4" w:rsidR="00505F59" w:rsidRPr="00F71D3E" w:rsidRDefault="00505F59">
      <w:pPr>
        <w:pStyle w:val="Default"/>
        <w:ind w:left="1440" w:hanging="720"/>
        <w:rPr>
          <w:color w:val="auto"/>
        </w:rPr>
      </w:pPr>
    </w:p>
    <w:p w14:paraId="6F93CC43" w14:textId="21E0AA4D" w:rsidR="00D675BB" w:rsidRPr="00F71D3E" w:rsidRDefault="00873F96">
      <w:pPr>
        <w:pStyle w:val="Default"/>
        <w:ind w:left="720" w:hanging="720"/>
        <w:rPr>
          <w:color w:val="auto"/>
        </w:rPr>
      </w:pPr>
      <w:r w:rsidRPr="00F71D3E">
        <w:rPr>
          <w:bCs/>
          <w:color w:val="auto"/>
        </w:rPr>
        <w:t>9.3.</w:t>
      </w:r>
      <w:r w:rsidR="0080202E" w:rsidRPr="00F71D3E">
        <w:rPr>
          <w:b/>
          <w:bCs/>
          <w:color w:val="auto"/>
        </w:rPr>
        <w:t xml:space="preserve"> </w:t>
      </w:r>
      <w:r w:rsidR="00D675BB" w:rsidRPr="00F71D3E">
        <w:rPr>
          <w:b/>
          <w:bCs/>
          <w:color w:val="auto"/>
        </w:rPr>
        <w:tab/>
      </w:r>
      <w:r w:rsidR="0080202E" w:rsidRPr="00F71D3E">
        <w:rPr>
          <w:color w:val="auto"/>
        </w:rPr>
        <w:t xml:space="preserve">Vacant positions </w:t>
      </w:r>
    </w:p>
    <w:p w14:paraId="24F36488" w14:textId="52D2F6EF" w:rsidR="00D675BB" w:rsidRPr="00F71D3E" w:rsidRDefault="00D675BB" w:rsidP="00393851">
      <w:pPr>
        <w:pStyle w:val="Default"/>
        <w:ind w:left="1440" w:hanging="720"/>
        <w:rPr>
          <w:color w:val="auto"/>
        </w:rPr>
      </w:pPr>
    </w:p>
    <w:p w14:paraId="28646CA1" w14:textId="1608E698" w:rsidR="0080202E" w:rsidRPr="00F71D3E" w:rsidRDefault="00842276">
      <w:pPr>
        <w:pStyle w:val="Default"/>
        <w:ind w:left="1440" w:hanging="720"/>
        <w:rPr>
          <w:color w:val="auto"/>
        </w:rPr>
      </w:pPr>
      <w:r w:rsidRPr="00F71D3E">
        <w:rPr>
          <w:color w:val="auto"/>
        </w:rPr>
        <w:t>a</w:t>
      </w:r>
      <w:r w:rsidR="0080202E" w:rsidRPr="00F71D3E">
        <w:rPr>
          <w:color w:val="auto"/>
        </w:rPr>
        <w:t xml:space="preserve">. </w:t>
      </w:r>
      <w:r w:rsidR="00A06205" w:rsidRPr="00F71D3E">
        <w:rPr>
          <w:color w:val="auto"/>
        </w:rPr>
        <w:tab/>
      </w:r>
      <w:r w:rsidRPr="00F71D3E">
        <w:rPr>
          <w:color w:val="auto"/>
        </w:rPr>
        <w:t>V</w:t>
      </w:r>
      <w:r w:rsidR="0080202E" w:rsidRPr="00F71D3E">
        <w:rPr>
          <w:color w:val="auto"/>
        </w:rPr>
        <w:t xml:space="preserve">acancies shall be posted for a minimum of ten (10) days prior to being filled. </w:t>
      </w:r>
    </w:p>
    <w:p w14:paraId="2FA8314F" w14:textId="77777777" w:rsidR="00D675BB" w:rsidRPr="00F71D3E" w:rsidRDefault="00D675BB">
      <w:pPr>
        <w:pStyle w:val="Default"/>
        <w:ind w:left="1440" w:hanging="720"/>
        <w:rPr>
          <w:color w:val="auto"/>
        </w:rPr>
      </w:pPr>
    </w:p>
    <w:p w14:paraId="62786EDA" w14:textId="684A1B9E" w:rsidR="0080202E" w:rsidRPr="00F71D3E" w:rsidRDefault="00842276">
      <w:pPr>
        <w:pStyle w:val="Default"/>
        <w:ind w:left="1440" w:hanging="720"/>
        <w:rPr>
          <w:color w:val="auto"/>
        </w:rPr>
      </w:pPr>
      <w:r w:rsidRPr="00F71D3E">
        <w:rPr>
          <w:color w:val="auto"/>
        </w:rPr>
        <w:t>b</w:t>
      </w:r>
      <w:r w:rsidR="0080202E" w:rsidRPr="00F71D3E">
        <w:rPr>
          <w:color w:val="auto"/>
        </w:rPr>
        <w:t xml:space="preserve">. </w:t>
      </w:r>
      <w:r w:rsidR="00D675BB" w:rsidRPr="00F71D3E">
        <w:rPr>
          <w:color w:val="auto"/>
        </w:rPr>
        <w:tab/>
      </w:r>
      <w:r w:rsidR="0080202E" w:rsidRPr="00F71D3E">
        <w:rPr>
          <w:color w:val="auto"/>
        </w:rPr>
        <w:t>Vacancies in full-time positions which occur during the term of this agreement will be filled by full-time faculty members to meet the base annual full-time faculty obligation number (FON)</w:t>
      </w:r>
      <w:r w:rsidRPr="00F71D3E">
        <w:rPr>
          <w:color w:val="auto"/>
        </w:rPr>
        <w:t>.</w:t>
      </w:r>
      <w:r w:rsidR="006B5024" w:rsidRPr="00F71D3E">
        <w:rPr>
          <w:color w:val="auto"/>
        </w:rPr>
        <w:t xml:space="preserve">  </w:t>
      </w:r>
      <w:r w:rsidR="0080202E" w:rsidRPr="00F71D3E">
        <w:rPr>
          <w:color w:val="auto"/>
        </w:rPr>
        <w:t xml:space="preserve"> </w:t>
      </w:r>
    </w:p>
    <w:p w14:paraId="41418227" w14:textId="77777777" w:rsidR="0080202E" w:rsidRPr="00F71D3E" w:rsidRDefault="0080202E">
      <w:pPr>
        <w:pStyle w:val="Default"/>
        <w:ind w:hanging="720"/>
        <w:rPr>
          <w:color w:val="auto"/>
        </w:rPr>
      </w:pPr>
    </w:p>
    <w:p w14:paraId="206B483F" w14:textId="77777777" w:rsidR="00123B70" w:rsidRPr="00F71D3E" w:rsidRDefault="00123B70" w:rsidP="00393851">
      <w:pPr>
        <w:pStyle w:val="Default"/>
        <w:rPr>
          <w:b/>
          <w:bCs/>
          <w:color w:val="auto"/>
        </w:rPr>
      </w:pPr>
    </w:p>
    <w:p w14:paraId="24647305" w14:textId="77777777" w:rsidR="005F5127" w:rsidRPr="00F71D3E" w:rsidRDefault="005F5127" w:rsidP="00393851">
      <w:pPr>
        <w:pStyle w:val="Default"/>
        <w:rPr>
          <w:b/>
          <w:bCs/>
          <w:color w:val="auto"/>
        </w:rPr>
      </w:pPr>
    </w:p>
    <w:p w14:paraId="21CF42CC" w14:textId="77777777" w:rsidR="005F5127" w:rsidRPr="00F71D3E" w:rsidRDefault="005F5127" w:rsidP="00393851">
      <w:pPr>
        <w:pStyle w:val="Default"/>
        <w:rPr>
          <w:b/>
          <w:bCs/>
          <w:color w:val="auto"/>
        </w:rPr>
      </w:pPr>
    </w:p>
    <w:p w14:paraId="76E53436" w14:textId="77777777" w:rsidR="005F5127" w:rsidRPr="00F71D3E" w:rsidRDefault="005F5127" w:rsidP="00393851">
      <w:pPr>
        <w:pStyle w:val="Default"/>
        <w:rPr>
          <w:b/>
          <w:bCs/>
          <w:color w:val="auto"/>
        </w:rPr>
      </w:pPr>
    </w:p>
    <w:p w14:paraId="3EDCF5B0" w14:textId="77777777" w:rsidR="005F5127" w:rsidRPr="00F71D3E" w:rsidRDefault="005F5127" w:rsidP="00393851">
      <w:pPr>
        <w:pStyle w:val="Default"/>
        <w:rPr>
          <w:b/>
          <w:bCs/>
          <w:color w:val="auto"/>
        </w:rPr>
      </w:pPr>
    </w:p>
    <w:p w14:paraId="0E1A0A26" w14:textId="77777777" w:rsidR="005F5127" w:rsidRPr="00F71D3E" w:rsidRDefault="005F5127" w:rsidP="00393851">
      <w:pPr>
        <w:pStyle w:val="Default"/>
        <w:rPr>
          <w:b/>
          <w:bCs/>
          <w:color w:val="auto"/>
        </w:rPr>
      </w:pPr>
    </w:p>
    <w:p w14:paraId="467033F4" w14:textId="77777777" w:rsidR="005F5127" w:rsidRPr="00F71D3E" w:rsidRDefault="005F5127" w:rsidP="00393851">
      <w:pPr>
        <w:pStyle w:val="Default"/>
        <w:rPr>
          <w:b/>
          <w:bCs/>
          <w:color w:val="auto"/>
        </w:rPr>
      </w:pPr>
    </w:p>
    <w:p w14:paraId="7F533B9D" w14:textId="77777777" w:rsidR="0076523E" w:rsidRPr="00F71D3E" w:rsidRDefault="0076523E" w:rsidP="00393851">
      <w:pPr>
        <w:pStyle w:val="Default"/>
        <w:rPr>
          <w:b/>
          <w:bCs/>
          <w:color w:val="auto"/>
        </w:rPr>
      </w:pPr>
    </w:p>
    <w:p w14:paraId="5D8FC8C6" w14:textId="77777777" w:rsidR="007C1B47" w:rsidRDefault="007C1B47">
      <w:pPr>
        <w:pStyle w:val="Default"/>
        <w:jc w:val="center"/>
        <w:rPr>
          <w:b/>
          <w:bCs/>
          <w:color w:val="auto"/>
        </w:rPr>
      </w:pPr>
    </w:p>
    <w:p w14:paraId="092AEDA9" w14:textId="17299BB3" w:rsidR="00A06205" w:rsidRPr="00F71D3E" w:rsidRDefault="0080202E">
      <w:pPr>
        <w:pStyle w:val="Default"/>
        <w:jc w:val="center"/>
        <w:rPr>
          <w:b/>
          <w:bCs/>
          <w:color w:val="FF0000"/>
        </w:rPr>
      </w:pPr>
      <w:r w:rsidRPr="00F71D3E">
        <w:rPr>
          <w:b/>
          <w:bCs/>
          <w:color w:val="auto"/>
        </w:rPr>
        <w:t xml:space="preserve">ARTICLE </w:t>
      </w:r>
      <w:r w:rsidR="009608A9" w:rsidRPr="00393851">
        <w:rPr>
          <w:b/>
          <w:bCs/>
          <w:color w:val="auto"/>
        </w:rPr>
        <w:t>10</w:t>
      </w:r>
    </w:p>
    <w:p w14:paraId="4EEC178D" w14:textId="77777777" w:rsidR="0080202E" w:rsidRPr="00F71D3E" w:rsidRDefault="0080202E">
      <w:pPr>
        <w:pStyle w:val="Default"/>
        <w:jc w:val="center"/>
        <w:rPr>
          <w:color w:val="auto"/>
        </w:rPr>
      </w:pPr>
      <w:r w:rsidRPr="00F71D3E">
        <w:rPr>
          <w:b/>
          <w:bCs/>
          <w:color w:val="auto"/>
        </w:rPr>
        <w:t>ORGANIZATIONAL SECURITY</w:t>
      </w:r>
    </w:p>
    <w:p w14:paraId="52506E0A" w14:textId="0AD30805" w:rsidR="00A06205" w:rsidRPr="00F71D3E" w:rsidRDefault="00A06205">
      <w:pPr>
        <w:pStyle w:val="Default"/>
        <w:ind w:hanging="720"/>
        <w:jc w:val="right"/>
        <w:rPr>
          <w:b/>
          <w:bCs/>
          <w:color w:val="FF0000"/>
        </w:rPr>
      </w:pPr>
    </w:p>
    <w:p w14:paraId="729A4C19" w14:textId="5A855D91" w:rsidR="0080202E" w:rsidRPr="00F71D3E" w:rsidRDefault="00873F96">
      <w:pPr>
        <w:pStyle w:val="Default"/>
        <w:ind w:left="720" w:hanging="720"/>
        <w:rPr>
          <w:color w:val="auto"/>
        </w:rPr>
      </w:pPr>
      <w:r w:rsidRPr="00F71D3E">
        <w:rPr>
          <w:bCs/>
          <w:color w:val="auto"/>
        </w:rPr>
        <w:t>10.1.</w:t>
      </w:r>
      <w:r w:rsidR="0080202E" w:rsidRPr="00F71D3E">
        <w:rPr>
          <w:b/>
          <w:bCs/>
          <w:color w:val="auto"/>
        </w:rPr>
        <w:t xml:space="preserve"> </w:t>
      </w:r>
      <w:r w:rsidR="00D675BB" w:rsidRPr="00F71D3E">
        <w:rPr>
          <w:b/>
          <w:bCs/>
          <w:color w:val="auto"/>
        </w:rPr>
        <w:tab/>
      </w:r>
      <w:r w:rsidR="0080202E" w:rsidRPr="00F71D3E">
        <w:rPr>
          <w:color w:val="auto"/>
        </w:rPr>
        <w:t xml:space="preserve">The District and the Association recognize the right of employees to form, join, and participate in lawful activities of employee organizations and the equal alternative right of employees to refuse to form, join, and participate in employee organizations. Neither party shall exert pressure on or discriminate against an employee regarding such matters. </w:t>
      </w:r>
    </w:p>
    <w:p w14:paraId="24664C73" w14:textId="77777777" w:rsidR="00D675BB" w:rsidRPr="00F71D3E" w:rsidRDefault="00D675BB">
      <w:pPr>
        <w:pStyle w:val="Default"/>
        <w:ind w:left="720" w:hanging="720"/>
        <w:rPr>
          <w:b/>
          <w:bCs/>
          <w:color w:val="auto"/>
        </w:rPr>
      </w:pPr>
    </w:p>
    <w:p w14:paraId="038FAAE0" w14:textId="49636934" w:rsidR="0080202E" w:rsidRPr="00F71D3E" w:rsidRDefault="00873F96">
      <w:pPr>
        <w:pStyle w:val="Default"/>
        <w:ind w:left="720" w:hanging="720"/>
        <w:rPr>
          <w:color w:val="auto"/>
        </w:rPr>
      </w:pPr>
      <w:r w:rsidRPr="00F71D3E">
        <w:rPr>
          <w:bCs/>
          <w:color w:val="auto"/>
        </w:rPr>
        <w:t>10.2.</w:t>
      </w:r>
      <w:r w:rsidR="0080202E" w:rsidRPr="00F71D3E">
        <w:rPr>
          <w:b/>
          <w:bCs/>
          <w:color w:val="auto"/>
        </w:rPr>
        <w:t xml:space="preserve"> </w:t>
      </w:r>
      <w:r w:rsidR="00D675BB" w:rsidRPr="00F71D3E">
        <w:rPr>
          <w:b/>
          <w:bCs/>
          <w:color w:val="auto"/>
        </w:rPr>
        <w:tab/>
      </w:r>
      <w:r w:rsidR="0080202E" w:rsidRPr="00F71D3E">
        <w:rPr>
          <w:color w:val="auto"/>
        </w:rPr>
        <w:t xml:space="preserve">Membership </w:t>
      </w:r>
    </w:p>
    <w:p w14:paraId="399B17B6" w14:textId="77777777" w:rsidR="00F17135" w:rsidRPr="00F71D3E" w:rsidRDefault="00F17135">
      <w:pPr>
        <w:pStyle w:val="Default"/>
        <w:ind w:left="1440" w:hanging="720"/>
        <w:rPr>
          <w:b/>
          <w:bCs/>
          <w:color w:val="auto"/>
        </w:rPr>
      </w:pPr>
    </w:p>
    <w:p w14:paraId="0DE96DC6" w14:textId="05C7CE74" w:rsidR="0080202E" w:rsidRPr="00F71D3E" w:rsidRDefault="00873F96">
      <w:pPr>
        <w:pStyle w:val="Default"/>
        <w:ind w:left="1440" w:hanging="720"/>
        <w:rPr>
          <w:color w:val="auto"/>
        </w:rPr>
      </w:pPr>
      <w:r w:rsidRPr="00F71D3E">
        <w:rPr>
          <w:bCs/>
          <w:color w:val="auto"/>
        </w:rPr>
        <w:t>a</w:t>
      </w:r>
      <w:r w:rsidR="0080202E" w:rsidRPr="00F71D3E">
        <w:rPr>
          <w:bCs/>
          <w:color w:val="auto"/>
        </w:rPr>
        <w:t>.</w:t>
      </w:r>
      <w:r w:rsidR="0080202E" w:rsidRPr="00F71D3E">
        <w:rPr>
          <w:b/>
          <w:bCs/>
          <w:color w:val="auto"/>
        </w:rPr>
        <w:t xml:space="preserve"> </w:t>
      </w:r>
      <w:r w:rsidR="00E0736D" w:rsidRPr="00F71D3E">
        <w:rPr>
          <w:b/>
          <w:bCs/>
          <w:color w:val="auto"/>
        </w:rPr>
        <w:tab/>
      </w:r>
      <w:r w:rsidR="0080202E" w:rsidRPr="00F71D3E">
        <w:rPr>
          <w:color w:val="auto"/>
        </w:rPr>
        <w:t xml:space="preserve">Membership in the Association is not compulsory. </w:t>
      </w:r>
    </w:p>
    <w:p w14:paraId="4F24F170" w14:textId="77777777" w:rsidR="00A06205" w:rsidRPr="00F71D3E" w:rsidRDefault="00A06205">
      <w:pPr>
        <w:pStyle w:val="Default"/>
        <w:ind w:left="1440" w:hanging="720"/>
        <w:rPr>
          <w:b/>
          <w:bCs/>
          <w:color w:val="auto"/>
        </w:rPr>
      </w:pPr>
    </w:p>
    <w:p w14:paraId="2EF632C7" w14:textId="204234AA" w:rsidR="00D675BB" w:rsidRPr="00F71D3E" w:rsidRDefault="00873F96">
      <w:pPr>
        <w:pStyle w:val="Default"/>
        <w:ind w:left="1440" w:hanging="720"/>
        <w:rPr>
          <w:color w:val="auto"/>
        </w:rPr>
      </w:pPr>
      <w:r w:rsidRPr="00F71D3E">
        <w:rPr>
          <w:bCs/>
          <w:color w:val="auto"/>
        </w:rPr>
        <w:t>b</w:t>
      </w:r>
      <w:r w:rsidR="0080202E" w:rsidRPr="00F71D3E">
        <w:rPr>
          <w:bCs/>
          <w:color w:val="auto"/>
        </w:rPr>
        <w:t>.</w:t>
      </w:r>
      <w:r w:rsidR="0080202E" w:rsidRPr="00F71D3E">
        <w:rPr>
          <w:b/>
          <w:bCs/>
          <w:color w:val="auto"/>
        </w:rPr>
        <w:t xml:space="preserve"> </w:t>
      </w:r>
      <w:r w:rsidR="00E0736D" w:rsidRPr="00F71D3E">
        <w:rPr>
          <w:b/>
          <w:bCs/>
          <w:color w:val="auto"/>
        </w:rPr>
        <w:tab/>
      </w:r>
      <w:r w:rsidR="0080202E" w:rsidRPr="00F71D3E">
        <w:rPr>
          <w:color w:val="auto"/>
        </w:rPr>
        <w:t xml:space="preserve">Except as provided elsewhere in this Agreement, </w:t>
      </w:r>
      <w:r w:rsidR="00751A84" w:rsidRPr="00F71D3E">
        <w:rPr>
          <w:color w:val="auto"/>
        </w:rPr>
        <w:t>any</w:t>
      </w:r>
      <w:r w:rsidR="0080202E" w:rsidRPr="00F71D3E">
        <w:rPr>
          <w:color w:val="auto"/>
        </w:rPr>
        <w:t xml:space="preserve"> member of the bargaining unit</w:t>
      </w:r>
      <w:r w:rsidR="00751A84" w:rsidRPr="00F71D3E">
        <w:rPr>
          <w:color w:val="auto"/>
        </w:rPr>
        <w:t xml:space="preserve"> may elect to become a member of the Association.</w:t>
      </w:r>
      <w:r w:rsidR="0080202E" w:rsidRPr="00F71D3E">
        <w:rPr>
          <w:color w:val="auto"/>
        </w:rPr>
        <w:t xml:space="preserve"> Member status is elected by submitting to the Association a completed Membership Enrollment Form. </w:t>
      </w:r>
    </w:p>
    <w:p w14:paraId="3606B64A" w14:textId="77777777" w:rsidR="00A06205" w:rsidRPr="00F71D3E" w:rsidRDefault="00A06205">
      <w:pPr>
        <w:pStyle w:val="Default"/>
        <w:ind w:left="2160" w:hanging="720"/>
        <w:rPr>
          <w:color w:val="auto"/>
        </w:rPr>
      </w:pPr>
    </w:p>
    <w:p w14:paraId="656A105D" w14:textId="5CD6B690" w:rsidR="0080202E" w:rsidRPr="00F71D3E" w:rsidRDefault="00873F96">
      <w:pPr>
        <w:pStyle w:val="Default"/>
        <w:ind w:left="1440" w:hanging="720"/>
        <w:rPr>
          <w:color w:val="auto"/>
        </w:rPr>
      </w:pPr>
      <w:r w:rsidRPr="00F71D3E">
        <w:rPr>
          <w:color w:val="auto"/>
        </w:rPr>
        <w:t>c</w:t>
      </w:r>
      <w:r w:rsidR="0080202E" w:rsidRPr="00F71D3E">
        <w:rPr>
          <w:bCs/>
          <w:color w:val="auto"/>
        </w:rPr>
        <w:t>.</w:t>
      </w:r>
      <w:r w:rsidR="0080202E" w:rsidRPr="00F71D3E">
        <w:rPr>
          <w:b/>
          <w:bCs/>
          <w:color w:val="auto"/>
        </w:rPr>
        <w:t xml:space="preserve"> </w:t>
      </w:r>
      <w:r w:rsidR="00E0736D" w:rsidRPr="00F71D3E">
        <w:rPr>
          <w:b/>
          <w:bCs/>
          <w:color w:val="auto"/>
        </w:rPr>
        <w:tab/>
      </w:r>
      <w:r w:rsidR="0080202E" w:rsidRPr="00F71D3E">
        <w:rPr>
          <w:color w:val="auto"/>
        </w:rPr>
        <w:t xml:space="preserve">The interpretation, application, administration, and enforcement of this Article shall be in accordance with the requirements of the Government Code, Chapter 10.7 of Division 4, Title 1, 3540, as amended, and construed by the Public Employment Relations Board, federal, and state courts, and to the extent that it does not conflict with any federal or state laws. </w:t>
      </w:r>
    </w:p>
    <w:p w14:paraId="3102A0E5" w14:textId="77777777" w:rsidR="00A06205" w:rsidRPr="00F71D3E" w:rsidRDefault="00A06205">
      <w:pPr>
        <w:pStyle w:val="Default"/>
        <w:ind w:left="1440" w:hanging="720"/>
        <w:rPr>
          <w:b/>
          <w:bCs/>
          <w:color w:val="auto"/>
        </w:rPr>
      </w:pPr>
    </w:p>
    <w:p w14:paraId="4CE33440" w14:textId="04611921" w:rsidR="0080202E" w:rsidRPr="00F71D3E" w:rsidRDefault="0080202E">
      <w:pPr>
        <w:pStyle w:val="Default"/>
        <w:ind w:left="1440" w:hanging="720"/>
        <w:rPr>
          <w:b/>
          <w:color w:val="0070C0"/>
        </w:rPr>
      </w:pPr>
      <w:r w:rsidRPr="00F71D3E">
        <w:rPr>
          <w:color w:val="FF0000"/>
        </w:rPr>
        <w:t xml:space="preserve"> </w:t>
      </w:r>
    </w:p>
    <w:p w14:paraId="43586AE5" w14:textId="77777777" w:rsidR="0080202E" w:rsidRPr="00F71D3E" w:rsidRDefault="0080202E">
      <w:pPr>
        <w:pStyle w:val="Default"/>
        <w:ind w:hanging="720"/>
        <w:rPr>
          <w:color w:val="auto"/>
        </w:rPr>
      </w:pPr>
    </w:p>
    <w:p w14:paraId="2B9C1EC2" w14:textId="261356E5" w:rsidR="00D052D8" w:rsidRPr="00F71D3E" w:rsidRDefault="00D052D8" w:rsidP="00393851">
      <w:pPr>
        <w:pStyle w:val="Default"/>
        <w:rPr>
          <w:b/>
          <w:bCs/>
          <w:color w:val="auto"/>
        </w:rPr>
      </w:pPr>
    </w:p>
    <w:p w14:paraId="4EF958FF" w14:textId="3D62DE4D" w:rsidR="00485569" w:rsidRPr="00F71D3E" w:rsidRDefault="00485569" w:rsidP="00393851">
      <w:pPr>
        <w:pStyle w:val="Default"/>
        <w:rPr>
          <w:b/>
          <w:bCs/>
          <w:color w:val="auto"/>
        </w:rPr>
      </w:pPr>
    </w:p>
    <w:p w14:paraId="53FBD1C3" w14:textId="77777777" w:rsidR="0039170B" w:rsidRDefault="0039170B">
      <w:pPr>
        <w:pStyle w:val="Default"/>
        <w:jc w:val="center"/>
        <w:rPr>
          <w:b/>
          <w:bCs/>
          <w:color w:val="auto"/>
        </w:rPr>
      </w:pPr>
    </w:p>
    <w:p w14:paraId="1D3175DA" w14:textId="77777777" w:rsidR="0039170B" w:rsidRDefault="0039170B">
      <w:pPr>
        <w:pStyle w:val="Default"/>
        <w:jc w:val="center"/>
        <w:rPr>
          <w:b/>
          <w:bCs/>
          <w:color w:val="auto"/>
        </w:rPr>
      </w:pPr>
    </w:p>
    <w:p w14:paraId="51625843" w14:textId="77777777" w:rsidR="0039170B" w:rsidRDefault="0039170B">
      <w:pPr>
        <w:pStyle w:val="Default"/>
        <w:jc w:val="center"/>
        <w:rPr>
          <w:b/>
          <w:bCs/>
          <w:color w:val="auto"/>
        </w:rPr>
      </w:pPr>
    </w:p>
    <w:p w14:paraId="6C199AFE" w14:textId="77777777" w:rsidR="0039170B" w:rsidRDefault="0039170B">
      <w:pPr>
        <w:pStyle w:val="Default"/>
        <w:jc w:val="center"/>
        <w:rPr>
          <w:b/>
          <w:bCs/>
          <w:color w:val="auto"/>
        </w:rPr>
      </w:pPr>
    </w:p>
    <w:p w14:paraId="0F6B0EDE" w14:textId="77777777" w:rsidR="0039170B" w:rsidRDefault="0039170B">
      <w:pPr>
        <w:pStyle w:val="Default"/>
        <w:jc w:val="center"/>
        <w:rPr>
          <w:b/>
          <w:bCs/>
          <w:color w:val="auto"/>
        </w:rPr>
      </w:pPr>
    </w:p>
    <w:p w14:paraId="75110E87" w14:textId="77777777" w:rsidR="0039170B" w:rsidRDefault="0039170B">
      <w:pPr>
        <w:pStyle w:val="Default"/>
        <w:jc w:val="center"/>
        <w:rPr>
          <w:b/>
          <w:bCs/>
          <w:color w:val="auto"/>
        </w:rPr>
      </w:pPr>
    </w:p>
    <w:p w14:paraId="056EE838" w14:textId="77777777" w:rsidR="0039170B" w:rsidRDefault="0039170B">
      <w:pPr>
        <w:pStyle w:val="Default"/>
        <w:jc w:val="center"/>
        <w:rPr>
          <w:b/>
          <w:bCs/>
          <w:color w:val="auto"/>
        </w:rPr>
      </w:pPr>
    </w:p>
    <w:p w14:paraId="464184F1" w14:textId="77777777" w:rsidR="0039170B" w:rsidRDefault="0039170B">
      <w:pPr>
        <w:pStyle w:val="Default"/>
        <w:jc w:val="center"/>
        <w:rPr>
          <w:b/>
          <w:bCs/>
          <w:color w:val="auto"/>
        </w:rPr>
      </w:pPr>
    </w:p>
    <w:p w14:paraId="351672D0" w14:textId="77777777" w:rsidR="0039170B" w:rsidRDefault="0039170B">
      <w:pPr>
        <w:pStyle w:val="Default"/>
        <w:jc w:val="center"/>
        <w:rPr>
          <w:b/>
          <w:bCs/>
          <w:color w:val="auto"/>
        </w:rPr>
      </w:pPr>
    </w:p>
    <w:p w14:paraId="7C121B50" w14:textId="77777777" w:rsidR="0039170B" w:rsidRDefault="0039170B">
      <w:pPr>
        <w:pStyle w:val="Default"/>
        <w:jc w:val="center"/>
        <w:rPr>
          <w:b/>
          <w:bCs/>
          <w:color w:val="auto"/>
        </w:rPr>
      </w:pPr>
    </w:p>
    <w:p w14:paraId="2071F2C9" w14:textId="77777777" w:rsidR="0039170B" w:rsidRDefault="0039170B">
      <w:pPr>
        <w:pStyle w:val="Default"/>
        <w:jc w:val="center"/>
        <w:rPr>
          <w:b/>
          <w:bCs/>
          <w:color w:val="auto"/>
        </w:rPr>
      </w:pPr>
    </w:p>
    <w:p w14:paraId="1A977397" w14:textId="77777777" w:rsidR="0039170B" w:rsidRDefault="0039170B">
      <w:pPr>
        <w:pStyle w:val="Default"/>
        <w:jc w:val="center"/>
        <w:rPr>
          <w:b/>
          <w:bCs/>
          <w:color w:val="auto"/>
        </w:rPr>
      </w:pPr>
    </w:p>
    <w:p w14:paraId="097997DB" w14:textId="77777777" w:rsidR="0039170B" w:rsidRDefault="0039170B">
      <w:pPr>
        <w:pStyle w:val="Default"/>
        <w:jc w:val="center"/>
        <w:rPr>
          <w:b/>
          <w:bCs/>
          <w:color w:val="auto"/>
        </w:rPr>
      </w:pPr>
    </w:p>
    <w:p w14:paraId="652D8A57" w14:textId="77777777" w:rsidR="0039170B" w:rsidRDefault="0039170B">
      <w:pPr>
        <w:pStyle w:val="Default"/>
        <w:jc w:val="center"/>
        <w:rPr>
          <w:b/>
          <w:bCs/>
          <w:color w:val="auto"/>
        </w:rPr>
      </w:pPr>
    </w:p>
    <w:p w14:paraId="7DFDBB33" w14:textId="77777777" w:rsidR="0039170B" w:rsidRDefault="0039170B">
      <w:pPr>
        <w:pStyle w:val="Default"/>
        <w:jc w:val="center"/>
        <w:rPr>
          <w:b/>
          <w:bCs/>
          <w:color w:val="auto"/>
        </w:rPr>
      </w:pPr>
    </w:p>
    <w:p w14:paraId="12D17FC0" w14:textId="77777777" w:rsidR="0039170B" w:rsidRDefault="0039170B">
      <w:pPr>
        <w:pStyle w:val="Default"/>
        <w:jc w:val="center"/>
        <w:rPr>
          <w:b/>
          <w:bCs/>
          <w:color w:val="auto"/>
        </w:rPr>
      </w:pPr>
    </w:p>
    <w:p w14:paraId="51F8C3F2" w14:textId="77777777" w:rsidR="0039170B" w:rsidRDefault="0039170B">
      <w:pPr>
        <w:pStyle w:val="Default"/>
        <w:jc w:val="center"/>
        <w:rPr>
          <w:b/>
          <w:bCs/>
          <w:color w:val="auto"/>
        </w:rPr>
      </w:pPr>
    </w:p>
    <w:p w14:paraId="6543698F" w14:textId="77777777" w:rsidR="0039170B" w:rsidRDefault="0039170B">
      <w:pPr>
        <w:pStyle w:val="Default"/>
        <w:jc w:val="center"/>
        <w:rPr>
          <w:b/>
          <w:bCs/>
          <w:color w:val="auto"/>
        </w:rPr>
      </w:pPr>
    </w:p>
    <w:p w14:paraId="3250A273" w14:textId="77777777" w:rsidR="0039170B" w:rsidRDefault="0039170B">
      <w:pPr>
        <w:pStyle w:val="Default"/>
        <w:jc w:val="center"/>
        <w:rPr>
          <w:b/>
          <w:bCs/>
          <w:color w:val="auto"/>
        </w:rPr>
      </w:pPr>
    </w:p>
    <w:p w14:paraId="350385E0" w14:textId="77777777" w:rsidR="0039170B" w:rsidRDefault="0039170B">
      <w:pPr>
        <w:pStyle w:val="Default"/>
        <w:jc w:val="center"/>
        <w:rPr>
          <w:b/>
          <w:bCs/>
          <w:color w:val="auto"/>
        </w:rPr>
      </w:pPr>
    </w:p>
    <w:p w14:paraId="32099F65" w14:textId="6A45ED3C" w:rsidR="00A06205" w:rsidRPr="00F71D3E" w:rsidRDefault="0080202E">
      <w:pPr>
        <w:pStyle w:val="Default"/>
        <w:jc w:val="center"/>
        <w:rPr>
          <w:b/>
          <w:bCs/>
          <w:color w:val="auto"/>
        </w:rPr>
      </w:pPr>
      <w:r w:rsidRPr="00F71D3E">
        <w:rPr>
          <w:b/>
          <w:bCs/>
          <w:color w:val="auto"/>
        </w:rPr>
        <w:t xml:space="preserve">ARTICLE </w:t>
      </w:r>
      <w:r w:rsidR="00284C30" w:rsidRPr="00393851">
        <w:rPr>
          <w:b/>
          <w:bCs/>
          <w:color w:val="auto"/>
        </w:rPr>
        <w:t>11</w:t>
      </w:r>
    </w:p>
    <w:p w14:paraId="3634B51E" w14:textId="779701FE" w:rsidR="0080202E" w:rsidRPr="00F71D3E" w:rsidRDefault="0080202E">
      <w:pPr>
        <w:pStyle w:val="Default"/>
        <w:jc w:val="center"/>
        <w:rPr>
          <w:b/>
          <w:bCs/>
          <w:color w:val="auto"/>
        </w:rPr>
      </w:pPr>
      <w:r w:rsidRPr="00F71D3E">
        <w:rPr>
          <w:b/>
          <w:bCs/>
          <w:color w:val="auto"/>
        </w:rPr>
        <w:t>PROFESSIONAL DUES AND PAYROLL DEDUCTIONS</w:t>
      </w:r>
    </w:p>
    <w:p w14:paraId="1F15080F" w14:textId="21515E1C" w:rsidR="00A06205" w:rsidRPr="00F71D3E" w:rsidRDefault="00A06205">
      <w:pPr>
        <w:pStyle w:val="Default"/>
        <w:ind w:hanging="720"/>
        <w:jc w:val="right"/>
        <w:rPr>
          <w:b/>
          <w:bCs/>
          <w:color w:val="FF0000"/>
        </w:rPr>
      </w:pPr>
    </w:p>
    <w:p w14:paraId="04E2D7DB" w14:textId="60B2EE6B" w:rsidR="0080202E" w:rsidRPr="00F71D3E" w:rsidRDefault="002B6096">
      <w:pPr>
        <w:pStyle w:val="Default"/>
        <w:ind w:left="720" w:hanging="720"/>
        <w:rPr>
          <w:color w:val="auto"/>
        </w:rPr>
      </w:pPr>
      <w:r w:rsidRPr="00F71D3E">
        <w:rPr>
          <w:bCs/>
          <w:color w:val="auto"/>
        </w:rPr>
        <w:t>11.1.</w:t>
      </w:r>
      <w:r w:rsidR="0080202E" w:rsidRPr="00F71D3E">
        <w:rPr>
          <w:b/>
          <w:bCs/>
          <w:color w:val="auto"/>
        </w:rPr>
        <w:t xml:space="preserve"> </w:t>
      </w:r>
      <w:r w:rsidR="00E0736D" w:rsidRPr="00F71D3E">
        <w:rPr>
          <w:b/>
          <w:bCs/>
          <w:color w:val="auto"/>
        </w:rPr>
        <w:tab/>
      </w:r>
      <w:r w:rsidR="0080202E" w:rsidRPr="00F71D3E">
        <w:rPr>
          <w:color w:val="auto"/>
        </w:rPr>
        <w:t xml:space="preserve">Any faculty member who is a member of the Association or who has applied for membership may sign and deliver to the </w:t>
      </w:r>
      <w:r w:rsidR="00751A84" w:rsidRPr="00F71D3E">
        <w:rPr>
          <w:color w:val="auto"/>
        </w:rPr>
        <w:t>Faculty Association</w:t>
      </w:r>
      <w:r w:rsidR="0080202E" w:rsidRPr="00F71D3E">
        <w:rPr>
          <w:color w:val="auto"/>
        </w:rPr>
        <w:t xml:space="preserve"> Office an appropriate written authorization requesting deduction of unified </w:t>
      </w:r>
      <w:r w:rsidR="00D22EBD" w:rsidRPr="00393851">
        <w:rPr>
          <w:color w:val="auto"/>
        </w:rPr>
        <w:t>Association</w:t>
      </w:r>
      <w:r w:rsidR="0080202E" w:rsidRPr="00C03C66">
        <w:rPr>
          <w:color w:val="auto"/>
        </w:rPr>
        <w:t>/</w:t>
      </w:r>
      <w:r w:rsidR="00821B2D" w:rsidRPr="00393851">
        <w:rPr>
          <w:color w:val="auto"/>
        </w:rPr>
        <w:t>California Teachers Association</w:t>
      </w:r>
      <w:r w:rsidR="0094709B" w:rsidRPr="00393851">
        <w:rPr>
          <w:color w:val="auto"/>
        </w:rPr>
        <w:t xml:space="preserve"> (</w:t>
      </w:r>
      <w:r w:rsidR="0094709B" w:rsidRPr="00C03C66">
        <w:rPr>
          <w:color w:val="auto"/>
        </w:rPr>
        <w:t>CTA</w:t>
      </w:r>
      <w:r w:rsidR="0094709B" w:rsidRPr="00393851">
        <w:rPr>
          <w:color w:val="auto"/>
        </w:rPr>
        <w:t>)</w:t>
      </w:r>
      <w:r w:rsidR="0080202E" w:rsidRPr="00393851">
        <w:rPr>
          <w:color w:val="auto"/>
        </w:rPr>
        <w:t>/</w:t>
      </w:r>
      <w:r w:rsidR="00821B2D" w:rsidRPr="00393851">
        <w:rPr>
          <w:color w:val="auto"/>
        </w:rPr>
        <w:t>National Education Association</w:t>
      </w:r>
      <w:r w:rsidR="0094709B" w:rsidRPr="00393851">
        <w:rPr>
          <w:color w:val="auto"/>
        </w:rPr>
        <w:t xml:space="preserve"> (</w:t>
      </w:r>
      <w:r w:rsidR="0094709B" w:rsidRPr="00F71D3E">
        <w:rPr>
          <w:color w:val="auto"/>
        </w:rPr>
        <w:t>NEA</w:t>
      </w:r>
      <w:r w:rsidR="0094709B" w:rsidRPr="00393851">
        <w:rPr>
          <w:color w:val="auto"/>
        </w:rPr>
        <w:t>)</w:t>
      </w:r>
      <w:r w:rsidR="0080202E" w:rsidRPr="00F71D3E">
        <w:rPr>
          <w:color w:val="auto"/>
        </w:rPr>
        <w:t xml:space="preserve"> dues. Such authorization shall continue in effect from year to year unless revoked in writing</w:t>
      </w:r>
      <w:r w:rsidR="00C03C66">
        <w:rPr>
          <w:color w:val="auto"/>
        </w:rPr>
        <w:t xml:space="preserve"> </w:t>
      </w:r>
      <w:r w:rsidR="0080202E" w:rsidRPr="00F71D3E">
        <w:rPr>
          <w:color w:val="auto"/>
        </w:rPr>
        <w:t xml:space="preserve">Pursuant to such authorization, the District shall deduct one-tenth of such dues from the regular salary check of the faculty member each month for ten months beginning with the first regular salary check of the academic year. </w:t>
      </w:r>
    </w:p>
    <w:p w14:paraId="0D7FAD13" w14:textId="77777777" w:rsidR="0065594C" w:rsidRPr="00F71D3E" w:rsidRDefault="0065594C">
      <w:pPr>
        <w:pStyle w:val="Default"/>
        <w:ind w:left="720" w:hanging="720"/>
        <w:rPr>
          <w:b/>
          <w:bCs/>
          <w:color w:val="auto"/>
        </w:rPr>
      </w:pPr>
    </w:p>
    <w:p w14:paraId="761F7470" w14:textId="5BA8FBB9" w:rsidR="0080202E" w:rsidRPr="00F71D3E" w:rsidRDefault="002B6096">
      <w:pPr>
        <w:ind w:left="720" w:hanging="720"/>
      </w:pPr>
      <w:r w:rsidRPr="00F71D3E">
        <w:rPr>
          <w:bCs/>
        </w:rPr>
        <w:t>11.2.</w:t>
      </w:r>
      <w:r w:rsidR="0080202E" w:rsidRPr="00F71D3E">
        <w:rPr>
          <w:b/>
          <w:bCs/>
        </w:rPr>
        <w:t xml:space="preserve"> </w:t>
      </w:r>
      <w:r w:rsidR="00E0736D" w:rsidRPr="00F71D3E">
        <w:rPr>
          <w:b/>
          <w:bCs/>
        </w:rPr>
        <w:tab/>
      </w:r>
      <w:r w:rsidR="0080202E" w:rsidRPr="00F71D3E">
        <w:t xml:space="preserve">Faculty members who sign such an authorization after the commencement of the academic year shall have </w:t>
      </w:r>
      <w:r w:rsidR="001340BD" w:rsidRPr="00393851">
        <w:t xml:space="preserve">their </w:t>
      </w:r>
      <w:r w:rsidR="0080202E" w:rsidRPr="00F71D3E">
        <w:t xml:space="preserve">dues prorated for the remainder of that academic year. </w:t>
      </w:r>
    </w:p>
    <w:p w14:paraId="2FC2D1EB" w14:textId="77777777" w:rsidR="0065594C" w:rsidRPr="00F71D3E" w:rsidRDefault="0065594C">
      <w:pPr>
        <w:pStyle w:val="Default"/>
        <w:ind w:left="720" w:hanging="720"/>
        <w:rPr>
          <w:b/>
          <w:bCs/>
          <w:color w:val="auto"/>
        </w:rPr>
      </w:pPr>
    </w:p>
    <w:p w14:paraId="5FFBE721" w14:textId="0AE276B5" w:rsidR="0080202E" w:rsidRPr="00F71D3E" w:rsidRDefault="002B6096">
      <w:pPr>
        <w:pStyle w:val="Default"/>
        <w:ind w:left="720" w:hanging="720"/>
        <w:rPr>
          <w:color w:val="auto"/>
        </w:rPr>
      </w:pPr>
      <w:r w:rsidRPr="00F71D3E">
        <w:rPr>
          <w:bCs/>
          <w:color w:val="auto"/>
        </w:rPr>
        <w:t>11.3.</w:t>
      </w:r>
      <w:r w:rsidR="0080202E" w:rsidRPr="00F71D3E">
        <w:rPr>
          <w:b/>
          <w:bCs/>
          <w:color w:val="auto"/>
        </w:rPr>
        <w:t xml:space="preserve"> </w:t>
      </w:r>
      <w:r w:rsidR="00E0736D" w:rsidRPr="00F71D3E">
        <w:rPr>
          <w:b/>
          <w:bCs/>
          <w:color w:val="auto"/>
        </w:rPr>
        <w:tab/>
      </w:r>
      <w:r w:rsidR="0080202E" w:rsidRPr="00F71D3E">
        <w:rPr>
          <w:color w:val="auto"/>
        </w:rPr>
        <w:t>With respect to all sums deducted by the District pursuant to authorization by the employee, the District agrees to remit monthly, within fifteen (15) days following the date of deduction on the member</w:t>
      </w:r>
      <w:r w:rsidR="007D582F" w:rsidRPr="00F71D3E">
        <w:rPr>
          <w:color w:val="auto"/>
        </w:rPr>
        <w:t>’</w:t>
      </w:r>
      <w:r w:rsidR="0080202E" w:rsidRPr="00F71D3E">
        <w:rPr>
          <w:color w:val="auto"/>
        </w:rPr>
        <w:t>s pay warrant, such monies to the Association</w:t>
      </w:r>
      <w:r w:rsidR="007D582F" w:rsidRPr="00F71D3E">
        <w:rPr>
          <w:color w:val="auto"/>
        </w:rPr>
        <w:t>’</w:t>
      </w:r>
      <w:r w:rsidR="0080202E" w:rsidRPr="00F71D3E">
        <w:rPr>
          <w:color w:val="auto"/>
        </w:rPr>
        <w:t xml:space="preserve">s designee accompanied by an alphabetical list of faculty members for whom such deductions have been made. </w:t>
      </w:r>
    </w:p>
    <w:p w14:paraId="5DDED71F" w14:textId="77777777" w:rsidR="0065594C" w:rsidRPr="00F71D3E" w:rsidRDefault="0065594C">
      <w:pPr>
        <w:pStyle w:val="Default"/>
        <w:ind w:left="720" w:hanging="720"/>
        <w:rPr>
          <w:b/>
          <w:bCs/>
          <w:color w:val="auto"/>
        </w:rPr>
      </w:pPr>
    </w:p>
    <w:p w14:paraId="48EF9CF3" w14:textId="2CF0C16A" w:rsidR="0080202E" w:rsidRPr="00F71D3E" w:rsidRDefault="002B6096">
      <w:pPr>
        <w:pStyle w:val="Default"/>
        <w:ind w:left="720" w:hanging="720"/>
        <w:rPr>
          <w:color w:val="auto"/>
        </w:rPr>
      </w:pPr>
      <w:r w:rsidRPr="00F71D3E">
        <w:rPr>
          <w:bCs/>
          <w:color w:val="auto"/>
        </w:rPr>
        <w:t>11.4.</w:t>
      </w:r>
      <w:r w:rsidR="0080202E" w:rsidRPr="00F71D3E">
        <w:rPr>
          <w:b/>
          <w:bCs/>
          <w:color w:val="auto"/>
        </w:rPr>
        <w:t xml:space="preserve"> </w:t>
      </w:r>
      <w:r w:rsidR="00E0736D" w:rsidRPr="00F71D3E">
        <w:rPr>
          <w:b/>
          <w:bCs/>
          <w:color w:val="auto"/>
        </w:rPr>
        <w:tab/>
      </w:r>
      <w:r w:rsidR="0080202E" w:rsidRPr="00F71D3E">
        <w:rPr>
          <w:color w:val="auto"/>
        </w:rPr>
        <w:t xml:space="preserve">The Association agrees to furnish any information needed by the District to fulfill the provisions of this Article. </w:t>
      </w:r>
    </w:p>
    <w:p w14:paraId="2B64E434" w14:textId="77777777" w:rsidR="0065594C" w:rsidRPr="00F71D3E" w:rsidRDefault="0065594C">
      <w:pPr>
        <w:pStyle w:val="Default"/>
        <w:ind w:left="720" w:hanging="720"/>
        <w:rPr>
          <w:b/>
          <w:bCs/>
          <w:color w:val="auto"/>
        </w:rPr>
      </w:pPr>
    </w:p>
    <w:p w14:paraId="47D082FA" w14:textId="0C9F8117" w:rsidR="0010343B" w:rsidRPr="00F71D3E" w:rsidRDefault="002B6096">
      <w:pPr>
        <w:pStyle w:val="Default"/>
        <w:ind w:left="720" w:hanging="720"/>
        <w:rPr>
          <w:b/>
          <w:bCs/>
          <w:color w:val="FF0000"/>
          <w:u w:val="single"/>
        </w:rPr>
      </w:pPr>
      <w:r w:rsidRPr="00F71D3E">
        <w:rPr>
          <w:bCs/>
          <w:color w:val="auto"/>
        </w:rPr>
        <w:t>11.5.</w:t>
      </w:r>
      <w:r w:rsidR="0080202E" w:rsidRPr="00F71D3E">
        <w:rPr>
          <w:b/>
          <w:bCs/>
          <w:color w:val="auto"/>
        </w:rPr>
        <w:t xml:space="preserve"> </w:t>
      </w:r>
      <w:r w:rsidR="00E0736D" w:rsidRPr="00F71D3E">
        <w:rPr>
          <w:b/>
          <w:bCs/>
          <w:color w:val="auto"/>
        </w:rPr>
        <w:tab/>
      </w:r>
      <w:r w:rsidR="0010343B" w:rsidRPr="00393851">
        <w:rPr>
          <w:bCs/>
          <w:color w:val="auto"/>
        </w:rPr>
        <w:t>The amount of any dues shall be verified and submitted in writing to the District within thirty (30) days after the effective date of this Agreement and at the beginning of each successive school year.</w:t>
      </w:r>
    </w:p>
    <w:p w14:paraId="5C15DC53" w14:textId="77777777" w:rsidR="0010343B" w:rsidRPr="00F71D3E" w:rsidRDefault="0010343B">
      <w:pPr>
        <w:pStyle w:val="Default"/>
        <w:ind w:left="720" w:hanging="720"/>
        <w:rPr>
          <w:b/>
          <w:bCs/>
          <w:color w:val="auto"/>
        </w:rPr>
      </w:pPr>
    </w:p>
    <w:p w14:paraId="58937522" w14:textId="37E23C1D" w:rsidR="0080202E" w:rsidRPr="00F71D3E" w:rsidRDefault="0010343B">
      <w:pPr>
        <w:pStyle w:val="Default"/>
        <w:ind w:left="720" w:hanging="720"/>
        <w:rPr>
          <w:color w:val="auto"/>
        </w:rPr>
      </w:pPr>
      <w:r w:rsidRPr="00393851">
        <w:rPr>
          <w:bCs/>
          <w:color w:val="auto"/>
        </w:rPr>
        <w:t>11.6.</w:t>
      </w:r>
      <w:r w:rsidRPr="00393851">
        <w:rPr>
          <w:bCs/>
          <w:color w:val="auto"/>
        </w:rPr>
        <w:tab/>
      </w:r>
      <w:r w:rsidR="0080202E" w:rsidRPr="00F71D3E">
        <w:rPr>
          <w:color w:val="auto"/>
        </w:rPr>
        <w:t xml:space="preserve">Upon receiving appropriate </w:t>
      </w:r>
      <w:r w:rsidR="00751A84" w:rsidRPr="00F71D3E">
        <w:rPr>
          <w:color w:val="auto"/>
        </w:rPr>
        <w:t xml:space="preserve">notice of </w:t>
      </w:r>
      <w:r w:rsidR="0080202E" w:rsidRPr="00F71D3E">
        <w:rPr>
          <w:color w:val="auto"/>
        </w:rPr>
        <w:t>written authorization from the faculty member</w:t>
      </w:r>
      <w:r w:rsidR="00751A84" w:rsidRPr="00F71D3E">
        <w:rPr>
          <w:color w:val="auto"/>
        </w:rPr>
        <w:t xml:space="preserve"> or certificate of authorization from the Association</w:t>
      </w:r>
      <w:r w:rsidR="0080202E" w:rsidRPr="00F71D3E">
        <w:rPr>
          <w:color w:val="auto"/>
        </w:rPr>
        <w:t xml:space="preserve">, the District shall deduct appropriate amounts from the salary of the faculty member and make appropriate remittance to annuities, credit union accounts, savings bonds, or any other plans or programs approved by the Association and the District. </w:t>
      </w:r>
    </w:p>
    <w:p w14:paraId="7D29075D" w14:textId="13240DCE" w:rsidR="00265417" w:rsidRPr="00F71D3E" w:rsidRDefault="00265417">
      <w:pPr>
        <w:pStyle w:val="Default"/>
        <w:ind w:left="720" w:hanging="720"/>
        <w:rPr>
          <w:color w:val="auto"/>
        </w:rPr>
      </w:pPr>
    </w:p>
    <w:p w14:paraId="00957FA2" w14:textId="4AAEC3E3" w:rsidR="00265417" w:rsidRPr="00393851" w:rsidRDefault="00265417">
      <w:pPr>
        <w:pStyle w:val="Default"/>
        <w:ind w:left="720" w:hanging="720"/>
        <w:rPr>
          <w:bCs/>
          <w:color w:val="auto"/>
        </w:rPr>
      </w:pPr>
      <w:r w:rsidRPr="00393851">
        <w:rPr>
          <w:bCs/>
          <w:color w:val="auto"/>
        </w:rPr>
        <w:t>11.7.</w:t>
      </w:r>
      <w:r w:rsidRPr="00393851">
        <w:rPr>
          <w:bCs/>
          <w:color w:val="auto"/>
        </w:rPr>
        <w:tab/>
        <w:t xml:space="preserve">Full-time bargaining unit members electing to pay Association dues or hired during the school year shall be required through direct payment or deduction authorization, only a pro rata amount of the membership dues or service charge. Such pro rata shall be based on a maximum of ten (10) school months and the number of months remaining in the school year. A faculty member shall be determined to have worked a full month if more than 51 percent of the teaching days in that month remain after the faculty member commences employment or elects to begin paying Association dues. </w:t>
      </w:r>
    </w:p>
    <w:p w14:paraId="0A158DB3" w14:textId="77777777" w:rsidR="00265417" w:rsidRPr="00393851" w:rsidRDefault="00265417">
      <w:pPr>
        <w:pStyle w:val="Default"/>
        <w:ind w:left="720" w:hanging="720"/>
        <w:rPr>
          <w:color w:val="auto"/>
        </w:rPr>
      </w:pPr>
    </w:p>
    <w:p w14:paraId="6932532D" w14:textId="663C0987" w:rsidR="00265417" w:rsidRPr="004378AD" w:rsidRDefault="00265417">
      <w:pPr>
        <w:ind w:left="720" w:hanging="720"/>
      </w:pPr>
      <w:r w:rsidRPr="00393851">
        <w:rPr>
          <w:bCs/>
        </w:rPr>
        <w:t>11.8.</w:t>
      </w:r>
      <w:r w:rsidRPr="00393851">
        <w:rPr>
          <w:bCs/>
        </w:rPr>
        <w:tab/>
        <w:t>As a condition of the effectiveness of this Article, the Association agrees to defend, indemnify and hold harmless the District, Board of Trustees, each individual member of the Board of Trustees, and all administrators in the District, harmless against any and all claims, demands, costs, lawsuits, judgments, or other forms of liability, and all court or administrative agency costs that may arise out of or by reason of any monies deducted and remitted to the Association pursuant to this section or for any action taken by the District for the purpose of complying with this Article.</w:t>
      </w:r>
    </w:p>
    <w:p w14:paraId="2C0175D1" w14:textId="77777777" w:rsidR="0080202E" w:rsidRPr="00F71D3E" w:rsidRDefault="0080202E">
      <w:pPr>
        <w:pStyle w:val="Default"/>
        <w:ind w:hanging="720"/>
        <w:rPr>
          <w:color w:val="auto"/>
        </w:rPr>
      </w:pPr>
    </w:p>
    <w:p w14:paraId="666DBB53" w14:textId="77777777" w:rsidR="00A2259F" w:rsidRPr="00F71D3E" w:rsidRDefault="00A2259F" w:rsidP="00393851">
      <w:pPr>
        <w:pStyle w:val="Default"/>
        <w:rPr>
          <w:b/>
          <w:bCs/>
          <w:color w:val="auto"/>
        </w:rPr>
      </w:pPr>
    </w:p>
    <w:p w14:paraId="2752F796" w14:textId="77777777" w:rsidR="00A2259F" w:rsidRPr="00F71D3E" w:rsidRDefault="00A2259F" w:rsidP="00393851">
      <w:pPr>
        <w:pStyle w:val="Default"/>
        <w:rPr>
          <w:b/>
          <w:bCs/>
          <w:color w:val="auto"/>
        </w:rPr>
      </w:pPr>
    </w:p>
    <w:p w14:paraId="21ED2ECE" w14:textId="77777777" w:rsidR="00A2259F" w:rsidRPr="00F71D3E" w:rsidRDefault="00A2259F" w:rsidP="00393851">
      <w:pPr>
        <w:pStyle w:val="Default"/>
        <w:rPr>
          <w:b/>
          <w:bCs/>
          <w:color w:val="auto"/>
        </w:rPr>
      </w:pPr>
    </w:p>
    <w:p w14:paraId="67EBA9FC" w14:textId="77777777" w:rsidR="00A2259F" w:rsidRPr="00F71D3E" w:rsidRDefault="00A2259F" w:rsidP="00393851">
      <w:pPr>
        <w:pStyle w:val="Default"/>
        <w:rPr>
          <w:b/>
          <w:bCs/>
          <w:color w:val="auto"/>
        </w:rPr>
      </w:pPr>
    </w:p>
    <w:p w14:paraId="16093742" w14:textId="09385947" w:rsidR="00A2259F" w:rsidRPr="00F71D3E" w:rsidRDefault="00A2259F" w:rsidP="00393851">
      <w:pPr>
        <w:pStyle w:val="Default"/>
        <w:rPr>
          <w:b/>
          <w:bCs/>
          <w:color w:val="auto"/>
        </w:rPr>
      </w:pPr>
    </w:p>
    <w:p w14:paraId="51C5B1D0" w14:textId="5521F1EC" w:rsidR="00895FD3" w:rsidRPr="00F71D3E" w:rsidRDefault="00895FD3" w:rsidP="00393851">
      <w:pPr>
        <w:pStyle w:val="Default"/>
        <w:rPr>
          <w:b/>
          <w:bCs/>
          <w:color w:val="auto"/>
        </w:rPr>
      </w:pPr>
    </w:p>
    <w:p w14:paraId="124ACDDE" w14:textId="1BE8FC48" w:rsidR="00895FD3" w:rsidRPr="00F71D3E" w:rsidRDefault="00895FD3" w:rsidP="00393851">
      <w:pPr>
        <w:pStyle w:val="Default"/>
        <w:rPr>
          <w:b/>
          <w:bCs/>
          <w:color w:val="auto"/>
        </w:rPr>
      </w:pPr>
    </w:p>
    <w:p w14:paraId="5423080F" w14:textId="594001B0" w:rsidR="00895FD3" w:rsidRPr="00F71D3E" w:rsidRDefault="00895FD3" w:rsidP="00393851">
      <w:pPr>
        <w:pStyle w:val="Default"/>
        <w:rPr>
          <w:b/>
          <w:bCs/>
          <w:color w:val="auto"/>
        </w:rPr>
      </w:pPr>
    </w:p>
    <w:p w14:paraId="078D95BB" w14:textId="2798C442" w:rsidR="00895FD3" w:rsidRPr="00F71D3E" w:rsidRDefault="00895FD3" w:rsidP="00393851">
      <w:pPr>
        <w:pStyle w:val="Default"/>
        <w:rPr>
          <w:b/>
          <w:bCs/>
          <w:color w:val="auto"/>
        </w:rPr>
      </w:pPr>
    </w:p>
    <w:p w14:paraId="2AADF078" w14:textId="58CF62F1" w:rsidR="00895FD3" w:rsidRPr="00F71D3E" w:rsidRDefault="00895FD3" w:rsidP="00393851">
      <w:pPr>
        <w:pStyle w:val="Default"/>
        <w:rPr>
          <w:b/>
          <w:bCs/>
          <w:color w:val="auto"/>
        </w:rPr>
      </w:pPr>
    </w:p>
    <w:p w14:paraId="2713A818" w14:textId="0EA430F8" w:rsidR="00895FD3" w:rsidRPr="00F71D3E" w:rsidRDefault="00895FD3" w:rsidP="00393851">
      <w:pPr>
        <w:pStyle w:val="Default"/>
        <w:rPr>
          <w:b/>
          <w:bCs/>
          <w:color w:val="auto"/>
        </w:rPr>
      </w:pPr>
    </w:p>
    <w:p w14:paraId="4BF749AC" w14:textId="0A72D189" w:rsidR="00895FD3" w:rsidRPr="00F71D3E" w:rsidRDefault="00895FD3" w:rsidP="00393851">
      <w:pPr>
        <w:pStyle w:val="Default"/>
        <w:rPr>
          <w:b/>
          <w:bCs/>
          <w:color w:val="auto"/>
        </w:rPr>
      </w:pPr>
    </w:p>
    <w:p w14:paraId="71DD39A0" w14:textId="2FA4AC6C" w:rsidR="00895FD3" w:rsidRPr="00F71D3E" w:rsidRDefault="00895FD3" w:rsidP="00393851">
      <w:pPr>
        <w:pStyle w:val="Default"/>
        <w:rPr>
          <w:b/>
          <w:bCs/>
          <w:color w:val="auto"/>
        </w:rPr>
      </w:pPr>
    </w:p>
    <w:p w14:paraId="5B777231" w14:textId="2135A09D" w:rsidR="00895FD3" w:rsidRPr="00F71D3E" w:rsidRDefault="00895FD3" w:rsidP="00393851">
      <w:pPr>
        <w:pStyle w:val="Default"/>
        <w:rPr>
          <w:b/>
          <w:bCs/>
          <w:color w:val="auto"/>
        </w:rPr>
      </w:pPr>
    </w:p>
    <w:p w14:paraId="215F64B4" w14:textId="3731188F" w:rsidR="00895FD3" w:rsidRPr="00F71D3E" w:rsidRDefault="00895FD3" w:rsidP="00393851">
      <w:pPr>
        <w:pStyle w:val="Default"/>
        <w:rPr>
          <w:b/>
          <w:bCs/>
          <w:color w:val="auto"/>
        </w:rPr>
      </w:pPr>
    </w:p>
    <w:p w14:paraId="71880029" w14:textId="09880F8F" w:rsidR="00895FD3" w:rsidRPr="00F71D3E" w:rsidRDefault="00895FD3" w:rsidP="00393851">
      <w:pPr>
        <w:pStyle w:val="Default"/>
        <w:rPr>
          <w:b/>
          <w:bCs/>
          <w:color w:val="auto"/>
        </w:rPr>
      </w:pPr>
    </w:p>
    <w:p w14:paraId="43C99925" w14:textId="7CED7953" w:rsidR="00895FD3" w:rsidRPr="00F71D3E" w:rsidRDefault="00895FD3" w:rsidP="00393851">
      <w:pPr>
        <w:pStyle w:val="Default"/>
        <w:rPr>
          <w:b/>
          <w:bCs/>
          <w:color w:val="auto"/>
        </w:rPr>
      </w:pPr>
    </w:p>
    <w:p w14:paraId="3D5466B4" w14:textId="5A63CC84" w:rsidR="00895FD3" w:rsidRPr="00F71D3E" w:rsidRDefault="00895FD3" w:rsidP="00393851">
      <w:pPr>
        <w:pStyle w:val="Default"/>
        <w:rPr>
          <w:b/>
          <w:bCs/>
          <w:color w:val="auto"/>
        </w:rPr>
      </w:pPr>
    </w:p>
    <w:p w14:paraId="41A9C9EE" w14:textId="75EC2470" w:rsidR="00895FD3" w:rsidRPr="00F71D3E" w:rsidRDefault="00895FD3" w:rsidP="00393851">
      <w:pPr>
        <w:pStyle w:val="Default"/>
        <w:rPr>
          <w:b/>
          <w:bCs/>
          <w:color w:val="auto"/>
        </w:rPr>
      </w:pPr>
    </w:p>
    <w:p w14:paraId="7F3EE6A1" w14:textId="6712BB21" w:rsidR="00895FD3" w:rsidRPr="00F71D3E" w:rsidRDefault="00895FD3" w:rsidP="00393851">
      <w:pPr>
        <w:pStyle w:val="Default"/>
        <w:rPr>
          <w:b/>
          <w:bCs/>
          <w:color w:val="auto"/>
        </w:rPr>
      </w:pPr>
    </w:p>
    <w:p w14:paraId="54A1BE46" w14:textId="7D8B1BB9" w:rsidR="00895FD3" w:rsidRPr="00F71D3E" w:rsidRDefault="00895FD3" w:rsidP="00393851">
      <w:pPr>
        <w:pStyle w:val="Default"/>
        <w:rPr>
          <w:b/>
          <w:bCs/>
          <w:color w:val="auto"/>
        </w:rPr>
      </w:pPr>
    </w:p>
    <w:p w14:paraId="5CB388A2" w14:textId="5073119F" w:rsidR="00895FD3" w:rsidRPr="00F71D3E" w:rsidRDefault="00895FD3" w:rsidP="00393851">
      <w:pPr>
        <w:pStyle w:val="Default"/>
        <w:rPr>
          <w:b/>
          <w:bCs/>
          <w:color w:val="auto"/>
        </w:rPr>
      </w:pPr>
    </w:p>
    <w:p w14:paraId="6977F2E0" w14:textId="6AED1931" w:rsidR="00895FD3" w:rsidRPr="00F71D3E" w:rsidRDefault="00895FD3" w:rsidP="00393851">
      <w:pPr>
        <w:pStyle w:val="Default"/>
        <w:rPr>
          <w:b/>
          <w:bCs/>
          <w:color w:val="auto"/>
        </w:rPr>
      </w:pPr>
    </w:p>
    <w:p w14:paraId="24EC64D7" w14:textId="1EA4E64C" w:rsidR="00895FD3" w:rsidRPr="00F71D3E" w:rsidRDefault="00895FD3" w:rsidP="00393851">
      <w:pPr>
        <w:pStyle w:val="Default"/>
        <w:rPr>
          <w:b/>
          <w:bCs/>
          <w:color w:val="auto"/>
        </w:rPr>
      </w:pPr>
    </w:p>
    <w:p w14:paraId="3723AE4D" w14:textId="7A6FA1CE" w:rsidR="00895FD3" w:rsidRPr="00F71D3E" w:rsidRDefault="00895FD3" w:rsidP="00393851">
      <w:pPr>
        <w:pStyle w:val="Default"/>
        <w:rPr>
          <w:b/>
          <w:bCs/>
          <w:color w:val="auto"/>
        </w:rPr>
      </w:pPr>
    </w:p>
    <w:p w14:paraId="279F5453" w14:textId="3A79CFF9" w:rsidR="00895FD3" w:rsidRPr="00F71D3E" w:rsidRDefault="00895FD3" w:rsidP="00393851">
      <w:pPr>
        <w:pStyle w:val="Default"/>
        <w:rPr>
          <w:b/>
          <w:bCs/>
          <w:color w:val="auto"/>
        </w:rPr>
      </w:pPr>
    </w:p>
    <w:p w14:paraId="6E2C593F" w14:textId="56E343D0" w:rsidR="00895FD3" w:rsidRPr="00F71D3E" w:rsidRDefault="00895FD3" w:rsidP="00393851">
      <w:pPr>
        <w:pStyle w:val="Default"/>
        <w:rPr>
          <w:b/>
          <w:bCs/>
          <w:color w:val="auto"/>
        </w:rPr>
      </w:pPr>
    </w:p>
    <w:p w14:paraId="67AD597A" w14:textId="4FF01F3D" w:rsidR="00895FD3" w:rsidRPr="00F71D3E" w:rsidRDefault="00895FD3" w:rsidP="00393851">
      <w:pPr>
        <w:pStyle w:val="Default"/>
        <w:rPr>
          <w:b/>
          <w:bCs/>
          <w:color w:val="auto"/>
        </w:rPr>
      </w:pPr>
    </w:p>
    <w:p w14:paraId="49EB4A37" w14:textId="25514CE3" w:rsidR="00895FD3" w:rsidRPr="00F71D3E" w:rsidRDefault="00895FD3" w:rsidP="00393851">
      <w:pPr>
        <w:pStyle w:val="Default"/>
        <w:rPr>
          <w:b/>
          <w:bCs/>
          <w:color w:val="auto"/>
        </w:rPr>
      </w:pPr>
    </w:p>
    <w:p w14:paraId="3AFF7728" w14:textId="24786561" w:rsidR="00895FD3" w:rsidRPr="00F71D3E" w:rsidRDefault="00895FD3" w:rsidP="00393851">
      <w:pPr>
        <w:pStyle w:val="Default"/>
        <w:rPr>
          <w:b/>
          <w:bCs/>
          <w:color w:val="auto"/>
        </w:rPr>
      </w:pPr>
    </w:p>
    <w:p w14:paraId="39D611D5" w14:textId="41AB4C06" w:rsidR="00895FD3" w:rsidRPr="00F71D3E" w:rsidRDefault="00895FD3" w:rsidP="00393851">
      <w:pPr>
        <w:pStyle w:val="Default"/>
        <w:rPr>
          <w:b/>
          <w:bCs/>
          <w:color w:val="auto"/>
        </w:rPr>
      </w:pPr>
    </w:p>
    <w:p w14:paraId="63906B4D" w14:textId="08CFDA10" w:rsidR="00895FD3" w:rsidRPr="00F71D3E" w:rsidRDefault="00895FD3" w:rsidP="00393851">
      <w:pPr>
        <w:pStyle w:val="Default"/>
        <w:rPr>
          <w:b/>
          <w:bCs/>
          <w:color w:val="auto"/>
        </w:rPr>
      </w:pPr>
    </w:p>
    <w:p w14:paraId="28ED5209" w14:textId="5F937535" w:rsidR="00895FD3" w:rsidRPr="00F71D3E" w:rsidRDefault="00895FD3" w:rsidP="00393851">
      <w:pPr>
        <w:pStyle w:val="Default"/>
        <w:rPr>
          <w:b/>
          <w:bCs/>
          <w:color w:val="auto"/>
        </w:rPr>
      </w:pPr>
    </w:p>
    <w:p w14:paraId="370468A4" w14:textId="773EC044" w:rsidR="00895FD3" w:rsidRPr="00F71D3E" w:rsidRDefault="00895FD3" w:rsidP="00393851">
      <w:pPr>
        <w:pStyle w:val="Default"/>
        <w:rPr>
          <w:b/>
          <w:bCs/>
          <w:color w:val="auto"/>
        </w:rPr>
      </w:pPr>
    </w:p>
    <w:p w14:paraId="3D62F6FA" w14:textId="6ACD1BA2" w:rsidR="00895FD3" w:rsidRPr="00F71D3E" w:rsidRDefault="00895FD3" w:rsidP="00393851">
      <w:pPr>
        <w:pStyle w:val="Default"/>
        <w:rPr>
          <w:b/>
          <w:bCs/>
          <w:color w:val="auto"/>
        </w:rPr>
      </w:pPr>
    </w:p>
    <w:p w14:paraId="59AA0831" w14:textId="5C54718B" w:rsidR="00895FD3" w:rsidRPr="00F71D3E" w:rsidRDefault="00895FD3" w:rsidP="00393851">
      <w:pPr>
        <w:pStyle w:val="Default"/>
        <w:rPr>
          <w:b/>
          <w:bCs/>
          <w:color w:val="auto"/>
        </w:rPr>
      </w:pPr>
    </w:p>
    <w:p w14:paraId="2E94D0C4" w14:textId="0DE34708" w:rsidR="00895FD3" w:rsidRPr="00F71D3E" w:rsidRDefault="00895FD3" w:rsidP="00393851">
      <w:pPr>
        <w:pStyle w:val="Default"/>
        <w:rPr>
          <w:b/>
          <w:bCs/>
          <w:color w:val="auto"/>
        </w:rPr>
      </w:pPr>
    </w:p>
    <w:p w14:paraId="63C78A31" w14:textId="77777777" w:rsidR="009F0B9F" w:rsidRPr="00F71D3E" w:rsidRDefault="009F0B9F" w:rsidP="00393851">
      <w:pPr>
        <w:pStyle w:val="Default"/>
        <w:rPr>
          <w:b/>
          <w:bCs/>
          <w:color w:val="auto"/>
        </w:rPr>
      </w:pPr>
    </w:p>
    <w:p w14:paraId="5E0D6C5C" w14:textId="77777777" w:rsidR="009F0B9F" w:rsidRPr="00F71D3E" w:rsidRDefault="009F0B9F" w:rsidP="00393851">
      <w:pPr>
        <w:pStyle w:val="Default"/>
        <w:rPr>
          <w:b/>
          <w:bCs/>
          <w:color w:val="auto"/>
        </w:rPr>
      </w:pPr>
    </w:p>
    <w:p w14:paraId="359262BF" w14:textId="77777777" w:rsidR="004378AD" w:rsidRDefault="004378AD">
      <w:pPr>
        <w:pStyle w:val="Default"/>
        <w:jc w:val="center"/>
        <w:rPr>
          <w:b/>
          <w:bCs/>
          <w:color w:val="auto"/>
        </w:rPr>
      </w:pPr>
    </w:p>
    <w:p w14:paraId="54BA2323" w14:textId="77777777" w:rsidR="004378AD" w:rsidRDefault="004378AD">
      <w:pPr>
        <w:pStyle w:val="Default"/>
        <w:jc w:val="center"/>
        <w:rPr>
          <w:b/>
          <w:bCs/>
          <w:color w:val="auto"/>
        </w:rPr>
      </w:pPr>
    </w:p>
    <w:p w14:paraId="3E792362" w14:textId="77777777" w:rsidR="004378AD" w:rsidRDefault="004378AD">
      <w:pPr>
        <w:pStyle w:val="Default"/>
        <w:jc w:val="center"/>
        <w:rPr>
          <w:b/>
          <w:bCs/>
          <w:color w:val="auto"/>
        </w:rPr>
      </w:pPr>
    </w:p>
    <w:p w14:paraId="4F118BF2" w14:textId="68724586" w:rsidR="0065594C" w:rsidRPr="00F71D3E" w:rsidRDefault="0080202E">
      <w:pPr>
        <w:pStyle w:val="Default"/>
        <w:jc w:val="center"/>
        <w:rPr>
          <w:b/>
          <w:bCs/>
          <w:color w:val="auto"/>
        </w:rPr>
      </w:pPr>
      <w:r w:rsidRPr="00F71D3E">
        <w:rPr>
          <w:b/>
          <w:bCs/>
          <w:color w:val="auto"/>
        </w:rPr>
        <w:t xml:space="preserve">ARTICLE </w:t>
      </w:r>
      <w:r w:rsidR="0048473A" w:rsidRPr="00393851">
        <w:rPr>
          <w:b/>
          <w:bCs/>
          <w:color w:val="auto"/>
        </w:rPr>
        <w:t>12</w:t>
      </w:r>
    </w:p>
    <w:p w14:paraId="6F32A584" w14:textId="77777777" w:rsidR="0080202E" w:rsidRPr="00F71D3E" w:rsidRDefault="0080202E">
      <w:pPr>
        <w:pStyle w:val="Default"/>
        <w:jc w:val="center"/>
        <w:rPr>
          <w:color w:val="auto"/>
        </w:rPr>
      </w:pPr>
      <w:r w:rsidRPr="00F71D3E">
        <w:rPr>
          <w:b/>
          <w:bCs/>
          <w:color w:val="auto"/>
        </w:rPr>
        <w:t>BOARD POLICIES</w:t>
      </w:r>
    </w:p>
    <w:p w14:paraId="0504BAA8" w14:textId="77777777" w:rsidR="0065594C" w:rsidRPr="00F71D3E" w:rsidRDefault="00E0736D">
      <w:pPr>
        <w:pStyle w:val="Default"/>
        <w:ind w:hanging="720"/>
        <w:rPr>
          <w:color w:val="auto"/>
        </w:rPr>
      </w:pPr>
      <w:r w:rsidRPr="00F71D3E">
        <w:rPr>
          <w:color w:val="auto"/>
        </w:rPr>
        <w:tab/>
      </w:r>
    </w:p>
    <w:p w14:paraId="217982B2" w14:textId="7E2C5B09" w:rsidR="0080202E" w:rsidRPr="00F71D3E" w:rsidRDefault="0080202E">
      <w:pPr>
        <w:pStyle w:val="Default"/>
        <w:rPr>
          <w:color w:val="auto"/>
        </w:rPr>
      </w:pPr>
      <w:r w:rsidRPr="00F71D3E">
        <w:rPr>
          <w:color w:val="auto"/>
        </w:rPr>
        <w:t xml:space="preserve">In the event the District desires to change a Board Policy which affects a term or condition of employment, as defined by Government Code </w:t>
      </w:r>
      <w:r w:rsidR="004B448B" w:rsidRPr="00F71D3E">
        <w:rPr>
          <w:color w:val="auto"/>
        </w:rPr>
        <w:t>§</w:t>
      </w:r>
      <w:r w:rsidRPr="00F71D3E">
        <w:rPr>
          <w:color w:val="auto"/>
        </w:rPr>
        <w:t>3543.2, the District will, prior to making such a change, notify the Association of the proposed change, and provide it with a reasonable opportunity to negotiate</w:t>
      </w:r>
      <w:r w:rsidR="002B2068" w:rsidRPr="00F71D3E">
        <w:rPr>
          <w:bCs/>
          <w:color w:val="FF0000"/>
        </w:rPr>
        <w:t xml:space="preserve"> </w:t>
      </w:r>
      <w:r w:rsidRPr="00F71D3E">
        <w:rPr>
          <w:color w:val="auto"/>
        </w:rPr>
        <w:t>the</w:t>
      </w:r>
      <w:r w:rsidR="00620EF9" w:rsidRPr="00F71D3E">
        <w:rPr>
          <w:color w:val="auto"/>
        </w:rPr>
        <w:t xml:space="preserve"> </w:t>
      </w:r>
      <w:r w:rsidRPr="00F71D3E">
        <w:rPr>
          <w:color w:val="auto"/>
        </w:rPr>
        <w:t xml:space="preserve">change, to the extent such change is within the scope of representation. </w:t>
      </w:r>
    </w:p>
    <w:p w14:paraId="4D979AF7" w14:textId="77777777" w:rsidR="0080202E" w:rsidRPr="00F71D3E" w:rsidRDefault="0080202E">
      <w:pPr>
        <w:pStyle w:val="Default"/>
        <w:ind w:hanging="720"/>
        <w:rPr>
          <w:color w:val="auto"/>
        </w:rPr>
      </w:pPr>
    </w:p>
    <w:p w14:paraId="21889203" w14:textId="77777777" w:rsidR="00A2259F" w:rsidRPr="00F71D3E" w:rsidRDefault="00A2259F" w:rsidP="00393851">
      <w:pPr>
        <w:pStyle w:val="Default"/>
        <w:rPr>
          <w:b/>
          <w:bCs/>
          <w:color w:val="auto"/>
        </w:rPr>
      </w:pPr>
    </w:p>
    <w:p w14:paraId="4373CF60" w14:textId="77777777" w:rsidR="00A2259F" w:rsidRPr="00F71D3E" w:rsidRDefault="00A2259F" w:rsidP="00393851">
      <w:pPr>
        <w:pStyle w:val="Default"/>
        <w:rPr>
          <w:b/>
          <w:bCs/>
          <w:color w:val="auto"/>
        </w:rPr>
      </w:pPr>
    </w:p>
    <w:p w14:paraId="6FA4C5A6" w14:textId="77777777" w:rsidR="00A2259F" w:rsidRPr="00F71D3E" w:rsidRDefault="00A2259F" w:rsidP="00393851">
      <w:pPr>
        <w:pStyle w:val="Default"/>
        <w:rPr>
          <w:b/>
          <w:bCs/>
          <w:color w:val="auto"/>
        </w:rPr>
      </w:pPr>
    </w:p>
    <w:p w14:paraId="37EC60EB" w14:textId="77777777" w:rsidR="00A2259F" w:rsidRPr="00F71D3E" w:rsidRDefault="00A2259F" w:rsidP="00393851">
      <w:pPr>
        <w:pStyle w:val="Default"/>
        <w:rPr>
          <w:b/>
          <w:bCs/>
          <w:color w:val="auto"/>
        </w:rPr>
      </w:pPr>
    </w:p>
    <w:p w14:paraId="76A7A438" w14:textId="77777777" w:rsidR="00A2259F" w:rsidRPr="00F71D3E" w:rsidRDefault="00A2259F" w:rsidP="00393851">
      <w:pPr>
        <w:pStyle w:val="Default"/>
        <w:rPr>
          <w:b/>
          <w:bCs/>
          <w:color w:val="auto"/>
        </w:rPr>
      </w:pPr>
    </w:p>
    <w:p w14:paraId="04AB3B51" w14:textId="77777777" w:rsidR="00A2259F" w:rsidRPr="00F71D3E" w:rsidRDefault="00A2259F" w:rsidP="00393851">
      <w:pPr>
        <w:pStyle w:val="Default"/>
        <w:rPr>
          <w:b/>
          <w:bCs/>
          <w:color w:val="auto"/>
        </w:rPr>
      </w:pPr>
    </w:p>
    <w:p w14:paraId="3894CD2A" w14:textId="77777777" w:rsidR="00A2259F" w:rsidRPr="00F71D3E" w:rsidRDefault="00A2259F" w:rsidP="00393851">
      <w:pPr>
        <w:pStyle w:val="Default"/>
        <w:rPr>
          <w:b/>
          <w:bCs/>
          <w:color w:val="auto"/>
        </w:rPr>
      </w:pPr>
    </w:p>
    <w:p w14:paraId="7D1AC57B" w14:textId="77777777" w:rsidR="00A2259F" w:rsidRPr="00F71D3E" w:rsidRDefault="00A2259F" w:rsidP="00393851">
      <w:pPr>
        <w:pStyle w:val="Default"/>
        <w:rPr>
          <w:b/>
          <w:bCs/>
          <w:color w:val="auto"/>
        </w:rPr>
      </w:pPr>
    </w:p>
    <w:p w14:paraId="72A17AFB" w14:textId="77777777" w:rsidR="00A2259F" w:rsidRPr="00F71D3E" w:rsidRDefault="00A2259F" w:rsidP="00393851">
      <w:pPr>
        <w:pStyle w:val="Default"/>
        <w:rPr>
          <w:b/>
          <w:bCs/>
          <w:color w:val="auto"/>
        </w:rPr>
      </w:pPr>
    </w:p>
    <w:p w14:paraId="2F5C96CB" w14:textId="77777777" w:rsidR="00A2259F" w:rsidRPr="00F71D3E" w:rsidRDefault="00A2259F" w:rsidP="00393851">
      <w:pPr>
        <w:pStyle w:val="Default"/>
        <w:rPr>
          <w:b/>
          <w:bCs/>
          <w:color w:val="auto"/>
        </w:rPr>
      </w:pPr>
    </w:p>
    <w:p w14:paraId="663CEF64" w14:textId="77777777" w:rsidR="00A2259F" w:rsidRPr="00F71D3E" w:rsidRDefault="00A2259F" w:rsidP="00393851">
      <w:pPr>
        <w:pStyle w:val="Default"/>
        <w:rPr>
          <w:b/>
          <w:bCs/>
          <w:color w:val="auto"/>
        </w:rPr>
      </w:pPr>
    </w:p>
    <w:p w14:paraId="0430F707" w14:textId="77777777" w:rsidR="00A2259F" w:rsidRPr="00F71D3E" w:rsidRDefault="00A2259F" w:rsidP="00393851">
      <w:pPr>
        <w:pStyle w:val="Default"/>
        <w:rPr>
          <w:b/>
          <w:bCs/>
          <w:color w:val="auto"/>
        </w:rPr>
      </w:pPr>
    </w:p>
    <w:p w14:paraId="525C90BA" w14:textId="77777777" w:rsidR="00A2259F" w:rsidRPr="00F71D3E" w:rsidRDefault="00A2259F" w:rsidP="00393851">
      <w:pPr>
        <w:pStyle w:val="Default"/>
        <w:rPr>
          <w:b/>
          <w:bCs/>
          <w:color w:val="auto"/>
        </w:rPr>
      </w:pPr>
    </w:p>
    <w:p w14:paraId="47593F03" w14:textId="77777777" w:rsidR="00A2259F" w:rsidRPr="00F71D3E" w:rsidRDefault="00A2259F" w:rsidP="00393851">
      <w:pPr>
        <w:pStyle w:val="Default"/>
        <w:rPr>
          <w:b/>
          <w:bCs/>
          <w:color w:val="auto"/>
        </w:rPr>
      </w:pPr>
    </w:p>
    <w:p w14:paraId="00A10DC5" w14:textId="77777777" w:rsidR="00A2259F" w:rsidRPr="00F71D3E" w:rsidRDefault="00A2259F" w:rsidP="00393851">
      <w:pPr>
        <w:pStyle w:val="Default"/>
        <w:rPr>
          <w:b/>
          <w:bCs/>
          <w:color w:val="auto"/>
        </w:rPr>
      </w:pPr>
    </w:p>
    <w:p w14:paraId="49EC1279" w14:textId="77777777" w:rsidR="00A2259F" w:rsidRPr="00F71D3E" w:rsidRDefault="00A2259F" w:rsidP="00393851">
      <w:pPr>
        <w:pStyle w:val="Default"/>
        <w:rPr>
          <w:b/>
          <w:bCs/>
          <w:color w:val="auto"/>
        </w:rPr>
      </w:pPr>
    </w:p>
    <w:p w14:paraId="5D607FF1" w14:textId="77777777" w:rsidR="00A2259F" w:rsidRPr="00F71D3E" w:rsidRDefault="00A2259F" w:rsidP="00393851">
      <w:pPr>
        <w:pStyle w:val="Default"/>
        <w:rPr>
          <w:b/>
          <w:bCs/>
          <w:color w:val="auto"/>
        </w:rPr>
      </w:pPr>
    </w:p>
    <w:p w14:paraId="19F32FA9" w14:textId="77777777" w:rsidR="00A2259F" w:rsidRPr="00F71D3E" w:rsidRDefault="00A2259F" w:rsidP="00393851">
      <w:pPr>
        <w:pStyle w:val="Default"/>
        <w:rPr>
          <w:b/>
          <w:bCs/>
          <w:color w:val="auto"/>
        </w:rPr>
      </w:pPr>
    </w:p>
    <w:p w14:paraId="67FAD3D3" w14:textId="77777777" w:rsidR="00A2259F" w:rsidRPr="00F71D3E" w:rsidRDefault="00A2259F" w:rsidP="00393851">
      <w:pPr>
        <w:pStyle w:val="Default"/>
        <w:rPr>
          <w:b/>
          <w:bCs/>
          <w:color w:val="auto"/>
        </w:rPr>
      </w:pPr>
    </w:p>
    <w:p w14:paraId="6C850330" w14:textId="77777777" w:rsidR="00A2259F" w:rsidRPr="00F71D3E" w:rsidRDefault="00A2259F" w:rsidP="00393851">
      <w:pPr>
        <w:pStyle w:val="Default"/>
        <w:rPr>
          <w:b/>
          <w:bCs/>
          <w:color w:val="auto"/>
        </w:rPr>
      </w:pPr>
    </w:p>
    <w:p w14:paraId="074B5CC6" w14:textId="77777777" w:rsidR="00A2259F" w:rsidRPr="00F71D3E" w:rsidRDefault="00A2259F" w:rsidP="00393851">
      <w:pPr>
        <w:pStyle w:val="Default"/>
        <w:rPr>
          <w:b/>
          <w:bCs/>
          <w:color w:val="auto"/>
        </w:rPr>
      </w:pPr>
    </w:p>
    <w:p w14:paraId="33B8AC7C" w14:textId="77777777" w:rsidR="00A2259F" w:rsidRPr="00F71D3E" w:rsidRDefault="00A2259F" w:rsidP="00393851">
      <w:pPr>
        <w:pStyle w:val="Default"/>
        <w:rPr>
          <w:b/>
          <w:bCs/>
          <w:color w:val="auto"/>
        </w:rPr>
      </w:pPr>
    </w:p>
    <w:p w14:paraId="46674220" w14:textId="77777777" w:rsidR="00A2259F" w:rsidRPr="00F71D3E" w:rsidRDefault="00A2259F" w:rsidP="00393851">
      <w:pPr>
        <w:pStyle w:val="Default"/>
        <w:rPr>
          <w:b/>
          <w:bCs/>
          <w:color w:val="auto"/>
        </w:rPr>
      </w:pPr>
    </w:p>
    <w:p w14:paraId="46169A11" w14:textId="77777777" w:rsidR="00A2259F" w:rsidRPr="00F71D3E" w:rsidRDefault="00A2259F" w:rsidP="00393851">
      <w:pPr>
        <w:pStyle w:val="Default"/>
        <w:rPr>
          <w:b/>
          <w:bCs/>
          <w:color w:val="auto"/>
        </w:rPr>
      </w:pPr>
    </w:p>
    <w:p w14:paraId="659FE18D" w14:textId="77777777" w:rsidR="00A2259F" w:rsidRPr="00F71D3E" w:rsidRDefault="00A2259F" w:rsidP="00393851">
      <w:pPr>
        <w:pStyle w:val="Default"/>
        <w:rPr>
          <w:b/>
          <w:bCs/>
          <w:color w:val="auto"/>
        </w:rPr>
      </w:pPr>
    </w:p>
    <w:p w14:paraId="6F48EC90" w14:textId="77777777" w:rsidR="00A2259F" w:rsidRPr="00F71D3E" w:rsidRDefault="00A2259F" w:rsidP="00393851">
      <w:pPr>
        <w:pStyle w:val="Default"/>
        <w:rPr>
          <w:b/>
          <w:bCs/>
          <w:color w:val="auto"/>
        </w:rPr>
      </w:pPr>
    </w:p>
    <w:p w14:paraId="381B0DE1" w14:textId="77777777" w:rsidR="00A2259F" w:rsidRPr="00F71D3E" w:rsidRDefault="00A2259F" w:rsidP="00393851">
      <w:pPr>
        <w:pStyle w:val="Default"/>
        <w:rPr>
          <w:b/>
          <w:bCs/>
          <w:color w:val="auto"/>
        </w:rPr>
      </w:pPr>
    </w:p>
    <w:p w14:paraId="062A23B1" w14:textId="77777777" w:rsidR="00A2259F" w:rsidRPr="00F71D3E" w:rsidRDefault="00A2259F" w:rsidP="00393851">
      <w:pPr>
        <w:pStyle w:val="Default"/>
        <w:rPr>
          <w:b/>
          <w:bCs/>
          <w:color w:val="auto"/>
        </w:rPr>
      </w:pPr>
    </w:p>
    <w:p w14:paraId="1D8F3B34" w14:textId="77777777" w:rsidR="00A2259F" w:rsidRPr="00F71D3E" w:rsidRDefault="00A2259F" w:rsidP="00393851">
      <w:pPr>
        <w:pStyle w:val="Default"/>
        <w:rPr>
          <w:b/>
          <w:bCs/>
          <w:color w:val="auto"/>
        </w:rPr>
      </w:pPr>
    </w:p>
    <w:p w14:paraId="5D409EC2" w14:textId="77777777" w:rsidR="00A2259F" w:rsidRPr="00F71D3E" w:rsidRDefault="00A2259F" w:rsidP="00393851">
      <w:pPr>
        <w:pStyle w:val="Default"/>
        <w:rPr>
          <w:b/>
          <w:bCs/>
          <w:color w:val="auto"/>
        </w:rPr>
      </w:pPr>
    </w:p>
    <w:p w14:paraId="6C554347" w14:textId="77777777" w:rsidR="00A2259F" w:rsidRPr="00F71D3E" w:rsidRDefault="00A2259F" w:rsidP="00393851">
      <w:pPr>
        <w:pStyle w:val="Default"/>
        <w:rPr>
          <w:b/>
          <w:bCs/>
          <w:color w:val="auto"/>
        </w:rPr>
      </w:pPr>
    </w:p>
    <w:p w14:paraId="612EB461" w14:textId="77777777" w:rsidR="00A2259F" w:rsidRPr="00F71D3E" w:rsidRDefault="00A2259F" w:rsidP="00393851">
      <w:pPr>
        <w:pStyle w:val="Default"/>
        <w:rPr>
          <w:b/>
          <w:bCs/>
          <w:color w:val="auto"/>
        </w:rPr>
      </w:pPr>
    </w:p>
    <w:p w14:paraId="362D6621" w14:textId="77777777" w:rsidR="00A2259F" w:rsidRPr="00F71D3E" w:rsidRDefault="00A2259F" w:rsidP="00393851">
      <w:pPr>
        <w:pStyle w:val="Default"/>
        <w:rPr>
          <w:b/>
          <w:bCs/>
          <w:color w:val="auto"/>
        </w:rPr>
      </w:pPr>
    </w:p>
    <w:p w14:paraId="73C0E896" w14:textId="77777777" w:rsidR="00A2259F" w:rsidRPr="00F71D3E" w:rsidRDefault="00A2259F" w:rsidP="00393851">
      <w:pPr>
        <w:pStyle w:val="Default"/>
        <w:rPr>
          <w:b/>
          <w:bCs/>
          <w:color w:val="auto"/>
        </w:rPr>
      </w:pPr>
    </w:p>
    <w:p w14:paraId="152FEA4F" w14:textId="77777777" w:rsidR="00A2259F" w:rsidRPr="00F71D3E" w:rsidRDefault="00A2259F" w:rsidP="00393851">
      <w:pPr>
        <w:pStyle w:val="Default"/>
        <w:rPr>
          <w:b/>
          <w:bCs/>
          <w:color w:val="auto"/>
        </w:rPr>
      </w:pPr>
    </w:p>
    <w:p w14:paraId="20B5FF29" w14:textId="77777777" w:rsidR="00A2259F" w:rsidRPr="00F71D3E" w:rsidRDefault="00A2259F" w:rsidP="00393851">
      <w:pPr>
        <w:pStyle w:val="Default"/>
        <w:rPr>
          <w:b/>
          <w:bCs/>
          <w:color w:val="auto"/>
        </w:rPr>
      </w:pPr>
    </w:p>
    <w:p w14:paraId="74718EDB" w14:textId="77777777" w:rsidR="006B5024" w:rsidRPr="00F71D3E" w:rsidRDefault="006B5024" w:rsidP="00393851">
      <w:pPr>
        <w:pStyle w:val="Default"/>
        <w:rPr>
          <w:b/>
          <w:bCs/>
          <w:color w:val="auto"/>
        </w:rPr>
      </w:pPr>
    </w:p>
    <w:p w14:paraId="4C20C754" w14:textId="11720205" w:rsidR="0065594C" w:rsidRPr="00DB7D3E" w:rsidRDefault="0080202E">
      <w:pPr>
        <w:pStyle w:val="Default"/>
        <w:jc w:val="center"/>
        <w:rPr>
          <w:b/>
          <w:bCs/>
          <w:color w:val="auto"/>
        </w:rPr>
      </w:pPr>
      <w:r w:rsidRPr="00F71D3E">
        <w:rPr>
          <w:b/>
          <w:bCs/>
          <w:color w:val="auto"/>
        </w:rPr>
        <w:t xml:space="preserve">ARTICLE </w:t>
      </w:r>
      <w:r w:rsidR="002C0F8A" w:rsidRPr="00393851">
        <w:rPr>
          <w:b/>
          <w:bCs/>
          <w:color w:val="auto"/>
        </w:rPr>
        <w:t>13</w:t>
      </w:r>
      <w:r w:rsidR="000A7ED5" w:rsidRPr="00393851">
        <w:rPr>
          <w:b/>
          <w:bCs/>
          <w:color w:val="auto"/>
        </w:rPr>
        <w:t xml:space="preserve"> </w:t>
      </w:r>
      <w:r w:rsidR="000A7ED5" w:rsidRPr="00005CDB">
        <w:rPr>
          <w:b/>
          <w:bCs/>
          <w:strike/>
          <w:color w:val="FF0000"/>
          <w:u w:val="single"/>
        </w:rPr>
        <w:t>(NEW)</w:t>
      </w:r>
    </w:p>
    <w:p w14:paraId="74AEFAF2" w14:textId="3B361C51" w:rsidR="002C0F8A" w:rsidRPr="00F71D3E" w:rsidRDefault="002C0F8A" w:rsidP="00F752EA">
      <w:pPr>
        <w:jc w:val="center"/>
        <w:rPr>
          <w:b/>
          <w:bCs/>
          <w:color w:val="FF0000"/>
          <w:u w:val="single"/>
        </w:rPr>
      </w:pPr>
      <w:r w:rsidRPr="00393851">
        <w:rPr>
          <w:b/>
          <w:bCs/>
        </w:rPr>
        <w:t>COURSE CONTENT, COPYRIGHT MATER</w:t>
      </w:r>
      <w:r w:rsidR="00F752EA">
        <w:rPr>
          <w:b/>
          <w:bCs/>
        </w:rPr>
        <w:t xml:space="preserve">IALS, AND INTELLECTUAL PROPERTY </w:t>
      </w:r>
      <w:r w:rsidRPr="00393851">
        <w:rPr>
          <w:b/>
          <w:bCs/>
        </w:rPr>
        <w:t>RIGHTS</w:t>
      </w:r>
    </w:p>
    <w:p w14:paraId="2A82D089" w14:textId="1FA73FD7" w:rsidR="0065594C" w:rsidRPr="00F71D3E" w:rsidRDefault="0065594C">
      <w:pPr>
        <w:pStyle w:val="Default"/>
        <w:ind w:hanging="720"/>
        <w:jc w:val="right"/>
        <w:rPr>
          <w:b/>
          <w:bCs/>
          <w:color w:val="FF0000"/>
        </w:rPr>
      </w:pPr>
    </w:p>
    <w:p w14:paraId="7579413A" w14:textId="7F28A359" w:rsidR="0075037E" w:rsidRPr="00393851" w:rsidRDefault="0075037E">
      <w:pPr>
        <w:ind w:left="720" w:hanging="720"/>
      </w:pPr>
      <w:r w:rsidRPr="00393851">
        <w:t>13.1</w:t>
      </w:r>
      <w:r w:rsidR="0088347A" w:rsidRPr="00393851">
        <w:t>.</w:t>
      </w:r>
      <w:r w:rsidRPr="00393851">
        <w:tab/>
        <w:t>The District and the Association have a mutual interest in establishing an environment that fosters the creation of intellectual property by faculty members, and have agreed to the following provisions to establish, clarify and protect ownership rights to that intellectual property.</w:t>
      </w:r>
    </w:p>
    <w:p w14:paraId="47C83E03" w14:textId="138BD13C" w:rsidR="0075037E" w:rsidRDefault="0075037E">
      <w:pPr>
        <w:ind w:left="720" w:hanging="720"/>
      </w:pPr>
    </w:p>
    <w:p w14:paraId="75E6A131" w14:textId="527FBC91" w:rsidR="00511C37" w:rsidRDefault="00511C37">
      <w:pPr>
        <w:ind w:left="720" w:hanging="720"/>
      </w:pPr>
    </w:p>
    <w:p w14:paraId="0971E145" w14:textId="77777777" w:rsidR="00511C37" w:rsidRPr="00393851" w:rsidRDefault="00511C37">
      <w:pPr>
        <w:ind w:left="720" w:hanging="720"/>
      </w:pPr>
    </w:p>
    <w:p w14:paraId="67FFE150" w14:textId="77777777" w:rsidR="0075037E" w:rsidRPr="00393851" w:rsidRDefault="0075037E">
      <w:pPr>
        <w:ind w:left="720" w:hanging="720"/>
      </w:pPr>
      <w:r w:rsidRPr="00393851">
        <w:t>13.2.</w:t>
      </w:r>
      <w:r w:rsidRPr="00393851">
        <w:tab/>
        <w:t>Definitions</w:t>
      </w:r>
    </w:p>
    <w:p w14:paraId="5E73AD4D" w14:textId="77777777" w:rsidR="0075037E" w:rsidRPr="00393851" w:rsidRDefault="0075037E">
      <w:pPr>
        <w:ind w:left="720" w:hanging="720"/>
      </w:pPr>
    </w:p>
    <w:p w14:paraId="16CC4AC0" w14:textId="77777777" w:rsidR="0075037E" w:rsidRPr="00393851" w:rsidRDefault="0075037E">
      <w:pPr>
        <w:ind w:left="1440" w:hanging="720"/>
      </w:pPr>
      <w:r w:rsidRPr="00393851">
        <w:t xml:space="preserve">a. </w:t>
      </w:r>
      <w:r w:rsidRPr="00393851">
        <w:tab/>
        <w:t>“Intellectual property” shall mean any instructional materials, any work, and any invention.</w:t>
      </w:r>
    </w:p>
    <w:p w14:paraId="365C712E" w14:textId="77777777" w:rsidR="0075037E" w:rsidRPr="00393851" w:rsidRDefault="0075037E">
      <w:pPr>
        <w:ind w:left="1440" w:hanging="720"/>
      </w:pPr>
    </w:p>
    <w:p w14:paraId="136ECBDA" w14:textId="4A1A9DB4" w:rsidR="0075037E" w:rsidRPr="00393851" w:rsidRDefault="0075037E">
      <w:pPr>
        <w:ind w:left="1440" w:hanging="720"/>
      </w:pPr>
      <w:r w:rsidRPr="00393851">
        <w:t>b.</w:t>
      </w:r>
      <w:r w:rsidRPr="00393851">
        <w:tab/>
        <w:t xml:space="preserve">“Instructional materials” are those original materials a faculty member creates to perform </w:t>
      </w:r>
      <w:r w:rsidR="001340BD" w:rsidRPr="00393851">
        <w:rPr>
          <w:bCs/>
        </w:rPr>
        <w:t xml:space="preserve">their </w:t>
      </w:r>
      <w:r w:rsidRPr="00393851">
        <w:t>assignment including but not limited to syllabi, lectures, student exercises, tests, classroom activities, illustrations, recordings, and presentations. Instructional materials may be created by a faculty member for delivery through any instructional medium.</w:t>
      </w:r>
    </w:p>
    <w:p w14:paraId="1C8F3161" w14:textId="77777777" w:rsidR="0075037E" w:rsidRPr="00393851" w:rsidRDefault="0075037E">
      <w:pPr>
        <w:ind w:left="1440" w:hanging="720"/>
      </w:pPr>
    </w:p>
    <w:p w14:paraId="3C661F25" w14:textId="77777777" w:rsidR="0075037E" w:rsidRPr="00393851" w:rsidRDefault="0075037E">
      <w:pPr>
        <w:ind w:left="1440" w:hanging="720"/>
      </w:pPr>
      <w:r w:rsidRPr="00393851">
        <w:t>c.</w:t>
      </w:r>
      <w:r w:rsidRPr="00393851">
        <w:tab/>
        <w:t>A “work” is any original material, including but not limited to instructional materials, mathematical or scientific notations, works of art or design, dramatic or musical compositions, choreography, prose or poetry, and computer software, that is eligible for copyright protection. A work may be published in any enduring media, such as print or analog or digital recording media, or may exist in any tangible form, such as sculpture or a structure.</w:t>
      </w:r>
    </w:p>
    <w:p w14:paraId="34C59E2B" w14:textId="77777777" w:rsidR="0075037E" w:rsidRPr="00393851" w:rsidRDefault="0075037E">
      <w:pPr>
        <w:ind w:left="1440" w:hanging="720"/>
      </w:pPr>
    </w:p>
    <w:p w14:paraId="1C51954A" w14:textId="77777777" w:rsidR="0075037E" w:rsidRPr="00393851" w:rsidRDefault="0075037E">
      <w:pPr>
        <w:ind w:left="1440" w:hanging="720"/>
      </w:pPr>
      <w:r w:rsidRPr="00393851">
        <w:t>d.</w:t>
      </w:r>
      <w:r w:rsidRPr="00393851">
        <w:tab/>
        <w:t xml:space="preserve">An “invention” is any original idea or discovery that is eligible for patent protection, including (but not limited to) a device, process, design, model, or strain or variety of an organism. </w:t>
      </w:r>
    </w:p>
    <w:p w14:paraId="00D8FE2B" w14:textId="77777777" w:rsidR="0075037E" w:rsidRPr="00393851" w:rsidRDefault="0075037E">
      <w:pPr>
        <w:ind w:left="1440" w:hanging="720"/>
      </w:pPr>
    </w:p>
    <w:p w14:paraId="1F9B79A3" w14:textId="77777777" w:rsidR="0075037E" w:rsidRPr="00393851" w:rsidRDefault="0075037E">
      <w:pPr>
        <w:ind w:left="1440" w:hanging="720"/>
      </w:pPr>
      <w:r w:rsidRPr="00393851">
        <w:t>e.</w:t>
      </w:r>
      <w:r w:rsidRPr="00393851">
        <w:tab/>
        <w:t xml:space="preserve">A “work or invention for hire” is one for which the faculty member has entered into a specific agreement to receive compensation from the District to create and/or contribute to the development of an intellectual property for which the faculty member relinquishes all ownership and royalty rights to the District. </w:t>
      </w:r>
    </w:p>
    <w:p w14:paraId="2A9616AB" w14:textId="77777777" w:rsidR="0075037E" w:rsidRPr="00393851" w:rsidRDefault="0075037E">
      <w:pPr>
        <w:ind w:left="1440" w:hanging="720"/>
      </w:pPr>
    </w:p>
    <w:p w14:paraId="5AF062CB" w14:textId="77777777" w:rsidR="0075037E" w:rsidRPr="00393851" w:rsidRDefault="0075037E">
      <w:pPr>
        <w:ind w:left="1440" w:hanging="720"/>
      </w:pPr>
      <w:r w:rsidRPr="00393851">
        <w:t>f.</w:t>
      </w:r>
      <w:r w:rsidRPr="00393851">
        <w:tab/>
        <w:t>“Extraordinary support” means financial support over and above the cost of the faculty member's normal compensation; office space, supplies, and equipment including computer equipment; telephone use; copy services; and the cost of acquiring and maintaining facilities and equipment (e.g., laboratories and laboratory equipment, musical equipment, recording studios) necessary for the faculty member's normal instructional activities. Extraordinary support includes extra compensation or reassigned time for the specific purpose of creating intellectual property, and the extra cost of providing clerical, technical, legal, creative services, or facilities and equipment specifically for the creation of works or inventions. Salary paid to a faculty member during an approved sabbatical will not be considered extraordinary support.</w:t>
      </w:r>
    </w:p>
    <w:p w14:paraId="530ADE93" w14:textId="77777777" w:rsidR="0075037E" w:rsidRPr="00393851" w:rsidRDefault="0075037E"/>
    <w:p w14:paraId="630980DF" w14:textId="77777777" w:rsidR="0075037E" w:rsidRPr="00393851" w:rsidRDefault="0075037E">
      <w:pPr>
        <w:ind w:left="720" w:hanging="720"/>
      </w:pPr>
      <w:r w:rsidRPr="00393851">
        <w:t>13.3.</w:t>
      </w:r>
      <w:r w:rsidRPr="00393851">
        <w:tab/>
        <w:t>Copyright and Intellectual Property Ownership</w:t>
      </w:r>
    </w:p>
    <w:p w14:paraId="7EA1D22F" w14:textId="77777777" w:rsidR="0075037E" w:rsidRPr="00393851" w:rsidRDefault="0075037E">
      <w:pPr>
        <w:ind w:left="720" w:hanging="720"/>
      </w:pPr>
    </w:p>
    <w:p w14:paraId="210959D9" w14:textId="77777777" w:rsidR="0075037E" w:rsidRPr="00393851" w:rsidRDefault="0075037E">
      <w:pPr>
        <w:ind w:left="1440" w:hanging="720"/>
      </w:pPr>
      <w:r w:rsidRPr="00393851">
        <w:t>a.</w:t>
      </w:r>
      <w:r w:rsidRPr="00393851">
        <w:tab/>
        <w:t>Faculty Ownership</w:t>
      </w:r>
    </w:p>
    <w:p w14:paraId="7EC8AE93" w14:textId="77777777" w:rsidR="0075037E" w:rsidRPr="00393851" w:rsidRDefault="0075037E">
      <w:pPr>
        <w:ind w:left="1440" w:hanging="720"/>
      </w:pPr>
    </w:p>
    <w:p w14:paraId="73DE27F3" w14:textId="77777777" w:rsidR="0075037E" w:rsidRPr="00393851" w:rsidRDefault="0075037E">
      <w:pPr>
        <w:ind w:left="2160" w:hanging="720"/>
      </w:pPr>
      <w:r w:rsidRPr="00393851">
        <w:t>(1)</w:t>
      </w:r>
      <w:r w:rsidRPr="00393851">
        <w:tab/>
        <w:t>Faculty members will have ownership of any intellectual property, excluding works or inventions for hire, created in connection with and in support of teaching courses or other duties as employees of the District.</w:t>
      </w:r>
    </w:p>
    <w:p w14:paraId="2CAF7A82" w14:textId="77777777" w:rsidR="0075037E" w:rsidRPr="00393851" w:rsidRDefault="0075037E">
      <w:pPr>
        <w:ind w:left="2160" w:hanging="720"/>
      </w:pPr>
    </w:p>
    <w:p w14:paraId="62FB8FFC" w14:textId="2D4955D3" w:rsidR="0075037E" w:rsidRPr="00393851" w:rsidRDefault="0075037E">
      <w:pPr>
        <w:ind w:left="2160" w:hanging="720"/>
      </w:pPr>
      <w:r w:rsidRPr="00393851">
        <w:t>(2)</w:t>
      </w:r>
      <w:r w:rsidRPr="00393851">
        <w:tab/>
        <w:t xml:space="preserve">Notwithstanding relevant provisions of the Copyright Act (Title 17, United States Code) and the Patent Act (Title 35, United States Code), except as provided in 15.10.c.(2).(a) below, the faculty member will have the exclusive property right to any and all intellectual property that is the original product of </w:t>
      </w:r>
      <w:r w:rsidR="001340BD" w:rsidRPr="00393851">
        <w:rPr>
          <w:bCs/>
        </w:rPr>
        <w:t>their</w:t>
      </w:r>
      <w:r w:rsidR="001340BD" w:rsidRPr="00393851">
        <w:t xml:space="preserve"> </w:t>
      </w:r>
      <w:r w:rsidRPr="00393851">
        <w:t>mind, time, talent, and effort, including the right to all royalties from the distribution, lease, or sale thereof, and except as otherwise provided in this Article, the District waives any property right to any such intellectual property. The District will have no claim of ownership to intellectual property produced by a faculty member under a grant awarded exclusively to that faculty member without fiscal participation by the District. The District will have no claim of ownership to intellectual property produced by a faculty member during a sabbatical unless that intellectual property has been developed as a work or invention for hire.</w:t>
      </w:r>
    </w:p>
    <w:p w14:paraId="67CFB0AE" w14:textId="77777777" w:rsidR="0075037E" w:rsidRPr="00393851" w:rsidRDefault="0075037E">
      <w:pPr>
        <w:ind w:left="2160" w:hanging="720"/>
      </w:pPr>
    </w:p>
    <w:p w14:paraId="25B9DFE6" w14:textId="77777777" w:rsidR="0075037E" w:rsidRPr="00393851" w:rsidRDefault="0075037E">
      <w:pPr>
        <w:ind w:left="2160" w:hanging="720"/>
      </w:pPr>
      <w:r w:rsidRPr="00393851">
        <w:t>(3)</w:t>
      </w:r>
      <w:r w:rsidRPr="00393851">
        <w:tab/>
        <w:t>No intellectual property will be a work or invention for hire unless the District has entered into a written agreement with the faculty member(s). In the absence of such an agreement, the intellectual property will be the property of the faculty member(s) who create(s) it. No faculty member will be involuntarily assigned to create a work or invention for hire.</w:t>
      </w:r>
    </w:p>
    <w:p w14:paraId="66CF487A" w14:textId="77777777" w:rsidR="0075037E" w:rsidRPr="00393851" w:rsidRDefault="0075037E"/>
    <w:p w14:paraId="391C6CED" w14:textId="77777777" w:rsidR="0075037E" w:rsidRPr="00393851" w:rsidRDefault="0075037E">
      <w:pPr>
        <w:ind w:left="1440" w:hanging="720"/>
      </w:pPr>
      <w:r w:rsidRPr="00393851">
        <w:t>b.</w:t>
      </w:r>
      <w:r w:rsidRPr="00393851">
        <w:tab/>
        <w:t>District ownership</w:t>
      </w:r>
    </w:p>
    <w:p w14:paraId="128B9C90" w14:textId="77777777" w:rsidR="0075037E" w:rsidRPr="00393851" w:rsidRDefault="0075037E">
      <w:pPr>
        <w:ind w:left="1440" w:hanging="720"/>
      </w:pPr>
    </w:p>
    <w:p w14:paraId="1101F956" w14:textId="29DE51D0" w:rsidR="0075037E" w:rsidRPr="00393851" w:rsidRDefault="0075037E">
      <w:pPr>
        <w:ind w:left="2160" w:hanging="720"/>
      </w:pPr>
      <w:r w:rsidRPr="00393851">
        <w:t>(1)</w:t>
      </w:r>
      <w:r w:rsidRPr="00393851">
        <w:tab/>
        <w:t>In the absence of a specific separate agreement between the faculty member(s) and the District as described in 15.10.c.(3)(b) below, the District will have sole rights to and ownership of any intellectual property created as a work or invention for hire.</w:t>
      </w:r>
    </w:p>
    <w:p w14:paraId="13C7147D" w14:textId="77777777" w:rsidR="0075037E" w:rsidRPr="00393851" w:rsidRDefault="0075037E">
      <w:pPr>
        <w:ind w:left="2160" w:hanging="720"/>
      </w:pPr>
    </w:p>
    <w:p w14:paraId="5769B462" w14:textId="77777777" w:rsidR="0075037E" w:rsidRPr="00393851" w:rsidRDefault="0075037E">
      <w:pPr>
        <w:ind w:left="2160" w:hanging="720"/>
      </w:pPr>
      <w:r w:rsidRPr="00393851">
        <w:t>(2)</w:t>
      </w:r>
      <w:r w:rsidRPr="00393851">
        <w:tab/>
        <w:t>The District will own the copyright to any work, such as a course outline of record, District or college administrative policy, or District or college information brochure formally reviewed by the District or the colleges for the purpose of inclusion in its curriculum, administrative or promotional material, or Board of Trustees, District or college policy.</w:t>
      </w:r>
      <w:r w:rsidRPr="00393851">
        <w:tab/>
      </w:r>
    </w:p>
    <w:p w14:paraId="0D39FD8E" w14:textId="77777777" w:rsidR="0075037E" w:rsidRPr="00393851" w:rsidRDefault="0075037E">
      <w:pPr>
        <w:ind w:left="2160" w:hanging="720"/>
      </w:pPr>
    </w:p>
    <w:p w14:paraId="04C0DDEC" w14:textId="77777777" w:rsidR="0075037E" w:rsidRPr="00393851" w:rsidRDefault="0075037E">
      <w:pPr>
        <w:ind w:left="2160" w:hanging="720"/>
      </w:pPr>
      <w:r w:rsidRPr="00393851">
        <w:t>(3)</w:t>
      </w:r>
      <w:r w:rsidRPr="00393851">
        <w:tab/>
        <w:t>The college will have the right of “non-exclusive license” to course content for a period of one year after course completion only for the purpose of allowing students to complete a course for which the content was created and when the faculty member is no longer available to complete the course.</w:t>
      </w:r>
    </w:p>
    <w:p w14:paraId="760E5616" w14:textId="77777777" w:rsidR="0075037E" w:rsidRPr="00393851" w:rsidRDefault="0075037E">
      <w:pPr>
        <w:ind w:left="2160" w:hanging="720"/>
      </w:pPr>
    </w:p>
    <w:p w14:paraId="1F098267" w14:textId="77777777" w:rsidR="0075037E" w:rsidRPr="00393851" w:rsidRDefault="0075037E">
      <w:pPr>
        <w:ind w:left="1440" w:hanging="720"/>
      </w:pPr>
      <w:r w:rsidRPr="00393851">
        <w:t>c.</w:t>
      </w:r>
      <w:r w:rsidRPr="00393851">
        <w:tab/>
        <w:t>District and a Faculty Member Ownership</w:t>
      </w:r>
    </w:p>
    <w:p w14:paraId="4ADC7F5C" w14:textId="77777777" w:rsidR="0075037E" w:rsidRPr="00393851" w:rsidRDefault="0075037E">
      <w:pPr>
        <w:ind w:left="1440" w:hanging="720"/>
      </w:pPr>
    </w:p>
    <w:p w14:paraId="080ED361" w14:textId="77777777" w:rsidR="0075037E" w:rsidRPr="00393851" w:rsidRDefault="0075037E">
      <w:pPr>
        <w:ind w:left="2160" w:hanging="720"/>
      </w:pPr>
      <w:r w:rsidRPr="00393851">
        <w:t>(1)</w:t>
      </w:r>
      <w:r w:rsidRPr="00393851">
        <w:tab/>
        <w:t>In the absence of a specific separate agreement between a faculty member and the District as described in Section 15.10.c.(3).(b) below, in the event that the District has provided extraordinary support for the development of intellectual property (including for intellectual property created under a grant), and the publication, distribution, performance, sale or other use of that intellectual property as authorized by the faculty member and/or the District results in income, the faculty member(s) will retain the right to exclusive ownership of the intellectual property, but the District will have the right to recover reimbursement for costs not to exceed the amount of the extraordinary support provided for that project.</w:t>
      </w:r>
    </w:p>
    <w:p w14:paraId="3BCFD361" w14:textId="77777777" w:rsidR="0075037E" w:rsidRPr="00393851" w:rsidRDefault="0075037E">
      <w:pPr>
        <w:pStyle w:val="ListParagraph"/>
        <w:ind w:left="2160"/>
      </w:pPr>
    </w:p>
    <w:p w14:paraId="2EED1159" w14:textId="77777777" w:rsidR="0075037E" w:rsidRPr="00393851" w:rsidRDefault="0075037E">
      <w:pPr>
        <w:ind w:left="2160" w:hanging="720"/>
      </w:pPr>
      <w:r w:rsidRPr="00393851">
        <w:t>(2)</w:t>
      </w:r>
      <w:r w:rsidRPr="00393851">
        <w:tab/>
        <w:t>One or more faculty members may enter into a separate agreement with the District for the creation of intellectual property, including intellectual property developed under a grant, requiring the use of extraordinary support from the District. Such agreements will be in writing, and will determine the respective ownership interest of the faculty member(s) and the District in that intellectual property.</w:t>
      </w:r>
    </w:p>
    <w:p w14:paraId="57BF4664" w14:textId="77777777" w:rsidR="0075037E" w:rsidRPr="00393851" w:rsidRDefault="0075037E">
      <w:pPr>
        <w:ind w:left="2160" w:hanging="720"/>
      </w:pPr>
    </w:p>
    <w:p w14:paraId="5FFC59F8" w14:textId="77777777" w:rsidR="0075037E" w:rsidRPr="00393851" w:rsidRDefault="0075037E">
      <w:pPr>
        <w:ind w:left="2160" w:hanging="720"/>
      </w:pPr>
      <w:r w:rsidRPr="00393851">
        <w:t>(3)</w:t>
      </w:r>
      <w:r w:rsidRPr="00393851">
        <w:tab/>
        <w:t>If the creation of intellectual property requires rights (e.g., re-publication rights) to be acquired from third parties, such rights shall be acquired and paid for by the party who is to hold the ownership rights for that intellectual property. In a circumstance in which ownership rights for intellectual property are shared between the District and a faculty member or members, the cost of acquired rights will be shared proportionally to the amount of shared ownership.</w:t>
      </w:r>
    </w:p>
    <w:p w14:paraId="6F1471A8" w14:textId="77777777" w:rsidR="0075037E" w:rsidRPr="00393851" w:rsidRDefault="0075037E">
      <w:pPr>
        <w:ind w:left="2160" w:hanging="720"/>
      </w:pPr>
    </w:p>
    <w:p w14:paraId="7E592FD1" w14:textId="77777777" w:rsidR="0075037E" w:rsidRPr="00393851" w:rsidRDefault="0075037E">
      <w:pPr>
        <w:ind w:left="1440" w:hanging="720"/>
      </w:pPr>
      <w:r w:rsidRPr="00393851">
        <w:t>d.</w:t>
      </w:r>
      <w:r w:rsidRPr="00393851">
        <w:tab/>
        <w:t>Faculty-District Affiliation</w:t>
      </w:r>
    </w:p>
    <w:p w14:paraId="3E8C5372" w14:textId="77777777" w:rsidR="0075037E" w:rsidRPr="00393851" w:rsidRDefault="0075037E">
      <w:pPr>
        <w:ind w:left="720" w:hanging="720"/>
      </w:pPr>
    </w:p>
    <w:p w14:paraId="286A1342" w14:textId="13BDC2F0" w:rsidR="0075037E" w:rsidRDefault="0075037E">
      <w:pPr>
        <w:ind w:left="2160" w:hanging="720"/>
      </w:pPr>
      <w:r w:rsidRPr="00393851">
        <w:t>(1)</w:t>
      </w:r>
      <w:r w:rsidRPr="00393851">
        <w:tab/>
        <w:t>Faculty members who engage in publication or public presentation using any kind of media of works or inventions that they have created as a work or invention for hire or with extraordinary support from the District shall identify their relationship with the college or District during their term of employment by the District.</w:t>
      </w:r>
    </w:p>
    <w:p w14:paraId="71EC214A" w14:textId="77777777" w:rsidR="00E23948" w:rsidRPr="00393851" w:rsidRDefault="00E23948">
      <w:pPr>
        <w:ind w:left="2160" w:hanging="720"/>
      </w:pPr>
    </w:p>
    <w:p w14:paraId="080C7749" w14:textId="78F8A865" w:rsidR="0075037E" w:rsidRPr="00393851" w:rsidRDefault="0075037E">
      <w:pPr>
        <w:ind w:left="2160" w:hanging="720"/>
      </w:pPr>
      <w:r w:rsidRPr="00393851">
        <w:t>(2)</w:t>
      </w:r>
      <w:r w:rsidRPr="00393851">
        <w:tab/>
        <w:t xml:space="preserve">The faculty member may request of the District exemption from this requirement, and the District may agree to exempt the faculty member from identifying </w:t>
      </w:r>
      <w:r w:rsidR="001340BD" w:rsidRPr="00393851">
        <w:rPr>
          <w:bCs/>
        </w:rPr>
        <w:t>their</w:t>
      </w:r>
      <w:r w:rsidR="001340BD" w:rsidRPr="00393851">
        <w:t xml:space="preserve"> </w:t>
      </w:r>
      <w:r w:rsidRPr="00393851">
        <w:t>affiliation with the District or the college.</w:t>
      </w:r>
    </w:p>
    <w:p w14:paraId="6148EAC2" w14:textId="77777777" w:rsidR="0075037E" w:rsidRPr="00393851" w:rsidRDefault="0075037E">
      <w:pPr>
        <w:ind w:left="2160" w:hanging="720"/>
      </w:pPr>
    </w:p>
    <w:p w14:paraId="4562FA01" w14:textId="6706B41C" w:rsidR="0075037E" w:rsidRPr="00393851" w:rsidRDefault="0075037E">
      <w:pPr>
        <w:ind w:left="2160" w:hanging="720"/>
      </w:pPr>
      <w:r w:rsidRPr="00393851">
        <w:t>(3)</w:t>
      </w:r>
      <w:r w:rsidRPr="00393851">
        <w:tab/>
        <w:t xml:space="preserve">The District may require the faculty member not to identify </w:t>
      </w:r>
      <w:r w:rsidR="001340BD" w:rsidRPr="00393851">
        <w:rPr>
          <w:bCs/>
        </w:rPr>
        <w:t>their</w:t>
      </w:r>
      <w:r w:rsidR="001340BD" w:rsidRPr="00393851">
        <w:t xml:space="preserve"> </w:t>
      </w:r>
      <w:r w:rsidRPr="00393851">
        <w:t>relationship with the District, and the faculty member will agree not to use the District’s or college’s name, or will stop using the District’s or college’s name as soon as reasonably possible.</w:t>
      </w:r>
    </w:p>
    <w:p w14:paraId="011DD6ED" w14:textId="77777777" w:rsidR="0075037E" w:rsidRPr="00F71D3E" w:rsidRDefault="0075037E">
      <w:pPr>
        <w:rPr>
          <w:b/>
          <w:color w:val="FF0000"/>
          <w:u w:val="single"/>
        </w:rPr>
      </w:pPr>
    </w:p>
    <w:p w14:paraId="452729D6" w14:textId="77777777" w:rsidR="008321FC" w:rsidRPr="00F71D3E" w:rsidRDefault="008321FC">
      <w:pPr>
        <w:ind w:left="720" w:hanging="720"/>
      </w:pPr>
    </w:p>
    <w:p w14:paraId="07CE5973" w14:textId="77777777" w:rsidR="00A2259F" w:rsidRPr="00F71D3E" w:rsidRDefault="00A2259F">
      <w:pPr>
        <w:pStyle w:val="Default"/>
        <w:rPr>
          <w:bCs/>
          <w:color w:val="auto"/>
        </w:rPr>
      </w:pPr>
    </w:p>
    <w:p w14:paraId="4CB0DF9C" w14:textId="77777777" w:rsidR="00A2259F" w:rsidRPr="00F71D3E" w:rsidRDefault="00A2259F" w:rsidP="00393851">
      <w:pPr>
        <w:pStyle w:val="Default"/>
        <w:rPr>
          <w:b/>
          <w:bCs/>
          <w:color w:val="auto"/>
        </w:rPr>
      </w:pPr>
    </w:p>
    <w:p w14:paraId="32DBEC6C" w14:textId="77777777" w:rsidR="00A2259F" w:rsidRPr="00F71D3E" w:rsidRDefault="00A2259F" w:rsidP="00393851">
      <w:pPr>
        <w:pStyle w:val="Default"/>
        <w:rPr>
          <w:b/>
          <w:bCs/>
          <w:color w:val="auto"/>
        </w:rPr>
      </w:pPr>
    </w:p>
    <w:p w14:paraId="0B89A31F" w14:textId="77777777" w:rsidR="00A2259F" w:rsidRPr="00F71D3E" w:rsidRDefault="00A2259F" w:rsidP="00393851">
      <w:pPr>
        <w:pStyle w:val="Default"/>
        <w:rPr>
          <w:b/>
          <w:bCs/>
          <w:color w:val="auto"/>
        </w:rPr>
      </w:pPr>
    </w:p>
    <w:p w14:paraId="5E1A08A2" w14:textId="77777777" w:rsidR="00A2259F" w:rsidRPr="00F71D3E" w:rsidRDefault="00A2259F" w:rsidP="00393851">
      <w:pPr>
        <w:pStyle w:val="Default"/>
        <w:rPr>
          <w:b/>
          <w:bCs/>
          <w:color w:val="auto"/>
        </w:rPr>
      </w:pPr>
    </w:p>
    <w:p w14:paraId="52B63543" w14:textId="77777777" w:rsidR="00A2259F" w:rsidRPr="00F71D3E" w:rsidRDefault="00A2259F" w:rsidP="00393851">
      <w:pPr>
        <w:pStyle w:val="Default"/>
        <w:rPr>
          <w:b/>
          <w:bCs/>
          <w:color w:val="auto"/>
        </w:rPr>
      </w:pPr>
    </w:p>
    <w:p w14:paraId="468191E2" w14:textId="77777777" w:rsidR="00A2259F" w:rsidRPr="00F71D3E" w:rsidRDefault="00A2259F" w:rsidP="00393851">
      <w:pPr>
        <w:pStyle w:val="Default"/>
        <w:rPr>
          <w:b/>
          <w:bCs/>
          <w:color w:val="auto"/>
        </w:rPr>
      </w:pPr>
    </w:p>
    <w:p w14:paraId="256E0D6D" w14:textId="77777777" w:rsidR="00A2259F" w:rsidRPr="00F71D3E" w:rsidRDefault="00A2259F" w:rsidP="00393851">
      <w:pPr>
        <w:pStyle w:val="Default"/>
        <w:rPr>
          <w:b/>
          <w:bCs/>
          <w:color w:val="auto"/>
        </w:rPr>
      </w:pPr>
    </w:p>
    <w:p w14:paraId="054958A4" w14:textId="77777777" w:rsidR="00A2259F" w:rsidRPr="00F71D3E" w:rsidRDefault="00A2259F" w:rsidP="00393851">
      <w:pPr>
        <w:pStyle w:val="Default"/>
        <w:rPr>
          <w:b/>
          <w:bCs/>
          <w:color w:val="auto"/>
        </w:rPr>
      </w:pPr>
    </w:p>
    <w:p w14:paraId="0F959B7D" w14:textId="77777777" w:rsidR="00A2259F" w:rsidRPr="00F71D3E" w:rsidRDefault="00A2259F" w:rsidP="00393851">
      <w:pPr>
        <w:pStyle w:val="Default"/>
        <w:rPr>
          <w:b/>
          <w:bCs/>
          <w:color w:val="auto"/>
        </w:rPr>
      </w:pPr>
    </w:p>
    <w:p w14:paraId="691F274C" w14:textId="77777777" w:rsidR="00A2259F" w:rsidRPr="00F71D3E" w:rsidRDefault="00A2259F" w:rsidP="00393851">
      <w:pPr>
        <w:pStyle w:val="Default"/>
        <w:rPr>
          <w:b/>
          <w:bCs/>
          <w:color w:val="auto"/>
        </w:rPr>
      </w:pPr>
    </w:p>
    <w:p w14:paraId="28AC404C" w14:textId="77777777" w:rsidR="00A2259F" w:rsidRPr="00F71D3E" w:rsidRDefault="00A2259F" w:rsidP="00393851">
      <w:pPr>
        <w:pStyle w:val="Default"/>
        <w:rPr>
          <w:b/>
          <w:bCs/>
          <w:color w:val="auto"/>
        </w:rPr>
      </w:pPr>
    </w:p>
    <w:p w14:paraId="138A4F55" w14:textId="77777777" w:rsidR="00A2259F" w:rsidRPr="00F71D3E" w:rsidRDefault="00A2259F" w:rsidP="00393851">
      <w:pPr>
        <w:pStyle w:val="Default"/>
        <w:rPr>
          <w:b/>
          <w:bCs/>
          <w:color w:val="auto"/>
        </w:rPr>
      </w:pPr>
    </w:p>
    <w:p w14:paraId="1EEE8CD7" w14:textId="77777777" w:rsidR="00A2259F" w:rsidRPr="00F71D3E" w:rsidRDefault="00A2259F" w:rsidP="00393851">
      <w:pPr>
        <w:pStyle w:val="Default"/>
        <w:rPr>
          <w:b/>
          <w:bCs/>
          <w:color w:val="auto"/>
        </w:rPr>
      </w:pPr>
    </w:p>
    <w:p w14:paraId="72D4ECB9" w14:textId="77777777" w:rsidR="00A2259F" w:rsidRPr="00F71D3E" w:rsidRDefault="00A2259F" w:rsidP="00393851">
      <w:pPr>
        <w:pStyle w:val="Default"/>
        <w:rPr>
          <w:b/>
          <w:bCs/>
          <w:color w:val="auto"/>
        </w:rPr>
      </w:pPr>
    </w:p>
    <w:p w14:paraId="58C312B3" w14:textId="77777777" w:rsidR="00A2259F" w:rsidRPr="00F71D3E" w:rsidRDefault="00A2259F" w:rsidP="00393851">
      <w:pPr>
        <w:pStyle w:val="Default"/>
        <w:rPr>
          <w:b/>
          <w:bCs/>
          <w:color w:val="auto"/>
        </w:rPr>
      </w:pPr>
    </w:p>
    <w:p w14:paraId="795F27BE" w14:textId="77777777" w:rsidR="00A2259F" w:rsidRPr="00F71D3E" w:rsidRDefault="00A2259F" w:rsidP="00393851">
      <w:pPr>
        <w:pStyle w:val="Default"/>
        <w:rPr>
          <w:b/>
          <w:bCs/>
          <w:color w:val="auto"/>
        </w:rPr>
      </w:pPr>
    </w:p>
    <w:p w14:paraId="0B92651E" w14:textId="77777777" w:rsidR="00A2259F" w:rsidRPr="00F71D3E" w:rsidRDefault="00A2259F" w:rsidP="00393851">
      <w:pPr>
        <w:pStyle w:val="Default"/>
        <w:rPr>
          <w:b/>
          <w:bCs/>
          <w:color w:val="auto"/>
        </w:rPr>
      </w:pPr>
    </w:p>
    <w:p w14:paraId="3DDD1844" w14:textId="77777777" w:rsidR="00A2259F" w:rsidRPr="00F71D3E" w:rsidRDefault="00A2259F" w:rsidP="00393851">
      <w:pPr>
        <w:pStyle w:val="Default"/>
        <w:rPr>
          <w:b/>
          <w:bCs/>
          <w:color w:val="auto"/>
        </w:rPr>
      </w:pPr>
    </w:p>
    <w:p w14:paraId="470D7B89" w14:textId="77777777" w:rsidR="00A2259F" w:rsidRPr="00F71D3E" w:rsidRDefault="00A2259F" w:rsidP="00393851">
      <w:pPr>
        <w:pStyle w:val="Default"/>
        <w:rPr>
          <w:b/>
          <w:bCs/>
          <w:color w:val="auto"/>
        </w:rPr>
      </w:pPr>
    </w:p>
    <w:p w14:paraId="253BB97F" w14:textId="77777777" w:rsidR="00A2259F" w:rsidRPr="00F71D3E" w:rsidRDefault="00A2259F" w:rsidP="00393851">
      <w:pPr>
        <w:pStyle w:val="Default"/>
        <w:rPr>
          <w:b/>
          <w:bCs/>
          <w:color w:val="auto"/>
        </w:rPr>
      </w:pPr>
    </w:p>
    <w:p w14:paraId="408090EE" w14:textId="77777777" w:rsidR="002C3564" w:rsidRDefault="002C3564">
      <w:pPr>
        <w:pStyle w:val="Default"/>
        <w:jc w:val="center"/>
        <w:rPr>
          <w:b/>
          <w:bCs/>
          <w:color w:val="auto"/>
        </w:rPr>
      </w:pPr>
    </w:p>
    <w:p w14:paraId="428A0B61" w14:textId="77777777" w:rsidR="002C3564" w:rsidRDefault="002C3564">
      <w:pPr>
        <w:pStyle w:val="Default"/>
        <w:jc w:val="center"/>
        <w:rPr>
          <w:b/>
          <w:bCs/>
          <w:color w:val="auto"/>
        </w:rPr>
      </w:pPr>
    </w:p>
    <w:p w14:paraId="1C0B02A0" w14:textId="77777777" w:rsidR="002C3564" w:rsidRDefault="002C3564">
      <w:pPr>
        <w:pStyle w:val="Default"/>
        <w:jc w:val="center"/>
        <w:rPr>
          <w:b/>
          <w:bCs/>
          <w:color w:val="auto"/>
        </w:rPr>
      </w:pPr>
    </w:p>
    <w:p w14:paraId="1E21923F" w14:textId="77777777" w:rsidR="002C3564" w:rsidRDefault="002C3564">
      <w:pPr>
        <w:pStyle w:val="Default"/>
        <w:jc w:val="center"/>
        <w:rPr>
          <w:b/>
          <w:bCs/>
          <w:color w:val="auto"/>
        </w:rPr>
      </w:pPr>
    </w:p>
    <w:p w14:paraId="42AE0444" w14:textId="77777777" w:rsidR="002C3564" w:rsidRDefault="002C3564">
      <w:pPr>
        <w:pStyle w:val="Default"/>
        <w:jc w:val="center"/>
        <w:rPr>
          <w:b/>
          <w:bCs/>
          <w:color w:val="auto"/>
        </w:rPr>
      </w:pPr>
    </w:p>
    <w:p w14:paraId="23D223ED" w14:textId="77777777" w:rsidR="002C3564" w:rsidRDefault="002C3564">
      <w:pPr>
        <w:pStyle w:val="Default"/>
        <w:jc w:val="center"/>
        <w:rPr>
          <w:b/>
          <w:bCs/>
          <w:color w:val="auto"/>
        </w:rPr>
      </w:pPr>
    </w:p>
    <w:p w14:paraId="75B71471" w14:textId="77777777" w:rsidR="002C3564" w:rsidRDefault="002C3564">
      <w:pPr>
        <w:pStyle w:val="Default"/>
        <w:jc w:val="center"/>
        <w:rPr>
          <w:b/>
          <w:bCs/>
          <w:color w:val="auto"/>
        </w:rPr>
      </w:pPr>
    </w:p>
    <w:p w14:paraId="11F94B0A" w14:textId="77777777" w:rsidR="002C3564" w:rsidRDefault="002C3564">
      <w:pPr>
        <w:pStyle w:val="Default"/>
        <w:jc w:val="center"/>
        <w:rPr>
          <w:b/>
          <w:bCs/>
          <w:color w:val="auto"/>
        </w:rPr>
      </w:pPr>
    </w:p>
    <w:p w14:paraId="0D3A1D50" w14:textId="77777777" w:rsidR="002C3564" w:rsidRDefault="002C3564">
      <w:pPr>
        <w:pStyle w:val="Default"/>
        <w:jc w:val="center"/>
        <w:rPr>
          <w:b/>
          <w:bCs/>
          <w:color w:val="auto"/>
        </w:rPr>
      </w:pPr>
    </w:p>
    <w:p w14:paraId="0EEEDD7D" w14:textId="77777777" w:rsidR="002C3564" w:rsidRDefault="002C3564">
      <w:pPr>
        <w:pStyle w:val="Default"/>
        <w:jc w:val="center"/>
        <w:rPr>
          <w:b/>
          <w:bCs/>
          <w:color w:val="auto"/>
        </w:rPr>
      </w:pPr>
    </w:p>
    <w:p w14:paraId="4C0346D4" w14:textId="77777777" w:rsidR="002C3564" w:rsidRDefault="002C3564">
      <w:pPr>
        <w:pStyle w:val="Default"/>
        <w:jc w:val="center"/>
        <w:rPr>
          <w:b/>
          <w:bCs/>
          <w:color w:val="auto"/>
        </w:rPr>
      </w:pPr>
    </w:p>
    <w:p w14:paraId="5055E5E9" w14:textId="77777777" w:rsidR="002C3564" w:rsidRDefault="002C3564">
      <w:pPr>
        <w:pStyle w:val="Default"/>
        <w:jc w:val="center"/>
        <w:rPr>
          <w:b/>
          <w:bCs/>
          <w:color w:val="auto"/>
        </w:rPr>
      </w:pPr>
    </w:p>
    <w:p w14:paraId="77737B18" w14:textId="77777777" w:rsidR="002C3564" w:rsidRDefault="002C3564">
      <w:pPr>
        <w:pStyle w:val="Default"/>
        <w:jc w:val="center"/>
        <w:rPr>
          <w:b/>
          <w:bCs/>
          <w:color w:val="auto"/>
        </w:rPr>
      </w:pPr>
    </w:p>
    <w:p w14:paraId="3EA16586" w14:textId="77777777" w:rsidR="002C3564" w:rsidRDefault="002C3564">
      <w:pPr>
        <w:pStyle w:val="Default"/>
        <w:jc w:val="center"/>
        <w:rPr>
          <w:b/>
          <w:bCs/>
          <w:color w:val="auto"/>
        </w:rPr>
      </w:pPr>
    </w:p>
    <w:p w14:paraId="242644DC" w14:textId="77777777" w:rsidR="002C3564" w:rsidRDefault="002C3564">
      <w:pPr>
        <w:pStyle w:val="Default"/>
        <w:jc w:val="center"/>
        <w:rPr>
          <w:b/>
          <w:bCs/>
          <w:color w:val="auto"/>
        </w:rPr>
      </w:pPr>
    </w:p>
    <w:p w14:paraId="05727641" w14:textId="77777777" w:rsidR="002C3564" w:rsidRDefault="002C3564">
      <w:pPr>
        <w:pStyle w:val="Default"/>
        <w:jc w:val="center"/>
        <w:rPr>
          <w:b/>
          <w:bCs/>
          <w:color w:val="auto"/>
        </w:rPr>
      </w:pPr>
    </w:p>
    <w:p w14:paraId="56764836" w14:textId="77777777" w:rsidR="002C3564" w:rsidRDefault="002C3564">
      <w:pPr>
        <w:pStyle w:val="Default"/>
        <w:jc w:val="center"/>
        <w:rPr>
          <w:b/>
          <w:bCs/>
          <w:color w:val="auto"/>
        </w:rPr>
      </w:pPr>
    </w:p>
    <w:p w14:paraId="73C12969" w14:textId="77777777" w:rsidR="002C3564" w:rsidRDefault="002C3564">
      <w:pPr>
        <w:pStyle w:val="Default"/>
        <w:jc w:val="center"/>
        <w:rPr>
          <w:b/>
          <w:bCs/>
          <w:color w:val="auto"/>
        </w:rPr>
      </w:pPr>
    </w:p>
    <w:p w14:paraId="796926A6" w14:textId="77777777" w:rsidR="002C3564" w:rsidRDefault="002C3564">
      <w:pPr>
        <w:pStyle w:val="Default"/>
        <w:jc w:val="center"/>
        <w:rPr>
          <w:b/>
          <w:bCs/>
          <w:color w:val="auto"/>
        </w:rPr>
      </w:pPr>
    </w:p>
    <w:p w14:paraId="11395EBC" w14:textId="06752F6A" w:rsidR="0065594C" w:rsidRPr="00F71D3E" w:rsidRDefault="0080202E">
      <w:pPr>
        <w:pStyle w:val="Default"/>
        <w:jc w:val="center"/>
        <w:rPr>
          <w:b/>
          <w:bCs/>
          <w:color w:val="auto"/>
        </w:rPr>
      </w:pPr>
      <w:r w:rsidRPr="00F71D3E">
        <w:rPr>
          <w:b/>
          <w:bCs/>
          <w:color w:val="auto"/>
        </w:rPr>
        <w:t xml:space="preserve">ARTICLE </w:t>
      </w:r>
      <w:r w:rsidR="00F05BC9" w:rsidRPr="00393851">
        <w:rPr>
          <w:b/>
          <w:bCs/>
          <w:color w:val="auto"/>
        </w:rPr>
        <w:t>14</w:t>
      </w:r>
    </w:p>
    <w:p w14:paraId="60F411AF" w14:textId="77777777" w:rsidR="0080202E" w:rsidRPr="00F71D3E" w:rsidRDefault="0080202E">
      <w:pPr>
        <w:pStyle w:val="Default"/>
        <w:jc w:val="center"/>
        <w:rPr>
          <w:color w:val="auto"/>
        </w:rPr>
      </w:pPr>
      <w:bookmarkStart w:id="3" w:name="_Hlk50112559"/>
      <w:r w:rsidRPr="00F71D3E">
        <w:rPr>
          <w:b/>
          <w:bCs/>
          <w:color w:val="auto"/>
        </w:rPr>
        <w:t>ASSIGNMENT, CONTRACT YEAR, HOURS OF SERVICE, AND PROFESSIONAL DUTIES</w:t>
      </w:r>
    </w:p>
    <w:bookmarkEnd w:id="3"/>
    <w:p w14:paraId="0E575A0B" w14:textId="222DA58A" w:rsidR="0065594C" w:rsidRPr="00F71D3E" w:rsidRDefault="0065594C">
      <w:pPr>
        <w:pStyle w:val="Default"/>
        <w:ind w:hanging="720"/>
        <w:jc w:val="right"/>
        <w:rPr>
          <w:b/>
          <w:bCs/>
          <w:color w:val="FF0000"/>
        </w:rPr>
      </w:pPr>
    </w:p>
    <w:p w14:paraId="482607F3" w14:textId="3EF2165D" w:rsidR="0080202E" w:rsidRPr="00F71D3E" w:rsidRDefault="002B6096">
      <w:pPr>
        <w:pStyle w:val="Default"/>
        <w:ind w:left="720" w:hanging="720"/>
        <w:rPr>
          <w:color w:val="auto"/>
        </w:rPr>
      </w:pPr>
      <w:r w:rsidRPr="00F71D3E">
        <w:rPr>
          <w:bCs/>
          <w:color w:val="auto"/>
        </w:rPr>
        <w:t>14.1.</w:t>
      </w:r>
      <w:r w:rsidR="0080202E" w:rsidRPr="00F71D3E">
        <w:rPr>
          <w:b/>
          <w:bCs/>
          <w:color w:val="auto"/>
        </w:rPr>
        <w:t xml:space="preserve"> </w:t>
      </w:r>
      <w:r w:rsidR="00E0736D" w:rsidRPr="00F71D3E">
        <w:rPr>
          <w:b/>
          <w:bCs/>
          <w:color w:val="auto"/>
        </w:rPr>
        <w:tab/>
      </w:r>
      <w:r w:rsidR="0080202E" w:rsidRPr="00F71D3E">
        <w:rPr>
          <w:color w:val="auto"/>
        </w:rPr>
        <w:t xml:space="preserve">Right of Assignment </w:t>
      </w:r>
    </w:p>
    <w:p w14:paraId="760BD8B4" w14:textId="77777777" w:rsidR="0065594C" w:rsidRPr="00F71D3E" w:rsidRDefault="0065594C">
      <w:pPr>
        <w:pStyle w:val="Default"/>
        <w:ind w:left="1440" w:hanging="720"/>
        <w:rPr>
          <w:b/>
          <w:bCs/>
          <w:color w:val="auto"/>
        </w:rPr>
      </w:pPr>
    </w:p>
    <w:p w14:paraId="3F857304" w14:textId="47816F06" w:rsidR="0080202E" w:rsidRPr="00F71D3E" w:rsidRDefault="002B6096">
      <w:pPr>
        <w:pStyle w:val="Default"/>
        <w:ind w:left="1440" w:hanging="720"/>
        <w:rPr>
          <w:color w:val="auto"/>
        </w:rPr>
      </w:pPr>
      <w:r w:rsidRPr="00F71D3E">
        <w:rPr>
          <w:bCs/>
          <w:color w:val="auto"/>
        </w:rPr>
        <w:t>a</w:t>
      </w:r>
      <w:r w:rsidR="0080202E" w:rsidRPr="00F71D3E">
        <w:rPr>
          <w:bCs/>
          <w:color w:val="auto"/>
        </w:rPr>
        <w:t>.</w:t>
      </w:r>
      <w:r w:rsidR="0080202E" w:rsidRPr="00F71D3E">
        <w:rPr>
          <w:b/>
          <w:bCs/>
          <w:color w:val="auto"/>
        </w:rPr>
        <w:t xml:space="preserve"> </w:t>
      </w:r>
      <w:r w:rsidR="00E0736D" w:rsidRPr="00F71D3E">
        <w:rPr>
          <w:b/>
          <w:bCs/>
          <w:color w:val="auto"/>
        </w:rPr>
        <w:tab/>
      </w:r>
      <w:r w:rsidR="0080202E" w:rsidRPr="00F71D3E">
        <w:rPr>
          <w:color w:val="auto"/>
        </w:rPr>
        <w:t xml:space="preserve">The </w:t>
      </w:r>
      <w:r w:rsidR="00AE409C" w:rsidRPr="00F71D3E">
        <w:rPr>
          <w:color w:val="auto"/>
        </w:rPr>
        <w:t>d</w:t>
      </w:r>
      <w:r w:rsidR="0080202E" w:rsidRPr="00F71D3E">
        <w:rPr>
          <w:color w:val="auto"/>
        </w:rPr>
        <w:t>ean has the right to assign and/or approve each faculty member</w:t>
      </w:r>
      <w:r w:rsidR="007D582F" w:rsidRPr="00F71D3E">
        <w:rPr>
          <w:color w:val="auto"/>
        </w:rPr>
        <w:t>’</w:t>
      </w:r>
      <w:r w:rsidR="0080202E" w:rsidRPr="00F71D3E">
        <w:rPr>
          <w:color w:val="auto"/>
        </w:rPr>
        <w:t xml:space="preserve">s workload. </w:t>
      </w:r>
    </w:p>
    <w:p w14:paraId="7D9A4394" w14:textId="77777777" w:rsidR="0065594C" w:rsidRPr="00F71D3E" w:rsidRDefault="0065594C">
      <w:pPr>
        <w:pStyle w:val="Default"/>
        <w:ind w:left="1440" w:hanging="720"/>
        <w:rPr>
          <w:b/>
          <w:bCs/>
          <w:color w:val="auto"/>
        </w:rPr>
      </w:pPr>
    </w:p>
    <w:p w14:paraId="3005FB5B" w14:textId="73D3BC93" w:rsidR="0080202E" w:rsidRPr="00F71D3E" w:rsidRDefault="002B6096" w:rsidP="00DC7399">
      <w:pPr>
        <w:pStyle w:val="Default"/>
        <w:ind w:left="1440" w:hanging="720"/>
        <w:rPr>
          <w:b/>
          <w:color w:val="0070C0"/>
        </w:rPr>
      </w:pPr>
      <w:r w:rsidRPr="00F71D3E">
        <w:rPr>
          <w:bCs/>
          <w:color w:val="auto"/>
        </w:rPr>
        <w:t>b</w:t>
      </w:r>
      <w:r w:rsidR="0080202E" w:rsidRPr="00F71D3E">
        <w:rPr>
          <w:bCs/>
          <w:color w:val="auto"/>
        </w:rPr>
        <w:t>.</w:t>
      </w:r>
      <w:r w:rsidR="0080202E" w:rsidRPr="00F71D3E">
        <w:rPr>
          <w:b/>
          <w:bCs/>
          <w:color w:val="auto"/>
        </w:rPr>
        <w:t xml:space="preserve"> </w:t>
      </w:r>
      <w:r w:rsidR="00E0736D" w:rsidRPr="00F71D3E">
        <w:rPr>
          <w:b/>
          <w:bCs/>
          <w:color w:val="auto"/>
        </w:rPr>
        <w:tab/>
      </w:r>
      <w:r w:rsidR="0080202E" w:rsidRPr="00F71D3E">
        <w:rPr>
          <w:color w:val="auto"/>
        </w:rPr>
        <w:t xml:space="preserve">The </w:t>
      </w:r>
      <w:r w:rsidR="00AE409C" w:rsidRPr="00F71D3E">
        <w:rPr>
          <w:color w:val="auto"/>
        </w:rPr>
        <w:t>d</w:t>
      </w:r>
      <w:r w:rsidR="0080202E" w:rsidRPr="00F71D3E">
        <w:rPr>
          <w:color w:val="auto"/>
        </w:rPr>
        <w:t>ean and faculty member will mutually agree to office hours and</w:t>
      </w:r>
      <w:r w:rsidR="000C5DA5" w:rsidRPr="00F71D3E">
        <w:rPr>
          <w:color w:val="auto"/>
        </w:rPr>
        <w:t xml:space="preserve"> </w:t>
      </w:r>
      <w:r w:rsidR="000C5DA5" w:rsidRPr="00393851">
        <w:rPr>
          <w:color w:val="auto"/>
        </w:rPr>
        <w:t>the use of</w:t>
      </w:r>
      <w:r w:rsidR="0080202E" w:rsidRPr="00393851">
        <w:rPr>
          <w:color w:val="auto"/>
        </w:rPr>
        <w:t xml:space="preserve"> </w:t>
      </w:r>
      <w:r w:rsidR="0080202E" w:rsidRPr="00F71D3E">
        <w:rPr>
          <w:color w:val="auto"/>
        </w:rPr>
        <w:t xml:space="preserve">committee/college service hours. Office hours may be held online as mutually agreed upon between the dean and the faculty member. </w:t>
      </w:r>
      <w:r w:rsidR="00541C14" w:rsidRPr="00F71D3E">
        <w:rPr>
          <w:color w:val="auto"/>
        </w:rPr>
        <w:t xml:space="preserve">If mutual agreement is not reached, the appropriate </w:t>
      </w:r>
      <w:r w:rsidR="000C5DA5" w:rsidRPr="00393851">
        <w:rPr>
          <w:color w:val="auto"/>
        </w:rPr>
        <w:t>v</w:t>
      </w:r>
      <w:r w:rsidR="00541C14" w:rsidRPr="00F71D3E">
        <w:rPr>
          <w:color w:val="auto"/>
        </w:rPr>
        <w:t xml:space="preserve">ice </w:t>
      </w:r>
      <w:r w:rsidR="000C5DA5" w:rsidRPr="00393851">
        <w:rPr>
          <w:color w:val="auto"/>
        </w:rPr>
        <w:t>p</w:t>
      </w:r>
      <w:r w:rsidR="00541C14" w:rsidRPr="00F71D3E">
        <w:rPr>
          <w:color w:val="auto"/>
        </w:rPr>
        <w:t xml:space="preserve">resident and the </w:t>
      </w:r>
      <w:r w:rsidR="00A01D34" w:rsidRPr="00393851">
        <w:rPr>
          <w:color w:val="auto"/>
        </w:rPr>
        <w:t>p</w:t>
      </w:r>
      <w:r w:rsidR="00541C14" w:rsidRPr="00F71D3E">
        <w:rPr>
          <w:color w:val="auto"/>
        </w:rPr>
        <w:t xml:space="preserve">resident of the Association or designee shall meet with the faculty member and the dean to reach mutual agreement. </w:t>
      </w:r>
    </w:p>
    <w:p w14:paraId="11AFC861" w14:textId="6F803D6B" w:rsidR="00556B51" w:rsidRPr="00F71D3E" w:rsidRDefault="00556B51">
      <w:pPr>
        <w:pStyle w:val="Default"/>
        <w:rPr>
          <w:b/>
          <w:bCs/>
          <w:color w:val="auto"/>
        </w:rPr>
      </w:pPr>
    </w:p>
    <w:p w14:paraId="25C1220A" w14:textId="32CF7236" w:rsidR="00A01D34" w:rsidRPr="00393851" w:rsidRDefault="00A01D34">
      <w:pPr>
        <w:pStyle w:val="Default"/>
        <w:rPr>
          <w:color w:val="auto"/>
        </w:rPr>
      </w:pPr>
      <w:r w:rsidRPr="00F71D3E">
        <w:rPr>
          <w:b/>
          <w:bCs/>
          <w:color w:val="auto"/>
        </w:rPr>
        <w:tab/>
      </w:r>
      <w:r w:rsidRPr="00393851">
        <w:rPr>
          <w:bCs/>
          <w:color w:val="auto"/>
        </w:rPr>
        <w:t>c.</w:t>
      </w:r>
      <w:r w:rsidRPr="00393851">
        <w:rPr>
          <w:bCs/>
          <w:color w:val="auto"/>
        </w:rPr>
        <w:tab/>
      </w:r>
      <w:r w:rsidRPr="00393851">
        <w:rPr>
          <w:color w:val="auto"/>
        </w:rPr>
        <w:t xml:space="preserve">Office hours will </w:t>
      </w:r>
      <w:r w:rsidR="004B448B" w:rsidRPr="00393851">
        <w:rPr>
          <w:color w:val="auto"/>
        </w:rPr>
        <w:t xml:space="preserve">be </w:t>
      </w:r>
      <w:r w:rsidRPr="00393851">
        <w:rPr>
          <w:color w:val="auto"/>
        </w:rPr>
        <w:t>published for students.</w:t>
      </w:r>
    </w:p>
    <w:p w14:paraId="408902E6" w14:textId="46754128" w:rsidR="00A01D34" w:rsidRPr="00393851" w:rsidRDefault="00A01D34">
      <w:pPr>
        <w:pStyle w:val="Default"/>
        <w:rPr>
          <w:color w:val="auto"/>
        </w:rPr>
      </w:pPr>
      <w:r w:rsidRPr="00393851">
        <w:rPr>
          <w:color w:val="auto"/>
        </w:rPr>
        <w:tab/>
      </w:r>
    </w:p>
    <w:p w14:paraId="1B5172C0" w14:textId="0C3E9996" w:rsidR="00A01D34" w:rsidRPr="00393851" w:rsidRDefault="00A01D34">
      <w:pPr>
        <w:pStyle w:val="Default"/>
        <w:ind w:left="1440" w:hanging="720"/>
        <w:rPr>
          <w:color w:val="auto"/>
        </w:rPr>
      </w:pPr>
      <w:r w:rsidRPr="00393851">
        <w:rPr>
          <w:color w:val="auto"/>
        </w:rPr>
        <w:t>d.</w:t>
      </w:r>
      <w:r w:rsidRPr="00393851">
        <w:rPr>
          <w:color w:val="auto"/>
        </w:rPr>
        <w:tab/>
        <w:t>Full-time faculty members are expected to perform a portion of their contract workload at their campus worksite, except in circumstances involving a District-approved accommodation.</w:t>
      </w:r>
    </w:p>
    <w:p w14:paraId="7F245426" w14:textId="3CDD2A81" w:rsidR="00A01D34" w:rsidRPr="00F71D3E" w:rsidRDefault="00A01D34">
      <w:pPr>
        <w:pStyle w:val="Default"/>
        <w:ind w:left="720" w:hanging="720"/>
        <w:rPr>
          <w:bCs/>
          <w:color w:val="auto"/>
        </w:rPr>
      </w:pPr>
    </w:p>
    <w:p w14:paraId="77884B54" w14:textId="4C79FE79" w:rsidR="0080202E" w:rsidRPr="00F71D3E" w:rsidRDefault="002B6096">
      <w:pPr>
        <w:pStyle w:val="Default"/>
        <w:ind w:left="720" w:hanging="720"/>
        <w:rPr>
          <w:color w:val="auto"/>
        </w:rPr>
      </w:pPr>
      <w:r w:rsidRPr="00F71D3E">
        <w:rPr>
          <w:bCs/>
          <w:color w:val="auto"/>
        </w:rPr>
        <w:t>14.2.</w:t>
      </w:r>
      <w:r w:rsidR="0080202E" w:rsidRPr="00F71D3E">
        <w:rPr>
          <w:b/>
          <w:bCs/>
          <w:color w:val="auto"/>
        </w:rPr>
        <w:t xml:space="preserve"> </w:t>
      </w:r>
      <w:r w:rsidR="00E0736D" w:rsidRPr="00F71D3E">
        <w:rPr>
          <w:b/>
          <w:bCs/>
          <w:color w:val="auto"/>
        </w:rPr>
        <w:tab/>
      </w:r>
      <w:r w:rsidR="0080202E" w:rsidRPr="00F71D3E">
        <w:rPr>
          <w:color w:val="auto"/>
        </w:rPr>
        <w:t xml:space="preserve">Contract Year </w:t>
      </w:r>
    </w:p>
    <w:p w14:paraId="42BECCBA" w14:textId="77777777" w:rsidR="0080202E" w:rsidRPr="00F71D3E" w:rsidRDefault="0080202E">
      <w:pPr>
        <w:pStyle w:val="Default"/>
        <w:ind w:left="720" w:hanging="720"/>
        <w:rPr>
          <w:color w:val="auto"/>
        </w:rPr>
      </w:pPr>
    </w:p>
    <w:p w14:paraId="2CC0D51C" w14:textId="3B5262AF" w:rsidR="0080202E" w:rsidRPr="00F71D3E" w:rsidRDefault="00E0736D">
      <w:pPr>
        <w:pStyle w:val="Default"/>
        <w:ind w:left="720" w:hanging="720"/>
        <w:rPr>
          <w:color w:val="auto"/>
        </w:rPr>
      </w:pPr>
      <w:r w:rsidRPr="00F71D3E">
        <w:rPr>
          <w:color w:val="auto"/>
        </w:rPr>
        <w:tab/>
      </w:r>
      <w:r w:rsidR="0080202E" w:rsidRPr="00F71D3E">
        <w:rPr>
          <w:color w:val="auto"/>
        </w:rPr>
        <w:t xml:space="preserve">A contract year for full-time faculty members shall be 178 </w:t>
      </w:r>
      <w:r w:rsidR="009157DC" w:rsidRPr="00393851">
        <w:rPr>
          <w:color w:val="auto"/>
        </w:rPr>
        <w:t xml:space="preserve">duty </w:t>
      </w:r>
      <w:r w:rsidR="0080202E" w:rsidRPr="00F71D3E">
        <w:rPr>
          <w:color w:val="auto"/>
        </w:rPr>
        <w:t xml:space="preserve">days divided into the traditional fall and spring semesters as published in the Academic Calendar. </w:t>
      </w:r>
    </w:p>
    <w:p w14:paraId="7CBC6F55" w14:textId="77777777" w:rsidR="00E0736D" w:rsidRPr="00F71D3E" w:rsidRDefault="00E0736D">
      <w:pPr>
        <w:pStyle w:val="Default"/>
        <w:ind w:left="720" w:hanging="720"/>
        <w:rPr>
          <w:b/>
          <w:bCs/>
          <w:color w:val="auto"/>
        </w:rPr>
      </w:pPr>
    </w:p>
    <w:p w14:paraId="6407F9C0" w14:textId="4376F2AE" w:rsidR="0080202E" w:rsidRPr="00F71D3E" w:rsidRDefault="002B6096">
      <w:pPr>
        <w:pStyle w:val="Default"/>
        <w:ind w:left="720" w:hanging="720"/>
        <w:rPr>
          <w:color w:val="auto"/>
        </w:rPr>
      </w:pPr>
      <w:r w:rsidRPr="00F71D3E">
        <w:rPr>
          <w:bCs/>
          <w:color w:val="auto"/>
        </w:rPr>
        <w:t>14.3.</w:t>
      </w:r>
      <w:r w:rsidR="0080202E" w:rsidRPr="00F71D3E">
        <w:rPr>
          <w:b/>
          <w:bCs/>
          <w:color w:val="auto"/>
        </w:rPr>
        <w:t xml:space="preserve"> </w:t>
      </w:r>
      <w:r w:rsidR="00E0736D" w:rsidRPr="00F71D3E">
        <w:rPr>
          <w:b/>
          <w:bCs/>
          <w:color w:val="auto"/>
        </w:rPr>
        <w:tab/>
      </w:r>
      <w:r w:rsidR="0080202E" w:rsidRPr="00F71D3E">
        <w:rPr>
          <w:color w:val="auto"/>
        </w:rPr>
        <w:t xml:space="preserve">Hours of Service </w:t>
      </w:r>
    </w:p>
    <w:p w14:paraId="21052DEB" w14:textId="77777777" w:rsidR="0065594C" w:rsidRPr="00F71D3E" w:rsidRDefault="0065594C">
      <w:pPr>
        <w:pStyle w:val="Default"/>
        <w:ind w:left="720" w:hanging="720"/>
        <w:rPr>
          <w:b/>
          <w:bCs/>
          <w:color w:val="auto"/>
        </w:rPr>
      </w:pPr>
    </w:p>
    <w:p w14:paraId="5EBF4AD0" w14:textId="0F99620F" w:rsidR="0080202E" w:rsidRPr="00F71D3E" w:rsidRDefault="002B6096">
      <w:pPr>
        <w:pStyle w:val="Default"/>
        <w:ind w:left="1440" w:hanging="720"/>
        <w:rPr>
          <w:color w:val="auto"/>
        </w:rPr>
      </w:pPr>
      <w:r w:rsidRPr="00F71D3E">
        <w:rPr>
          <w:bCs/>
          <w:color w:val="auto"/>
        </w:rPr>
        <w:t>a</w:t>
      </w:r>
      <w:r w:rsidR="0080202E" w:rsidRPr="00F71D3E">
        <w:rPr>
          <w:bCs/>
          <w:color w:val="auto"/>
        </w:rPr>
        <w:t>.</w:t>
      </w:r>
      <w:r w:rsidR="0080202E" w:rsidRPr="00F71D3E">
        <w:rPr>
          <w:b/>
          <w:bCs/>
          <w:color w:val="auto"/>
        </w:rPr>
        <w:t xml:space="preserve"> </w:t>
      </w:r>
      <w:r w:rsidR="00E0736D" w:rsidRPr="00F71D3E">
        <w:rPr>
          <w:b/>
          <w:bCs/>
          <w:color w:val="auto"/>
        </w:rPr>
        <w:tab/>
      </w:r>
      <w:r w:rsidR="0080202E" w:rsidRPr="00F71D3E">
        <w:rPr>
          <w:color w:val="auto"/>
        </w:rPr>
        <w:t xml:space="preserve">Full-time faculty members are expected to work </w:t>
      </w:r>
      <w:r w:rsidR="00541C14" w:rsidRPr="00F71D3E">
        <w:rPr>
          <w:color w:val="auto"/>
        </w:rPr>
        <w:t>an average of</w:t>
      </w:r>
      <w:r w:rsidR="0080202E" w:rsidRPr="00F71D3E">
        <w:rPr>
          <w:color w:val="auto"/>
        </w:rPr>
        <w:t xml:space="preserve"> thirty-six (36) hours per week for </w:t>
      </w:r>
      <w:r w:rsidR="00541C14" w:rsidRPr="00F71D3E">
        <w:rPr>
          <w:color w:val="auto"/>
        </w:rPr>
        <w:t xml:space="preserve">a </w:t>
      </w:r>
      <w:r w:rsidR="0080202E" w:rsidRPr="00F71D3E">
        <w:rPr>
          <w:color w:val="auto"/>
        </w:rPr>
        <w:t xml:space="preserve">30 LHE yearly assignment. A typical semester workload shall be comprised of: </w:t>
      </w:r>
    </w:p>
    <w:p w14:paraId="6BA60179" w14:textId="77777777" w:rsidR="00E0736D" w:rsidRPr="00F71D3E" w:rsidRDefault="00E0736D">
      <w:pPr>
        <w:pStyle w:val="Default"/>
        <w:ind w:left="1440" w:hanging="720"/>
        <w:rPr>
          <w:color w:val="auto"/>
        </w:rPr>
      </w:pPr>
    </w:p>
    <w:p w14:paraId="5A937F15" w14:textId="0A539120" w:rsidR="00D675BB" w:rsidRPr="00F71D3E" w:rsidRDefault="002B6096">
      <w:pPr>
        <w:pStyle w:val="Default"/>
        <w:ind w:left="2160" w:hanging="720"/>
        <w:rPr>
          <w:color w:val="auto"/>
        </w:rPr>
      </w:pPr>
      <w:r w:rsidRPr="00F71D3E">
        <w:rPr>
          <w:color w:val="auto"/>
        </w:rPr>
        <w:t>(</w:t>
      </w:r>
      <w:r w:rsidR="0080202E" w:rsidRPr="00F71D3E">
        <w:rPr>
          <w:color w:val="auto"/>
        </w:rPr>
        <w:t>1</w:t>
      </w:r>
      <w:r w:rsidRPr="00F71D3E">
        <w:rPr>
          <w:color w:val="auto"/>
        </w:rPr>
        <w:t>)</w:t>
      </w:r>
      <w:r w:rsidR="0080202E" w:rsidRPr="00F71D3E">
        <w:rPr>
          <w:color w:val="auto"/>
        </w:rPr>
        <w:t xml:space="preserve"> </w:t>
      </w:r>
      <w:r w:rsidR="00E0736D" w:rsidRPr="00F71D3E">
        <w:rPr>
          <w:color w:val="auto"/>
        </w:rPr>
        <w:tab/>
      </w:r>
      <w:r w:rsidR="0080202E" w:rsidRPr="00F71D3E">
        <w:rPr>
          <w:color w:val="auto"/>
        </w:rPr>
        <w:t xml:space="preserve">Classroom Assignment: </w:t>
      </w:r>
    </w:p>
    <w:p w14:paraId="677F39D8" w14:textId="77777777" w:rsidR="0065594C" w:rsidRPr="00F71D3E" w:rsidRDefault="0065594C">
      <w:pPr>
        <w:pStyle w:val="Default"/>
        <w:ind w:left="2880" w:hanging="720"/>
        <w:rPr>
          <w:color w:val="auto"/>
        </w:rPr>
      </w:pPr>
    </w:p>
    <w:p w14:paraId="16DAFEEB" w14:textId="42F32A87" w:rsidR="0080202E" w:rsidRPr="00F71D3E" w:rsidRDefault="002B6096">
      <w:pPr>
        <w:pStyle w:val="Default"/>
        <w:ind w:left="2880" w:hanging="720"/>
        <w:rPr>
          <w:color w:val="auto"/>
        </w:rPr>
      </w:pPr>
      <w:r w:rsidRPr="00F71D3E">
        <w:rPr>
          <w:color w:val="auto"/>
        </w:rPr>
        <w:t>(</w:t>
      </w:r>
      <w:r w:rsidR="0080202E" w:rsidRPr="00F71D3E">
        <w:rPr>
          <w:color w:val="auto"/>
        </w:rPr>
        <w:t>a</w:t>
      </w:r>
      <w:r w:rsidRPr="00F71D3E">
        <w:rPr>
          <w:color w:val="auto"/>
        </w:rPr>
        <w:t>)</w:t>
      </w:r>
      <w:r w:rsidR="0080202E" w:rsidRPr="00F71D3E">
        <w:rPr>
          <w:color w:val="auto"/>
        </w:rPr>
        <w:t xml:space="preserve"> </w:t>
      </w:r>
      <w:r w:rsidR="00E0736D" w:rsidRPr="00F71D3E">
        <w:rPr>
          <w:color w:val="auto"/>
        </w:rPr>
        <w:tab/>
      </w:r>
      <w:r w:rsidR="0080202E" w:rsidRPr="00F71D3E">
        <w:rPr>
          <w:color w:val="auto"/>
        </w:rPr>
        <w:t xml:space="preserve">Fifteen (15) hours per week of classroom or equivalent instruction. </w:t>
      </w:r>
    </w:p>
    <w:p w14:paraId="6A7242FA" w14:textId="77777777" w:rsidR="0065594C" w:rsidRPr="00F71D3E" w:rsidRDefault="0065594C">
      <w:pPr>
        <w:pStyle w:val="Default"/>
        <w:ind w:left="2880" w:hanging="720"/>
        <w:rPr>
          <w:color w:val="auto"/>
        </w:rPr>
      </w:pPr>
    </w:p>
    <w:p w14:paraId="3C806735" w14:textId="05B355D6" w:rsidR="0080202E" w:rsidRPr="00F71D3E" w:rsidRDefault="002B6096">
      <w:pPr>
        <w:pStyle w:val="Default"/>
        <w:ind w:left="2880" w:hanging="720"/>
        <w:rPr>
          <w:color w:val="auto"/>
        </w:rPr>
      </w:pPr>
      <w:r w:rsidRPr="00F71D3E">
        <w:rPr>
          <w:color w:val="auto"/>
        </w:rPr>
        <w:t>(</w:t>
      </w:r>
      <w:r w:rsidR="0080202E" w:rsidRPr="00F71D3E">
        <w:rPr>
          <w:color w:val="auto"/>
        </w:rPr>
        <w:t>b</w:t>
      </w:r>
      <w:r w:rsidRPr="00F71D3E">
        <w:rPr>
          <w:color w:val="auto"/>
        </w:rPr>
        <w:t>)</w:t>
      </w:r>
      <w:r w:rsidR="0080202E" w:rsidRPr="00F71D3E">
        <w:rPr>
          <w:color w:val="auto"/>
        </w:rPr>
        <w:t xml:space="preserve"> </w:t>
      </w:r>
      <w:r w:rsidR="00E0736D" w:rsidRPr="00F71D3E">
        <w:rPr>
          <w:color w:val="auto"/>
        </w:rPr>
        <w:tab/>
      </w:r>
      <w:r w:rsidR="0080202E" w:rsidRPr="00F71D3E">
        <w:rPr>
          <w:color w:val="auto"/>
        </w:rPr>
        <w:t xml:space="preserve">Fifteen (15) hours per week for grading, record keeping, student advising, appointments, classroom preparation, and other professional duties as assigned. </w:t>
      </w:r>
    </w:p>
    <w:p w14:paraId="250435CC" w14:textId="77777777" w:rsidR="0065594C" w:rsidRPr="00F71D3E" w:rsidRDefault="0065594C">
      <w:pPr>
        <w:pStyle w:val="Default"/>
        <w:ind w:left="2880" w:hanging="720"/>
        <w:rPr>
          <w:color w:val="auto"/>
        </w:rPr>
      </w:pPr>
    </w:p>
    <w:p w14:paraId="2D9088E9" w14:textId="4EC58F60" w:rsidR="0080202E" w:rsidRDefault="002B6096">
      <w:pPr>
        <w:pStyle w:val="Default"/>
        <w:ind w:left="2880" w:hanging="720"/>
        <w:rPr>
          <w:color w:val="auto"/>
        </w:rPr>
      </w:pPr>
      <w:r w:rsidRPr="00F71D3E">
        <w:rPr>
          <w:color w:val="auto"/>
        </w:rPr>
        <w:t>(</w:t>
      </w:r>
      <w:r w:rsidR="0080202E" w:rsidRPr="00F71D3E">
        <w:rPr>
          <w:color w:val="auto"/>
        </w:rPr>
        <w:t>c</w:t>
      </w:r>
      <w:r w:rsidRPr="00F71D3E">
        <w:rPr>
          <w:color w:val="auto"/>
        </w:rPr>
        <w:t>)</w:t>
      </w:r>
      <w:r w:rsidR="0080202E" w:rsidRPr="00F71D3E">
        <w:rPr>
          <w:color w:val="auto"/>
        </w:rPr>
        <w:t xml:space="preserve"> </w:t>
      </w:r>
      <w:r w:rsidR="00E0736D" w:rsidRPr="00F71D3E">
        <w:rPr>
          <w:color w:val="auto"/>
        </w:rPr>
        <w:tab/>
      </w:r>
      <w:r w:rsidR="0080202E" w:rsidRPr="00F71D3E">
        <w:rPr>
          <w:color w:val="auto"/>
        </w:rPr>
        <w:t>Five (5) office hours per week during each week of the semester, including finals</w:t>
      </w:r>
      <w:r w:rsidR="007D582F" w:rsidRPr="00F71D3E">
        <w:rPr>
          <w:color w:val="auto"/>
        </w:rPr>
        <w:t>’</w:t>
      </w:r>
      <w:r w:rsidR="0080202E" w:rsidRPr="00F71D3E">
        <w:rPr>
          <w:color w:val="auto"/>
        </w:rPr>
        <w:t xml:space="preserve"> week. </w:t>
      </w:r>
    </w:p>
    <w:p w14:paraId="0C1A223B" w14:textId="77777777" w:rsidR="0044252B" w:rsidRPr="00F71D3E" w:rsidRDefault="0044252B">
      <w:pPr>
        <w:pStyle w:val="Default"/>
        <w:ind w:left="2880" w:hanging="720"/>
        <w:rPr>
          <w:color w:val="auto"/>
        </w:rPr>
      </w:pPr>
    </w:p>
    <w:p w14:paraId="021BC943" w14:textId="10276431" w:rsidR="0080202E" w:rsidRPr="00F71D3E" w:rsidRDefault="002B6096">
      <w:pPr>
        <w:pStyle w:val="Default"/>
        <w:ind w:left="2880" w:hanging="720"/>
        <w:rPr>
          <w:color w:val="auto"/>
        </w:rPr>
      </w:pPr>
      <w:r w:rsidRPr="00F71D3E">
        <w:rPr>
          <w:color w:val="auto"/>
        </w:rPr>
        <w:t>(</w:t>
      </w:r>
      <w:r w:rsidR="0080202E" w:rsidRPr="00F71D3E">
        <w:rPr>
          <w:color w:val="auto"/>
        </w:rPr>
        <w:t>d</w:t>
      </w:r>
      <w:r w:rsidRPr="00F71D3E">
        <w:rPr>
          <w:color w:val="auto"/>
        </w:rPr>
        <w:t>)</w:t>
      </w:r>
      <w:r w:rsidR="0080202E" w:rsidRPr="00F71D3E">
        <w:rPr>
          <w:color w:val="auto"/>
        </w:rPr>
        <w:t xml:space="preserve"> </w:t>
      </w:r>
      <w:r w:rsidR="00E0736D" w:rsidRPr="00F71D3E">
        <w:rPr>
          <w:color w:val="auto"/>
        </w:rPr>
        <w:tab/>
      </w:r>
      <w:r w:rsidR="00541C14" w:rsidRPr="00F71D3E">
        <w:rPr>
          <w:color w:val="auto"/>
        </w:rPr>
        <w:t>An average of o</w:t>
      </w:r>
      <w:r w:rsidR="0080202E" w:rsidRPr="00F71D3E">
        <w:rPr>
          <w:color w:val="auto"/>
        </w:rPr>
        <w:t xml:space="preserve">ne (1) hour per week of college service. </w:t>
      </w:r>
    </w:p>
    <w:p w14:paraId="7F04C2D0" w14:textId="77777777" w:rsidR="0080202E" w:rsidRPr="00F71D3E" w:rsidRDefault="0080202E">
      <w:pPr>
        <w:pStyle w:val="Default"/>
        <w:ind w:left="1440" w:hanging="720"/>
        <w:rPr>
          <w:color w:val="auto"/>
        </w:rPr>
      </w:pPr>
    </w:p>
    <w:p w14:paraId="74B29D99" w14:textId="292AE4D3" w:rsidR="00D675BB" w:rsidRDefault="002B6096">
      <w:pPr>
        <w:pStyle w:val="Default"/>
        <w:ind w:left="2160" w:hanging="720"/>
        <w:rPr>
          <w:color w:val="FF0000"/>
        </w:rPr>
      </w:pPr>
      <w:r w:rsidRPr="00F71D3E">
        <w:rPr>
          <w:color w:val="auto"/>
        </w:rPr>
        <w:t>(</w:t>
      </w:r>
      <w:r w:rsidR="0080202E" w:rsidRPr="00F71D3E">
        <w:rPr>
          <w:color w:val="auto"/>
        </w:rPr>
        <w:t>2</w:t>
      </w:r>
      <w:r w:rsidRPr="00F71D3E">
        <w:rPr>
          <w:color w:val="auto"/>
        </w:rPr>
        <w:t>)</w:t>
      </w:r>
      <w:r w:rsidR="0080202E" w:rsidRPr="00F71D3E">
        <w:rPr>
          <w:color w:val="auto"/>
        </w:rPr>
        <w:t xml:space="preserve"> </w:t>
      </w:r>
      <w:r w:rsidR="00E0736D" w:rsidRPr="00F71D3E">
        <w:rPr>
          <w:color w:val="auto"/>
        </w:rPr>
        <w:tab/>
      </w:r>
      <w:r w:rsidR="0080202E" w:rsidRPr="00F71D3E">
        <w:rPr>
          <w:color w:val="auto"/>
        </w:rPr>
        <w:t>Non-classroom Assignment</w:t>
      </w:r>
      <w:r w:rsidR="00711913" w:rsidRPr="00393851">
        <w:rPr>
          <w:bCs/>
          <w:color w:val="auto"/>
        </w:rPr>
        <w:t xml:space="preserve"> (Librarians, Counselors, and Learning Disability Specialists)</w:t>
      </w:r>
      <w:r w:rsidR="00711913" w:rsidRPr="00F71D3E">
        <w:rPr>
          <w:color w:val="auto"/>
        </w:rPr>
        <w:t>:</w:t>
      </w:r>
      <w:r w:rsidR="0080202E" w:rsidRPr="00F71D3E">
        <w:rPr>
          <w:color w:val="FF0000"/>
        </w:rPr>
        <w:t xml:space="preserve"> </w:t>
      </w:r>
    </w:p>
    <w:p w14:paraId="6D99479E" w14:textId="77777777" w:rsidR="0044252B" w:rsidRPr="00F71D3E" w:rsidRDefault="0044252B">
      <w:pPr>
        <w:pStyle w:val="Default"/>
        <w:ind w:left="2160" w:hanging="720"/>
        <w:rPr>
          <w:color w:val="FF0000"/>
        </w:rPr>
      </w:pPr>
    </w:p>
    <w:p w14:paraId="6B30A9EC" w14:textId="4DC275EF" w:rsidR="0080202E" w:rsidRPr="00F71D3E" w:rsidRDefault="002B6096">
      <w:pPr>
        <w:pStyle w:val="Default"/>
        <w:ind w:left="2880" w:hanging="720"/>
        <w:rPr>
          <w:color w:val="auto"/>
        </w:rPr>
      </w:pPr>
      <w:r w:rsidRPr="00F71D3E">
        <w:rPr>
          <w:color w:val="auto"/>
        </w:rPr>
        <w:t>(</w:t>
      </w:r>
      <w:r w:rsidR="0080202E" w:rsidRPr="00F71D3E">
        <w:rPr>
          <w:color w:val="auto"/>
        </w:rPr>
        <w:t>a</w:t>
      </w:r>
      <w:r w:rsidRPr="00F71D3E">
        <w:rPr>
          <w:color w:val="auto"/>
        </w:rPr>
        <w:t>)</w:t>
      </w:r>
      <w:r w:rsidR="0080202E" w:rsidRPr="00F71D3E">
        <w:rPr>
          <w:color w:val="auto"/>
        </w:rPr>
        <w:t xml:space="preserve"> </w:t>
      </w:r>
      <w:r w:rsidR="00E0736D" w:rsidRPr="00F71D3E">
        <w:rPr>
          <w:color w:val="auto"/>
        </w:rPr>
        <w:tab/>
      </w:r>
      <w:r w:rsidR="0080202E" w:rsidRPr="00F71D3E">
        <w:rPr>
          <w:color w:val="auto"/>
        </w:rPr>
        <w:t xml:space="preserve">Thirty (30) hours per week, including finals week, of direct student contact, outreach, and program specific assignments. </w:t>
      </w:r>
    </w:p>
    <w:p w14:paraId="44F3B886" w14:textId="77777777" w:rsidR="0065594C" w:rsidRPr="00F71D3E" w:rsidRDefault="0065594C">
      <w:pPr>
        <w:pStyle w:val="Default"/>
        <w:ind w:left="2880" w:hanging="720"/>
        <w:rPr>
          <w:color w:val="auto"/>
        </w:rPr>
      </w:pPr>
    </w:p>
    <w:p w14:paraId="54FACBEA" w14:textId="3833376E" w:rsidR="0080202E" w:rsidRPr="00F71D3E" w:rsidRDefault="002B6096">
      <w:pPr>
        <w:pStyle w:val="Default"/>
        <w:ind w:left="2880" w:hanging="720"/>
        <w:rPr>
          <w:color w:val="auto"/>
        </w:rPr>
      </w:pPr>
      <w:r w:rsidRPr="00F71D3E">
        <w:rPr>
          <w:color w:val="auto"/>
        </w:rPr>
        <w:t>(</w:t>
      </w:r>
      <w:r w:rsidR="0080202E" w:rsidRPr="00F71D3E">
        <w:rPr>
          <w:color w:val="auto"/>
        </w:rPr>
        <w:t>b</w:t>
      </w:r>
      <w:r w:rsidRPr="00F71D3E">
        <w:rPr>
          <w:color w:val="auto"/>
        </w:rPr>
        <w:t>)</w:t>
      </w:r>
      <w:r w:rsidR="0080202E" w:rsidRPr="00F71D3E">
        <w:rPr>
          <w:color w:val="auto"/>
        </w:rPr>
        <w:t xml:space="preserve"> </w:t>
      </w:r>
      <w:r w:rsidR="00E0736D" w:rsidRPr="00F71D3E">
        <w:rPr>
          <w:color w:val="auto"/>
        </w:rPr>
        <w:tab/>
      </w:r>
      <w:r w:rsidR="0080202E" w:rsidRPr="00F71D3E">
        <w:rPr>
          <w:color w:val="auto"/>
        </w:rPr>
        <w:t xml:space="preserve">Five (5) office hours per week. </w:t>
      </w:r>
    </w:p>
    <w:p w14:paraId="346DA4AE" w14:textId="77777777" w:rsidR="0065594C" w:rsidRPr="00F71D3E" w:rsidRDefault="0065594C">
      <w:pPr>
        <w:pStyle w:val="Default"/>
        <w:ind w:left="2880" w:hanging="720"/>
        <w:rPr>
          <w:color w:val="auto"/>
        </w:rPr>
      </w:pPr>
    </w:p>
    <w:p w14:paraId="6D53646D" w14:textId="643515C1" w:rsidR="0080202E" w:rsidRPr="00F71D3E" w:rsidRDefault="002B6096">
      <w:pPr>
        <w:pStyle w:val="Default"/>
        <w:ind w:left="2880" w:hanging="720"/>
        <w:rPr>
          <w:color w:val="auto"/>
        </w:rPr>
      </w:pPr>
      <w:r w:rsidRPr="00F71D3E">
        <w:rPr>
          <w:color w:val="auto"/>
        </w:rPr>
        <w:t>(</w:t>
      </w:r>
      <w:r w:rsidR="0080202E" w:rsidRPr="00F71D3E">
        <w:rPr>
          <w:color w:val="auto"/>
        </w:rPr>
        <w:t>c</w:t>
      </w:r>
      <w:r w:rsidRPr="00F71D3E">
        <w:rPr>
          <w:color w:val="auto"/>
        </w:rPr>
        <w:t>)</w:t>
      </w:r>
      <w:r w:rsidR="0080202E" w:rsidRPr="00F71D3E">
        <w:rPr>
          <w:color w:val="auto"/>
        </w:rPr>
        <w:t xml:space="preserve"> </w:t>
      </w:r>
      <w:r w:rsidR="00E0736D" w:rsidRPr="00F71D3E">
        <w:rPr>
          <w:color w:val="auto"/>
        </w:rPr>
        <w:tab/>
      </w:r>
      <w:r w:rsidR="00541C14" w:rsidRPr="00F71D3E">
        <w:rPr>
          <w:color w:val="auto"/>
        </w:rPr>
        <w:t>An average of o</w:t>
      </w:r>
      <w:r w:rsidR="0080202E" w:rsidRPr="00F71D3E">
        <w:rPr>
          <w:color w:val="auto"/>
        </w:rPr>
        <w:t xml:space="preserve">ne (1) hour per week of college service. </w:t>
      </w:r>
    </w:p>
    <w:p w14:paraId="334092CC" w14:textId="77777777" w:rsidR="0080202E" w:rsidRPr="00F71D3E" w:rsidRDefault="0080202E">
      <w:pPr>
        <w:pStyle w:val="Default"/>
        <w:ind w:left="1440" w:hanging="720"/>
        <w:rPr>
          <w:color w:val="auto"/>
        </w:rPr>
      </w:pPr>
    </w:p>
    <w:p w14:paraId="42E293BD" w14:textId="77777777" w:rsidR="009F7CC4" w:rsidRPr="00393851" w:rsidRDefault="009F7CC4">
      <w:pPr>
        <w:pStyle w:val="Default"/>
        <w:ind w:left="2160" w:hanging="720"/>
        <w:rPr>
          <w:bCs/>
          <w:color w:val="auto"/>
        </w:rPr>
      </w:pPr>
      <w:r w:rsidRPr="00393851">
        <w:rPr>
          <w:bCs/>
          <w:color w:val="auto"/>
        </w:rPr>
        <w:t>(3)</w:t>
      </w:r>
      <w:r w:rsidRPr="00393851">
        <w:rPr>
          <w:bCs/>
          <w:color w:val="auto"/>
        </w:rPr>
        <w:tab/>
        <w:t>Reassignment:</w:t>
      </w:r>
    </w:p>
    <w:p w14:paraId="094A8C3C" w14:textId="77777777" w:rsidR="009F7CC4" w:rsidRPr="00393851" w:rsidRDefault="009F7CC4">
      <w:pPr>
        <w:pStyle w:val="Default"/>
        <w:ind w:left="2160" w:hanging="720"/>
        <w:rPr>
          <w:bCs/>
          <w:color w:val="auto"/>
        </w:rPr>
      </w:pPr>
    </w:p>
    <w:p w14:paraId="0BF293B8" w14:textId="77777777" w:rsidR="009F7CC4" w:rsidRPr="00393851" w:rsidRDefault="009F7CC4">
      <w:pPr>
        <w:pStyle w:val="Default"/>
        <w:numPr>
          <w:ilvl w:val="0"/>
          <w:numId w:val="8"/>
        </w:numPr>
        <w:ind w:left="2880" w:hanging="720"/>
        <w:rPr>
          <w:bCs/>
          <w:color w:val="auto"/>
        </w:rPr>
      </w:pPr>
      <w:r w:rsidRPr="00393851">
        <w:rPr>
          <w:bCs/>
          <w:color w:val="auto"/>
        </w:rPr>
        <w:t>Faculty members who are on reassignment will perform two (2) hours per week, including finals week, of work related to the reassignment project for each LHE of reassigned time (as described in article 15.9.b(2)).</w:t>
      </w:r>
      <w:r w:rsidRPr="00393851">
        <w:rPr>
          <w:bCs/>
          <w:color w:val="auto"/>
        </w:rPr>
        <w:br/>
      </w:r>
    </w:p>
    <w:p w14:paraId="7419BCFA" w14:textId="77777777" w:rsidR="009F7CC4" w:rsidRPr="00393851" w:rsidRDefault="009F7CC4">
      <w:pPr>
        <w:pStyle w:val="Default"/>
        <w:numPr>
          <w:ilvl w:val="0"/>
          <w:numId w:val="8"/>
        </w:numPr>
        <w:ind w:left="2880" w:hanging="720"/>
        <w:rPr>
          <w:bCs/>
          <w:color w:val="auto"/>
        </w:rPr>
      </w:pPr>
      <w:r w:rsidRPr="00393851">
        <w:rPr>
          <w:color w:val="auto"/>
        </w:rPr>
        <w:t>In consultation with the supervising administrator</w:t>
      </w:r>
      <w:r w:rsidRPr="00393851">
        <w:rPr>
          <w:bCs/>
          <w:color w:val="auto"/>
        </w:rPr>
        <w:t>, faculty with reassigned time may convert their office hours to reassigned work proportionate to the amount of load being reassigned (e.g., a faculty member with 60% reassigned time may reduce their office hours by three (3) hours per week and convert those hours to the same reassigned work to which they are assigned).</w:t>
      </w:r>
      <w:r w:rsidRPr="00393851">
        <w:rPr>
          <w:bCs/>
          <w:color w:val="auto"/>
        </w:rPr>
        <w:br/>
      </w:r>
    </w:p>
    <w:p w14:paraId="1A73B96F" w14:textId="77777777" w:rsidR="009F7CC4" w:rsidRPr="00393851" w:rsidRDefault="009F7CC4">
      <w:pPr>
        <w:pStyle w:val="Default"/>
        <w:numPr>
          <w:ilvl w:val="0"/>
          <w:numId w:val="8"/>
        </w:numPr>
        <w:ind w:left="2880" w:hanging="720"/>
        <w:rPr>
          <w:bCs/>
          <w:color w:val="auto"/>
        </w:rPr>
      </w:pPr>
      <w:r w:rsidRPr="00393851">
        <w:rPr>
          <w:bCs/>
          <w:color w:val="auto"/>
        </w:rPr>
        <w:t>College service obligation remains the same as a normal load.</w:t>
      </w:r>
    </w:p>
    <w:p w14:paraId="53D2D940" w14:textId="77777777" w:rsidR="009F7CC4" w:rsidRPr="00F71D3E" w:rsidRDefault="009F7CC4">
      <w:pPr>
        <w:pStyle w:val="Default"/>
        <w:ind w:left="1440" w:hanging="720"/>
        <w:rPr>
          <w:bCs/>
          <w:color w:val="auto"/>
        </w:rPr>
      </w:pPr>
    </w:p>
    <w:p w14:paraId="4F4C76D9" w14:textId="70965F4C" w:rsidR="0080202E" w:rsidRPr="00F71D3E" w:rsidRDefault="002B6096">
      <w:pPr>
        <w:pStyle w:val="Default"/>
        <w:ind w:left="1440" w:hanging="720"/>
        <w:rPr>
          <w:color w:val="auto"/>
        </w:rPr>
      </w:pPr>
      <w:r w:rsidRPr="00F71D3E">
        <w:rPr>
          <w:bCs/>
          <w:color w:val="auto"/>
        </w:rPr>
        <w:t>b</w:t>
      </w:r>
      <w:r w:rsidR="0080202E" w:rsidRPr="00F71D3E">
        <w:rPr>
          <w:bCs/>
          <w:color w:val="auto"/>
        </w:rPr>
        <w:t>.</w:t>
      </w:r>
      <w:r w:rsidR="0080202E" w:rsidRPr="00F71D3E">
        <w:rPr>
          <w:b/>
          <w:bCs/>
          <w:color w:val="auto"/>
        </w:rPr>
        <w:t xml:space="preserve"> </w:t>
      </w:r>
      <w:r w:rsidR="00E0736D" w:rsidRPr="00F71D3E">
        <w:rPr>
          <w:b/>
          <w:bCs/>
          <w:color w:val="auto"/>
        </w:rPr>
        <w:tab/>
      </w:r>
      <w:r w:rsidR="0080202E" w:rsidRPr="00F71D3E">
        <w:rPr>
          <w:color w:val="auto"/>
        </w:rPr>
        <w:t>Part-time faculty members are expected to</w:t>
      </w:r>
      <w:r w:rsidR="009971E0" w:rsidRPr="00F71D3E">
        <w:rPr>
          <w:color w:val="auto"/>
        </w:rPr>
        <w:t xml:space="preserve"> fulfill the following</w:t>
      </w:r>
      <w:r w:rsidR="0080202E" w:rsidRPr="00F71D3E">
        <w:rPr>
          <w:color w:val="auto"/>
        </w:rPr>
        <w:t xml:space="preserve">: </w:t>
      </w:r>
    </w:p>
    <w:p w14:paraId="43783B66" w14:textId="77777777" w:rsidR="0065594C" w:rsidRPr="00F71D3E" w:rsidRDefault="0065594C">
      <w:pPr>
        <w:pStyle w:val="Default"/>
        <w:ind w:left="2160" w:hanging="720"/>
        <w:rPr>
          <w:color w:val="auto"/>
        </w:rPr>
      </w:pPr>
    </w:p>
    <w:p w14:paraId="768B865A" w14:textId="370F41B3" w:rsidR="0080202E" w:rsidRPr="00F71D3E" w:rsidRDefault="002B6096">
      <w:pPr>
        <w:pStyle w:val="Default"/>
        <w:ind w:left="2160" w:hanging="720"/>
        <w:rPr>
          <w:color w:val="auto"/>
        </w:rPr>
      </w:pPr>
      <w:r w:rsidRPr="00F71D3E">
        <w:rPr>
          <w:color w:val="auto"/>
        </w:rPr>
        <w:t>(</w:t>
      </w:r>
      <w:r w:rsidR="0080202E" w:rsidRPr="00F71D3E">
        <w:rPr>
          <w:color w:val="auto"/>
        </w:rPr>
        <w:t>1</w:t>
      </w:r>
      <w:r w:rsidRPr="00F71D3E">
        <w:rPr>
          <w:color w:val="auto"/>
        </w:rPr>
        <w:t>)</w:t>
      </w:r>
      <w:r w:rsidR="0080202E" w:rsidRPr="00F71D3E">
        <w:rPr>
          <w:color w:val="auto"/>
        </w:rPr>
        <w:t xml:space="preserve"> </w:t>
      </w:r>
      <w:r w:rsidR="00E0736D" w:rsidRPr="00F71D3E">
        <w:rPr>
          <w:color w:val="auto"/>
        </w:rPr>
        <w:tab/>
      </w:r>
      <w:r w:rsidR="0080202E" w:rsidRPr="00F71D3E">
        <w:rPr>
          <w:color w:val="auto"/>
        </w:rPr>
        <w:t xml:space="preserve">Classroom Assignment: </w:t>
      </w:r>
    </w:p>
    <w:p w14:paraId="61AE23C7" w14:textId="77777777" w:rsidR="0065594C" w:rsidRPr="00F71D3E" w:rsidRDefault="0065594C">
      <w:pPr>
        <w:pStyle w:val="Default"/>
        <w:ind w:left="2160" w:hanging="720"/>
        <w:rPr>
          <w:color w:val="auto"/>
        </w:rPr>
      </w:pPr>
    </w:p>
    <w:p w14:paraId="709F7783" w14:textId="1AB2304D" w:rsidR="0080202E" w:rsidRPr="00F71D3E" w:rsidRDefault="002B6096">
      <w:pPr>
        <w:pStyle w:val="Default"/>
        <w:ind w:left="2880" w:hanging="720"/>
        <w:rPr>
          <w:color w:val="auto"/>
        </w:rPr>
      </w:pPr>
      <w:r w:rsidRPr="00F71D3E">
        <w:rPr>
          <w:color w:val="auto"/>
        </w:rPr>
        <w:t>(</w:t>
      </w:r>
      <w:r w:rsidR="0080202E" w:rsidRPr="00F71D3E">
        <w:rPr>
          <w:color w:val="auto"/>
        </w:rPr>
        <w:t>a</w:t>
      </w:r>
      <w:r w:rsidRPr="00F71D3E">
        <w:rPr>
          <w:color w:val="auto"/>
        </w:rPr>
        <w:t>)</w:t>
      </w:r>
      <w:r w:rsidR="0080202E" w:rsidRPr="00F71D3E">
        <w:rPr>
          <w:color w:val="auto"/>
        </w:rPr>
        <w:t xml:space="preserve"> </w:t>
      </w:r>
      <w:r w:rsidR="00E0736D" w:rsidRPr="00F71D3E">
        <w:rPr>
          <w:color w:val="auto"/>
        </w:rPr>
        <w:tab/>
      </w:r>
      <w:r w:rsidR="0080202E" w:rsidRPr="00F71D3E">
        <w:rPr>
          <w:color w:val="auto"/>
        </w:rPr>
        <w:t xml:space="preserve">Provide one hour per week for each LHE of assigned classroom or equivalent instruction. </w:t>
      </w:r>
    </w:p>
    <w:p w14:paraId="30B8BDD9" w14:textId="77777777" w:rsidR="0065594C" w:rsidRPr="00F71D3E" w:rsidRDefault="0065594C">
      <w:pPr>
        <w:pStyle w:val="Default"/>
        <w:ind w:left="2880" w:hanging="720"/>
        <w:rPr>
          <w:color w:val="auto"/>
        </w:rPr>
      </w:pPr>
    </w:p>
    <w:p w14:paraId="3A57FEFB" w14:textId="40F3BCE2" w:rsidR="0080202E" w:rsidRPr="00F71D3E" w:rsidRDefault="002B6096">
      <w:pPr>
        <w:pStyle w:val="Default"/>
        <w:ind w:left="2880" w:hanging="720"/>
        <w:rPr>
          <w:color w:val="auto"/>
        </w:rPr>
      </w:pPr>
      <w:r w:rsidRPr="00F71D3E">
        <w:rPr>
          <w:color w:val="auto"/>
        </w:rPr>
        <w:t>(</w:t>
      </w:r>
      <w:r w:rsidR="0080202E" w:rsidRPr="00F71D3E">
        <w:rPr>
          <w:color w:val="auto"/>
        </w:rPr>
        <w:t>b</w:t>
      </w:r>
      <w:r w:rsidRPr="00F71D3E">
        <w:rPr>
          <w:color w:val="auto"/>
        </w:rPr>
        <w:t>)</w:t>
      </w:r>
      <w:r w:rsidR="0080202E" w:rsidRPr="00F71D3E">
        <w:rPr>
          <w:color w:val="auto"/>
        </w:rPr>
        <w:t xml:space="preserve"> </w:t>
      </w:r>
      <w:r w:rsidR="00E0736D" w:rsidRPr="00F71D3E">
        <w:rPr>
          <w:color w:val="auto"/>
        </w:rPr>
        <w:tab/>
      </w:r>
      <w:r w:rsidR="0080202E" w:rsidRPr="00F71D3E">
        <w:rPr>
          <w:color w:val="auto"/>
        </w:rPr>
        <w:t xml:space="preserve">Provide one hour per week for each LHE of assigned classroom or equivalent instruction for grading, record keeping, and classroom preparation. </w:t>
      </w:r>
    </w:p>
    <w:p w14:paraId="76A64C3B" w14:textId="77777777" w:rsidR="00AE409C" w:rsidRPr="00F71D3E" w:rsidRDefault="00AE409C">
      <w:pPr>
        <w:pStyle w:val="Default"/>
        <w:ind w:left="2880" w:hanging="720"/>
        <w:rPr>
          <w:color w:val="auto"/>
        </w:rPr>
      </w:pPr>
    </w:p>
    <w:p w14:paraId="5CDDB228" w14:textId="20ABD8A5" w:rsidR="0080202E" w:rsidRPr="00F71D3E" w:rsidRDefault="002B6096">
      <w:pPr>
        <w:pStyle w:val="Default"/>
        <w:ind w:left="2880" w:hanging="720"/>
        <w:rPr>
          <w:color w:val="auto"/>
        </w:rPr>
      </w:pPr>
      <w:r w:rsidRPr="00F71D3E">
        <w:rPr>
          <w:color w:val="auto"/>
        </w:rPr>
        <w:t>(</w:t>
      </w:r>
      <w:r w:rsidR="0080202E" w:rsidRPr="00F71D3E">
        <w:rPr>
          <w:color w:val="auto"/>
        </w:rPr>
        <w:t>c</w:t>
      </w:r>
      <w:r w:rsidRPr="00F71D3E">
        <w:rPr>
          <w:color w:val="auto"/>
        </w:rPr>
        <w:t>)</w:t>
      </w:r>
      <w:r w:rsidR="0080202E" w:rsidRPr="00F71D3E">
        <w:rPr>
          <w:color w:val="auto"/>
        </w:rPr>
        <w:t xml:space="preserve"> </w:t>
      </w:r>
      <w:r w:rsidR="00E0736D" w:rsidRPr="00F71D3E">
        <w:rPr>
          <w:color w:val="auto"/>
        </w:rPr>
        <w:tab/>
      </w:r>
      <w:r w:rsidR="0080202E" w:rsidRPr="00F71D3E">
        <w:rPr>
          <w:color w:val="auto"/>
        </w:rPr>
        <w:t xml:space="preserve">Conduct </w:t>
      </w:r>
      <w:r w:rsidR="00541C14" w:rsidRPr="00F71D3E">
        <w:rPr>
          <w:color w:val="auto"/>
        </w:rPr>
        <w:t xml:space="preserve">an average of </w:t>
      </w:r>
      <w:r w:rsidR="0080202E" w:rsidRPr="00F71D3E">
        <w:rPr>
          <w:color w:val="auto"/>
        </w:rPr>
        <w:t>twenty (20) minutes of student consultation and appointments per week, including finals</w:t>
      </w:r>
      <w:r w:rsidR="007D582F" w:rsidRPr="00F71D3E">
        <w:rPr>
          <w:color w:val="auto"/>
        </w:rPr>
        <w:t>’</w:t>
      </w:r>
      <w:r w:rsidR="0080202E" w:rsidRPr="00F71D3E">
        <w:rPr>
          <w:color w:val="auto"/>
        </w:rPr>
        <w:t xml:space="preserve"> week, for each assigned LHE of classroom or equivalent instruction. Such advisement may take place either in person, or through telephone or on-line (e.g., </w:t>
      </w:r>
      <w:r w:rsidR="00541C14" w:rsidRPr="00F71D3E">
        <w:rPr>
          <w:color w:val="auto"/>
        </w:rPr>
        <w:t xml:space="preserve">the approved District LMS </w:t>
      </w:r>
      <w:r w:rsidR="0080202E" w:rsidRPr="00F71D3E">
        <w:rPr>
          <w:color w:val="auto"/>
        </w:rPr>
        <w:t xml:space="preserve">or e-mail) consultation. </w:t>
      </w:r>
    </w:p>
    <w:p w14:paraId="4008939B" w14:textId="77777777" w:rsidR="0065594C" w:rsidRPr="00F71D3E" w:rsidRDefault="0065594C">
      <w:pPr>
        <w:pStyle w:val="Default"/>
        <w:ind w:left="1440" w:hanging="720"/>
        <w:rPr>
          <w:color w:val="auto"/>
        </w:rPr>
      </w:pPr>
    </w:p>
    <w:p w14:paraId="24136A71" w14:textId="7BA3009D" w:rsidR="00C85AA2" w:rsidRPr="00F71D3E" w:rsidRDefault="002B6096">
      <w:pPr>
        <w:pStyle w:val="Default"/>
        <w:ind w:left="2160" w:hanging="720"/>
        <w:rPr>
          <w:color w:val="auto"/>
        </w:rPr>
      </w:pPr>
      <w:r w:rsidRPr="00F71D3E">
        <w:rPr>
          <w:color w:val="auto"/>
        </w:rPr>
        <w:t>(</w:t>
      </w:r>
      <w:r w:rsidR="0080202E" w:rsidRPr="00F71D3E">
        <w:rPr>
          <w:color w:val="auto"/>
        </w:rPr>
        <w:t>2</w:t>
      </w:r>
      <w:r w:rsidRPr="00F71D3E">
        <w:rPr>
          <w:color w:val="auto"/>
        </w:rPr>
        <w:t>)</w:t>
      </w:r>
      <w:r w:rsidR="0080202E" w:rsidRPr="00F71D3E">
        <w:rPr>
          <w:color w:val="auto"/>
        </w:rPr>
        <w:t xml:space="preserve"> </w:t>
      </w:r>
      <w:r w:rsidR="00E0736D" w:rsidRPr="00F71D3E">
        <w:rPr>
          <w:color w:val="auto"/>
        </w:rPr>
        <w:tab/>
      </w:r>
      <w:r w:rsidR="0080202E" w:rsidRPr="00F71D3E">
        <w:rPr>
          <w:color w:val="auto"/>
        </w:rPr>
        <w:t xml:space="preserve">Non-classroom Assignment: </w:t>
      </w:r>
    </w:p>
    <w:p w14:paraId="17E72F52" w14:textId="77777777" w:rsidR="00C85AA2" w:rsidRPr="00F71D3E" w:rsidRDefault="00C85AA2">
      <w:pPr>
        <w:pStyle w:val="Default"/>
        <w:ind w:left="2880" w:hanging="720"/>
        <w:rPr>
          <w:color w:val="auto"/>
        </w:rPr>
      </w:pPr>
    </w:p>
    <w:p w14:paraId="1B0F0E18" w14:textId="4BC7D345" w:rsidR="0080202E" w:rsidRPr="00F71D3E" w:rsidRDefault="0080202E">
      <w:pPr>
        <w:pStyle w:val="Default"/>
        <w:ind w:left="2160"/>
        <w:rPr>
          <w:color w:val="auto"/>
        </w:rPr>
      </w:pPr>
      <w:r w:rsidRPr="00F71D3E">
        <w:rPr>
          <w:color w:val="auto"/>
        </w:rPr>
        <w:t xml:space="preserve">Provide one hour per week, including finals week, of direct student contact, outreach, and program specific assignments, for each LHE of assigned advisement. </w:t>
      </w:r>
    </w:p>
    <w:p w14:paraId="2B9C7621" w14:textId="77777777" w:rsidR="0080202E" w:rsidRPr="00F71D3E" w:rsidRDefault="0080202E">
      <w:pPr>
        <w:pStyle w:val="Default"/>
        <w:ind w:left="1440" w:hanging="720"/>
        <w:rPr>
          <w:color w:val="auto"/>
        </w:rPr>
      </w:pPr>
    </w:p>
    <w:p w14:paraId="2C6C8770" w14:textId="4C00E82A" w:rsidR="0080202E" w:rsidRPr="00F71D3E" w:rsidRDefault="002B6096">
      <w:pPr>
        <w:pStyle w:val="Default"/>
        <w:ind w:left="720" w:hanging="720"/>
        <w:rPr>
          <w:color w:val="auto"/>
        </w:rPr>
      </w:pPr>
      <w:r w:rsidRPr="00F71D3E">
        <w:rPr>
          <w:bCs/>
          <w:color w:val="auto"/>
        </w:rPr>
        <w:t>14.4.</w:t>
      </w:r>
      <w:r w:rsidR="0080202E" w:rsidRPr="00F71D3E">
        <w:rPr>
          <w:b/>
          <w:bCs/>
          <w:color w:val="auto"/>
        </w:rPr>
        <w:t xml:space="preserve"> </w:t>
      </w:r>
      <w:r w:rsidR="00E0736D" w:rsidRPr="00F71D3E">
        <w:rPr>
          <w:b/>
          <w:bCs/>
          <w:color w:val="auto"/>
        </w:rPr>
        <w:tab/>
      </w:r>
      <w:r w:rsidR="0080202E" w:rsidRPr="00F71D3E">
        <w:rPr>
          <w:color w:val="auto"/>
        </w:rPr>
        <w:t xml:space="preserve">Professional Duties within the Hours of Service </w:t>
      </w:r>
    </w:p>
    <w:p w14:paraId="5A94970C" w14:textId="77777777" w:rsidR="0065594C" w:rsidRPr="00F71D3E" w:rsidRDefault="0065594C">
      <w:pPr>
        <w:pStyle w:val="Default"/>
        <w:ind w:left="1440" w:hanging="720"/>
        <w:rPr>
          <w:b/>
          <w:bCs/>
          <w:color w:val="auto"/>
        </w:rPr>
      </w:pPr>
    </w:p>
    <w:p w14:paraId="11738C84" w14:textId="59D774E3" w:rsidR="0080202E" w:rsidRPr="00F71D3E" w:rsidRDefault="002B6096">
      <w:pPr>
        <w:pStyle w:val="Default"/>
        <w:ind w:left="1440" w:hanging="720"/>
        <w:rPr>
          <w:color w:val="auto"/>
        </w:rPr>
      </w:pPr>
      <w:r w:rsidRPr="00F71D3E">
        <w:rPr>
          <w:bCs/>
          <w:color w:val="auto"/>
        </w:rPr>
        <w:t>a</w:t>
      </w:r>
      <w:r w:rsidR="0080202E" w:rsidRPr="00F71D3E">
        <w:rPr>
          <w:bCs/>
          <w:color w:val="auto"/>
        </w:rPr>
        <w:t>.</w:t>
      </w:r>
      <w:r w:rsidR="0080202E" w:rsidRPr="00F71D3E">
        <w:rPr>
          <w:b/>
          <w:bCs/>
          <w:color w:val="auto"/>
        </w:rPr>
        <w:t xml:space="preserve"> </w:t>
      </w:r>
      <w:r w:rsidR="00E0736D" w:rsidRPr="00F71D3E">
        <w:rPr>
          <w:b/>
          <w:bCs/>
          <w:color w:val="auto"/>
        </w:rPr>
        <w:tab/>
      </w:r>
      <w:r w:rsidR="0080202E" w:rsidRPr="00F71D3E">
        <w:rPr>
          <w:color w:val="auto"/>
        </w:rPr>
        <w:t xml:space="preserve">Each faculty member shall: </w:t>
      </w:r>
    </w:p>
    <w:p w14:paraId="18E25FAC" w14:textId="77777777" w:rsidR="0065594C" w:rsidRPr="00F71D3E" w:rsidRDefault="0065594C">
      <w:pPr>
        <w:pStyle w:val="Default"/>
        <w:ind w:left="2160" w:hanging="720"/>
        <w:rPr>
          <w:color w:val="auto"/>
        </w:rPr>
      </w:pPr>
    </w:p>
    <w:p w14:paraId="3F7D1A68" w14:textId="324A6EC1" w:rsidR="0080202E" w:rsidRPr="00F71D3E" w:rsidRDefault="002B6096">
      <w:pPr>
        <w:pStyle w:val="Default"/>
        <w:ind w:left="2160" w:hanging="720"/>
        <w:rPr>
          <w:color w:val="auto"/>
        </w:rPr>
      </w:pPr>
      <w:r w:rsidRPr="00F71D3E">
        <w:rPr>
          <w:color w:val="auto"/>
        </w:rPr>
        <w:t>(</w:t>
      </w:r>
      <w:r w:rsidR="0080202E" w:rsidRPr="00F71D3E">
        <w:rPr>
          <w:color w:val="auto"/>
        </w:rPr>
        <w:t>1</w:t>
      </w:r>
      <w:r w:rsidRPr="00F71D3E">
        <w:rPr>
          <w:color w:val="auto"/>
        </w:rPr>
        <w:t>)</w:t>
      </w:r>
      <w:r w:rsidR="0080202E" w:rsidRPr="00F71D3E">
        <w:rPr>
          <w:color w:val="auto"/>
        </w:rPr>
        <w:t xml:space="preserve"> </w:t>
      </w:r>
      <w:r w:rsidR="00E0736D" w:rsidRPr="00F71D3E">
        <w:rPr>
          <w:color w:val="auto"/>
        </w:rPr>
        <w:tab/>
      </w:r>
      <w:r w:rsidR="0080202E" w:rsidRPr="00F71D3E">
        <w:rPr>
          <w:color w:val="auto"/>
        </w:rPr>
        <w:t xml:space="preserve">Comply with </w:t>
      </w:r>
      <w:r w:rsidR="00D2248A" w:rsidRPr="00393851">
        <w:rPr>
          <w:color w:val="auto"/>
        </w:rPr>
        <w:t>their</w:t>
      </w:r>
      <w:r w:rsidR="00D2248A" w:rsidRPr="00F71D3E">
        <w:rPr>
          <w:color w:val="auto"/>
        </w:rPr>
        <w:t xml:space="preserve"> </w:t>
      </w:r>
      <w:r w:rsidR="0080202E" w:rsidRPr="00F71D3E">
        <w:rPr>
          <w:color w:val="auto"/>
        </w:rPr>
        <w:t xml:space="preserve">individual workload assignments. </w:t>
      </w:r>
    </w:p>
    <w:p w14:paraId="3D6AE837" w14:textId="77777777" w:rsidR="0065594C" w:rsidRPr="00F71D3E" w:rsidRDefault="0065594C">
      <w:pPr>
        <w:pStyle w:val="Default"/>
        <w:ind w:left="2160" w:hanging="720"/>
        <w:rPr>
          <w:color w:val="auto"/>
        </w:rPr>
      </w:pPr>
    </w:p>
    <w:p w14:paraId="1BB7BE77" w14:textId="5609A275" w:rsidR="00434EEE" w:rsidRPr="00F71D3E" w:rsidRDefault="002B6096">
      <w:pPr>
        <w:pStyle w:val="Default"/>
        <w:ind w:left="2160" w:hanging="720"/>
        <w:rPr>
          <w:color w:val="FF0000"/>
        </w:rPr>
      </w:pPr>
      <w:r w:rsidRPr="00F71D3E">
        <w:rPr>
          <w:color w:val="auto"/>
        </w:rPr>
        <w:t>(</w:t>
      </w:r>
      <w:r w:rsidR="0080202E" w:rsidRPr="00F71D3E">
        <w:rPr>
          <w:color w:val="auto"/>
        </w:rPr>
        <w:t>2</w:t>
      </w:r>
      <w:r w:rsidRPr="00F71D3E">
        <w:rPr>
          <w:color w:val="auto"/>
        </w:rPr>
        <w:t>)</w:t>
      </w:r>
      <w:r w:rsidR="0080202E" w:rsidRPr="00F71D3E">
        <w:rPr>
          <w:color w:val="auto"/>
        </w:rPr>
        <w:t xml:space="preserve"> </w:t>
      </w:r>
      <w:r w:rsidR="00E0736D" w:rsidRPr="00F71D3E">
        <w:rPr>
          <w:color w:val="auto"/>
        </w:rPr>
        <w:tab/>
      </w:r>
      <w:r w:rsidR="00434EEE" w:rsidRPr="00393851">
        <w:rPr>
          <w:bCs/>
          <w:color w:val="auto"/>
        </w:rPr>
        <w:t>Comply with the applicable Course Outline of Record(s) (COR) for their assignment(s).</w:t>
      </w:r>
    </w:p>
    <w:p w14:paraId="10AB9C57" w14:textId="77777777" w:rsidR="00434EEE" w:rsidRPr="00F71D3E" w:rsidRDefault="00434EEE">
      <w:pPr>
        <w:pStyle w:val="Default"/>
        <w:ind w:left="2160" w:hanging="720"/>
        <w:rPr>
          <w:color w:val="auto"/>
        </w:rPr>
      </w:pPr>
    </w:p>
    <w:p w14:paraId="495B570D" w14:textId="5CF57C50" w:rsidR="0080202E" w:rsidRPr="00F71D3E" w:rsidRDefault="00434EEE">
      <w:pPr>
        <w:pStyle w:val="Default"/>
        <w:ind w:left="2160" w:hanging="720"/>
        <w:rPr>
          <w:color w:val="auto"/>
        </w:rPr>
      </w:pPr>
      <w:r w:rsidRPr="00393851">
        <w:rPr>
          <w:color w:val="auto"/>
        </w:rPr>
        <w:t>(3)</w:t>
      </w:r>
      <w:r w:rsidRPr="00393851">
        <w:rPr>
          <w:color w:val="auto"/>
        </w:rPr>
        <w:tab/>
      </w:r>
      <w:r w:rsidR="0080202E" w:rsidRPr="00F71D3E">
        <w:rPr>
          <w:color w:val="auto"/>
        </w:rPr>
        <w:t xml:space="preserve">Participate in </w:t>
      </w:r>
      <w:r w:rsidR="00541C14" w:rsidRPr="00F71D3E">
        <w:rPr>
          <w:color w:val="auto"/>
        </w:rPr>
        <w:t>SLO assessment</w:t>
      </w:r>
      <w:r w:rsidRPr="00F71D3E">
        <w:rPr>
          <w:color w:val="auto"/>
        </w:rPr>
        <w:t xml:space="preserve"> </w:t>
      </w:r>
      <w:r w:rsidRPr="00393851">
        <w:rPr>
          <w:color w:val="auto"/>
        </w:rPr>
        <w:t>and, for full-time members</w:t>
      </w:r>
      <w:r w:rsidR="00541C14" w:rsidRPr="00F71D3E">
        <w:rPr>
          <w:color w:val="auto"/>
        </w:rPr>
        <w:t xml:space="preserve">, </w:t>
      </w:r>
      <w:r w:rsidR="0080202E" w:rsidRPr="00F71D3E">
        <w:rPr>
          <w:color w:val="auto"/>
        </w:rPr>
        <w:t xml:space="preserve">program review, college accreditation processes, and curriculum and program development, updates, and technical/program reviews, as appropriate. </w:t>
      </w:r>
    </w:p>
    <w:p w14:paraId="50277C17" w14:textId="3968265F" w:rsidR="0065594C" w:rsidRPr="00F71D3E" w:rsidRDefault="0065594C">
      <w:pPr>
        <w:pStyle w:val="Default"/>
        <w:ind w:left="2160" w:hanging="720"/>
        <w:rPr>
          <w:color w:val="auto"/>
        </w:rPr>
      </w:pPr>
    </w:p>
    <w:p w14:paraId="6B94E5EC" w14:textId="4B5FFABF" w:rsidR="00160B92" w:rsidRPr="00F71D3E" w:rsidRDefault="00160B92">
      <w:pPr>
        <w:pStyle w:val="Default"/>
        <w:ind w:left="2160" w:hanging="720"/>
        <w:rPr>
          <w:b/>
          <w:bCs/>
          <w:color w:val="000000" w:themeColor="text1"/>
          <w:u w:val="single"/>
        </w:rPr>
      </w:pPr>
      <w:r w:rsidRPr="00393851">
        <w:rPr>
          <w:color w:val="auto"/>
        </w:rPr>
        <w:t>(4)</w:t>
      </w:r>
      <w:r w:rsidRPr="00393851">
        <w:rPr>
          <w:color w:val="auto"/>
        </w:rPr>
        <w:tab/>
      </w:r>
      <w:r w:rsidRPr="00393851">
        <w:rPr>
          <w:bCs/>
          <w:color w:val="auto"/>
        </w:rPr>
        <w:t xml:space="preserve">Make a syllabus accessible to students </w:t>
      </w:r>
      <w:r w:rsidRPr="00393851">
        <w:rPr>
          <w:color w:val="auto"/>
        </w:rPr>
        <w:t xml:space="preserve">and upload </w:t>
      </w:r>
      <w:r w:rsidRPr="00393851">
        <w:rPr>
          <w:bCs/>
          <w:color w:val="auto"/>
        </w:rPr>
        <w:t>to a District-approved repository.</w:t>
      </w:r>
    </w:p>
    <w:p w14:paraId="2DBB9A1E" w14:textId="77777777" w:rsidR="00160B92" w:rsidRPr="00F71D3E" w:rsidRDefault="00160B92">
      <w:pPr>
        <w:pStyle w:val="Default"/>
        <w:ind w:left="2160" w:hanging="720"/>
        <w:rPr>
          <w:b/>
          <w:color w:val="FF0000"/>
          <w:u w:val="single"/>
        </w:rPr>
      </w:pPr>
    </w:p>
    <w:p w14:paraId="15D06D8D" w14:textId="7C82D967" w:rsidR="0080202E" w:rsidRPr="00F71D3E" w:rsidRDefault="002B6096">
      <w:pPr>
        <w:pStyle w:val="Default"/>
        <w:ind w:left="2160" w:hanging="720"/>
        <w:rPr>
          <w:color w:val="auto"/>
        </w:rPr>
      </w:pPr>
      <w:r w:rsidRPr="00F71D3E">
        <w:rPr>
          <w:color w:val="auto"/>
        </w:rPr>
        <w:t>(</w:t>
      </w:r>
      <w:r w:rsidR="00160B92" w:rsidRPr="00393851">
        <w:rPr>
          <w:color w:val="auto"/>
        </w:rPr>
        <w:t>5</w:t>
      </w:r>
      <w:r w:rsidRPr="005547C8">
        <w:rPr>
          <w:color w:val="auto"/>
        </w:rPr>
        <w:t>)</w:t>
      </w:r>
      <w:r w:rsidR="0080202E" w:rsidRPr="00393851">
        <w:rPr>
          <w:b/>
          <w:color w:val="FF0000"/>
        </w:rPr>
        <w:t xml:space="preserve"> </w:t>
      </w:r>
      <w:r w:rsidR="00E0736D" w:rsidRPr="00393851">
        <w:rPr>
          <w:b/>
          <w:color w:val="FF0000"/>
        </w:rPr>
        <w:tab/>
      </w:r>
      <w:r w:rsidR="00160B92" w:rsidRPr="00F71D3E">
        <w:rPr>
          <w:color w:val="auto"/>
        </w:rPr>
        <w:t>R</w:t>
      </w:r>
      <w:r w:rsidR="0080202E" w:rsidRPr="00F71D3E">
        <w:rPr>
          <w:color w:val="auto"/>
        </w:rPr>
        <w:t xml:space="preserve">espond to and evaluate student </w:t>
      </w:r>
      <w:r w:rsidR="0080202E" w:rsidRPr="005547C8">
        <w:rPr>
          <w:color w:val="auto"/>
        </w:rPr>
        <w:t>work</w:t>
      </w:r>
      <w:r w:rsidR="00160B92" w:rsidRPr="00393851">
        <w:rPr>
          <w:color w:val="auto"/>
        </w:rPr>
        <w:t xml:space="preserve"> regularly and consistently</w:t>
      </w:r>
      <w:r w:rsidR="00E55818" w:rsidRPr="00393851">
        <w:rPr>
          <w:color w:val="auto"/>
        </w:rPr>
        <w:t>, inform students on a timely basis of their progress in the course throughout the term</w:t>
      </w:r>
      <w:r w:rsidR="0080202E" w:rsidRPr="00F71D3E">
        <w:rPr>
          <w:color w:val="auto"/>
        </w:rPr>
        <w:t xml:space="preserve">, and report final grades to Admissions, Records, and Enrollment Services by an announced deadline each </w:t>
      </w:r>
      <w:r w:rsidR="00E55818" w:rsidRPr="00393851">
        <w:rPr>
          <w:color w:val="auto"/>
        </w:rPr>
        <w:t>term</w:t>
      </w:r>
      <w:r w:rsidR="0080202E" w:rsidRPr="00F71D3E">
        <w:rPr>
          <w:color w:val="auto"/>
        </w:rPr>
        <w:t xml:space="preserve">. </w:t>
      </w:r>
    </w:p>
    <w:p w14:paraId="780782FA" w14:textId="77777777" w:rsidR="0065594C" w:rsidRPr="00F71D3E" w:rsidRDefault="0065594C">
      <w:pPr>
        <w:pStyle w:val="Default"/>
        <w:ind w:left="2160" w:hanging="720"/>
        <w:rPr>
          <w:color w:val="auto"/>
        </w:rPr>
      </w:pPr>
    </w:p>
    <w:p w14:paraId="533898F8" w14:textId="47FD0EB2" w:rsidR="0080202E" w:rsidRPr="00F71D3E" w:rsidRDefault="002B6096">
      <w:pPr>
        <w:pStyle w:val="Default"/>
        <w:ind w:left="2160" w:hanging="720"/>
        <w:rPr>
          <w:color w:val="auto"/>
        </w:rPr>
      </w:pPr>
      <w:r w:rsidRPr="00F71D3E">
        <w:rPr>
          <w:color w:val="auto"/>
        </w:rPr>
        <w:t>(</w:t>
      </w:r>
      <w:r w:rsidR="00E55818" w:rsidRPr="00393851">
        <w:rPr>
          <w:color w:val="auto"/>
        </w:rPr>
        <w:t>6</w:t>
      </w:r>
      <w:r w:rsidRPr="00F71D3E">
        <w:rPr>
          <w:color w:val="auto"/>
        </w:rPr>
        <w:t>)</w:t>
      </w:r>
      <w:r w:rsidR="0080202E" w:rsidRPr="00F71D3E">
        <w:rPr>
          <w:color w:val="auto"/>
        </w:rPr>
        <w:t xml:space="preserve"> </w:t>
      </w:r>
      <w:r w:rsidR="00E0736D" w:rsidRPr="00F71D3E">
        <w:rPr>
          <w:color w:val="auto"/>
        </w:rPr>
        <w:tab/>
      </w:r>
      <w:r w:rsidR="0080202E" w:rsidRPr="00F71D3E">
        <w:rPr>
          <w:color w:val="auto"/>
        </w:rPr>
        <w:t>Respond to student academic concerns</w:t>
      </w:r>
      <w:r w:rsidR="008F3001" w:rsidRPr="00393851">
        <w:rPr>
          <w:color w:val="auto"/>
        </w:rPr>
        <w:t>, as appropriate, in a timely manner</w:t>
      </w:r>
      <w:r w:rsidR="0080202E" w:rsidRPr="00F71D3E">
        <w:rPr>
          <w:color w:val="auto"/>
        </w:rPr>
        <w:t xml:space="preserve">. </w:t>
      </w:r>
    </w:p>
    <w:p w14:paraId="3D514E84" w14:textId="77777777" w:rsidR="0065594C" w:rsidRPr="00F71D3E" w:rsidRDefault="0065594C">
      <w:pPr>
        <w:pStyle w:val="Default"/>
        <w:ind w:left="2160" w:hanging="720"/>
        <w:rPr>
          <w:color w:val="auto"/>
        </w:rPr>
      </w:pPr>
    </w:p>
    <w:p w14:paraId="733DF16C" w14:textId="422EAB2D" w:rsidR="0080202E" w:rsidRPr="00F71D3E" w:rsidRDefault="002B6096">
      <w:pPr>
        <w:pStyle w:val="Default"/>
        <w:ind w:left="2160" w:hanging="720"/>
        <w:rPr>
          <w:color w:val="auto"/>
        </w:rPr>
      </w:pPr>
      <w:r w:rsidRPr="00F71D3E">
        <w:rPr>
          <w:color w:val="auto"/>
        </w:rPr>
        <w:t>(</w:t>
      </w:r>
      <w:r w:rsidR="00E55818" w:rsidRPr="00393851">
        <w:rPr>
          <w:color w:val="auto"/>
        </w:rPr>
        <w:t>7</w:t>
      </w:r>
      <w:r w:rsidRPr="00F71D3E">
        <w:rPr>
          <w:color w:val="auto"/>
        </w:rPr>
        <w:t>)</w:t>
      </w:r>
      <w:r w:rsidR="0080202E" w:rsidRPr="00F71D3E">
        <w:rPr>
          <w:color w:val="auto"/>
        </w:rPr>
        <w:t xml:space="preserve"> </w:t>
      </w:r>
      <w:r w:rsidR="00E0736D" w:rsidRPr="00F71D3E">
        <w:rPr>
          <w:color w:val="auto"/>
        </w:rPr>
        <w:tab/>
      </w:r>
      <w:r w:rsidR="0080202E" w:rsidRPr="00F71D3E">
        <w:rPr>
          <w:color w:val="auto"/>
        </w:rPr>
        <w:t xml:space="preserve">Report all personal absences to the </w:t>
      </w:r>
      <w:r w:rsidR="009F674E" w:rsidRPr="00F71D3E">
        <w:rPr>
          <w:color w:val="auto"/>
        </w:rPr>
        <w:t>d</w:t>
      </w:r>
      <w:r w:rsidR="0080202E" w:rsidRPr="00F71D3E">
        <w:rPr>
          <w:color w:val="auto"/>
        </w:rPr>
        <w:t>ean</w:t>
      </w:r>
      <w:r w:rsidR="00541C14" w:rsidRPr="00F71D3E">
        <w:rPr>
          <w:color w:val="auto"/>
        </w:rPr>
        <w:t xml:space="preserve"> as required by District policy</w:t>
      </w:r>
      <w:r w:rsidR="0080202E" w:rsidRPr="00F71D3E">
        <w:rPr>
          <w:color w:val="auto"/>
        </w:rPr>
        <w:t xml:space="preserve">. </w:t>
      </w:r>
    </w:p>
    <w:p w14:paraId="2A63A36A" w14:textId="77777777" w:rsidR="0065594C" w:rsidRPr="00F71D3E" w:rsidRDefault="0065594C">
      <w:pPr>
        <w:pStyle w:val="Default"/>
        <w:ind w:left="2160" w:hanging="720"/>
        <w:rPr>
          <w:color w:val="auto"/>
        </w:rPr>
      </w:pPr>
    </w:p>
    <w:p w14:paraId="4B80D1A1" w14:textId="22878462" w:rsidR="0080202E" w:rsidRPr="00F71D3E" w:rsidRDefault="002B6096">
      <w:pPr>
        <w:pStyle w:val="Default"/>
        <w:ind w:left="2160" w:hanging="720"/>
        <w:rPr>
          <w:color w:val="auto"/>
        </w:rPr>
      </w:pPr>
      <w:r w:rsidRPr="00F71D3E">
        <w:rPr>
          <w:color w:val="auto"/>
        </w:rPr>
        <w:t>(</w:t>
      </w:r>
      <w:r w:rsidR="00E55818" w:rsidRPr="00393851">
        <w:rPr>
          <w:color w:val="auto"/>
        </w:rPr>
        <w:t>8</w:t>
      </w:r>
      <w:r w:rsidRPr="00F71D3E">
        <w:rPr>
          <w:color w:val="auto"/>
        </w:rPr>
        <w:t>)</w:t>
      </w:r>
      <w:r w:rsidR="0080202E" w:rsidRPr="00F71D3E">
        <w:rPr>
          <w:color w:val="auto"/>
        </w:rPr>
        <w:t xml:space="preserve"> </w:t>
      </w:r>
      <w:r w:rsidR="00E0736D" w:rsidRPr="00F71D3E">
        <w:rPr>
          <w:color w:val="auto"/>
        </w:rPr>
        <w:tab/>
      </w:r>
      <w:r w:rsidR="0080202E" w:rsidRPr="00F71D3E">
        <w:rPr>
          <w:color w:val="auto"/>
        </w:rPr>
        <w:t xml:space="preserve">Complete training </w:t>
      </w:r>
      <w:r w:rsidR="00541C14" w:rsidRPr="00F71D3E">
        <w:rPr>
          <w:color w:val="auto"/>
        </w:rPr>
        <w:t xml:space="preserve">once every two years in Title IX (20 U.S. Code §1681 et seq.) / unlawful discrimination prevention, and any other training </w:t>
      </w:r>
      <w:r w:rsidR="0080202E" w:rsidRPr="00F71D3E">
        <w:rPr>
          <w:color w:val="auto"/>
        </w:rPr>
        <w:t xml:space="preserve">determined to be mandatory by agreement between the District and the Faculty Association, or by law. </w:t>
      </w:r>
      <w:r w:rsidR="0040078B" w:rsidRPr="00F71D3E">
        <w:rPr>
          <w:color w:val="auto"/>
        </w:rPr>
        <w:t xml:space="preserve">Part-time faculty members will receive compensation for training according to the appropriate stipend rate if required to attend. </w:t>
      </w:r>
    </w:p>
    <w:p w14:paraId="27F6E934" w14:textId="77777777" w:rsidR="0065594C" w:rsidRPr="00F71D3E" w:rsidRDefault="0065594C">
      <w:pPr>
        <w:pStyle w:val="Default"/>
        <w:ind w:left="2160" w:hanging="720"/>
        <w:rPr>
          <w:color w:val="auto"/>
        </w:rPr>
      </w:pPr>
    </w:p>
    <w:p w14:paraId="465D2FF4" w14:textId="7863AE7B" w:rsidR="0080202E" w:rsidRPr="00F71D3E" w:rsidRDefault="002B6096">
      <w:pPr>
        <w:pStyle w:val="Default"/>
        <w:ind w:left="2160" w:hanging="720"/>
        <w:rPr>
          <w:color w:val="auto"/>
        </w:rPr>
      </w:pPr>
      <w:r w:rsidRPr="00F71D3E">
        <w:rPr>
          <w:color w:val="auto"/>
        </w:rPr>
        <w:t>(</w:t>
      </w:r>
      <w:r w:rsidR="00E55818" w:rsidRPr="00393851">
        <w:rPr>
          <w:color w:val="auto"/>
        </w:rPr>
        <w:t>9</w:t>
      </w:r>
      <w:r w:rsidRPr="00F71D3E">
        <w:rPr>
          <w:color w:val="auto"/>
        </w:rPr>
        <w:t>)</w:t>
      </w:r>
      <w:r w:rsidR="0080202E" w:rsidRPr="00F71D3E">
        <w:rPr>
          <w:color w:val="auto"/>
        </w:rPr>
        <w:t xml:space="preserve"> </w:t>
      </w:r>
      <w:r w:rsidR="00E0736D" w:rsidRPr="00F71D3E">
        <w:rPr>
          <w:color w:val="auto"/>
        </w:rPr>
        <w:tab/>
      </w:r>
      <w:r w:rsidR="0080202E" w:rsidRPr="00F71D3E">
        <w:rPr>
          <w:color w:val="auto"/>
        </w:rPr>
        <w:t xml:space="preserve">First-year probationary faculty members will attend college and District orientation meetings during the fall semester professional development week. </w:t>
      </w:r>
    </w:p>
    <w:p w14:paraId="00058919" w14:textId="77777777" w:rsidR="0065594C" w:rsidRPr="00F71D3E" w:rsidRDefault="0065594C">
      <w:pPr>
        <w:pStyle w:val="Default"/>
        <w:ind w:left="2160" w:hanging="720"/>
        <w:rPr>
          <w:color w:val="auto"/>
        </w:rPr>
      </w:pPr>
    </w:p>
    <w:p w14:paraId="6F69354F" w14:textId="25D0E9EF" w:rsidR="0080202E" w:rsidRPr="00F71D3E" w:rsidRDefault="002B6096">
      <w:pPr>
        <w:pStyle w:val="Default"/>
        <w:ind w:left="2160" w:hanging="720"/>
        <w:rPr>
          <w:color w:val="auto"/>
        </w:rPr>
      </w:pPr>
      <w:r w:rsidRPr="00F71D3E">
        <w:rPr>
          <w:color w:val="auto"/>
        </w:rPr>
        <w:t>(</w:t>
      </w:r>
      <w:r w:rsidR="00E55818" w:rsidRPr="00393851">
        <w:rPr>
          <w:color w:val="auto"/>
        </w:rPr>
        <w:t>10</w:t>
      </w:r>
      <w:r w:rsidRPr="00F71D3E">
        <w:rPr>
          <w:color w:val="auto"/>
        </w:rPr>
        <w:t>)</w:t>
      </w:r>
      <w:r w:rsidR="0080202E" w:rsidRPr="00F71D3E">
        <w:rPr>
          <w:color w:val="auto"/>
        </w:rPr>
        <w:t xml:space="preserve"> </w:t>
      </w:r>
      <w:r w:rsidR="00E0736D" w:rsidRPr="00F71D3E">
        <w:rPr>
          <w:color w:val="auto"/>
        </w:rPr>
        <w:tab/>
      </w:r>
      <w:r w:rsidR="0080202E" w:rsidRPr="00F71D3E">
        <w:rPr>
          <w:color w:val="auto"/>
        </w:rPr>
        <w:t xml:space="preserve">Full-time faculty members shall attend commencement, or appropriate graduation ceremony, unless participating in a different coincidental District duty (e.g., a coach attending an athletic competition which coincides with the commencement ceremony). Full-time faculty who fail to attend commencement </w:t>
      </w:r>
      <w:r w:rsidR="0040078B" w:rsidRPr="00F71D3E">
        <w:rPr>
          <w:color w:val="auto"/>
        </w:rPr>
        <w:t xml:space="preserve">shall report </w:t>
      </w:r>
      <w:r w:rsidR="00D2248A" w:rsidRPr="00393851">
        <w:rPr>
          <w:color w:val="auto"/>
        </w:rPr>
        <w:t>their</w:t>
      </w:r>
      <w:r w:rsidR="00D2248A" w:rsidRPr="00F71D3E">
        <w:rPr>
          <w:color w:val="auto"/>
        </w:rPr>
        <w:t xml:space="preserve"> </w:t>
      </w:r>
      <w:r w:rsidR="0040078B" w:rsidRPr="00F71D3E">
        <w:rPr>
          <w:color w:val="auto"/>
        </w:rPr>
        <w:t xml:space="preserve">absence per District policy and </w:t>
      </w:r>
      <w:r w:rsidR="0080202E" w:rsidRPr="00F71D3E">
        <w:rPr>
          <w:color w:val="auto"/>
        </w:rPr>
        <w:t xml:space="preserve">will have one-half (1/2) day of appropriate leave deducted. </w:t>
      </w:r>
    </w:p>
    <w:p w14:paraId="4FE6645E" w14:textId="35CF4D10" w:rsidR="0080202E" w:rsidRPr="005547C8" w:rsidRDefault="002B6096">
      <w:pPr>
        <w:pStyle w:val="Default"/>
        <w:ind w:left="2160" w:hanging="720"/>
        <w:rPr>
          <w:color w:val="auto"/>
        </w:rPr>
      </w:pPr>
      <w:r w:rsidRPr="00F71D3E">
        <w:rPr>
          <w:color w:val="auto"/>
        </w:rPr>
        <w:t>(</w:t>
      </w:r>
      <w:r w:rsidR="00E55818" w:rsidRPr="00393851">
        <w:rPr>
          <w:color w:val="auto"/>
        </w:rPr>
        <w:t>11</w:t>
      </w:r>
      <w:r w:rsidRPr="00F71D3E">
        <w:rPr>
          <w:color w:val="auto"/>
        </w:rPr>
        <w:t>)</w:t>
      </w:r>
      <w:r w:rsidR="0080202E" w:rsidRPr="00F71D3E">
        <w:rPr>
          <w:color w:val="auto"/>
        </w:rPr>
        <w:t xml:space="preserve"> </w:t>
      </w:r>
      <w:r w:rsidR="00E0736D" w:rsidRPr="00F71D3E">
        <w:rPr>
          <w:color w:val="auto"/>
        </w:rPr>
        <w:tab/>
      </w:r>
      <w:r w:rsidR="0080202E" w:rsidRPr="00F71D3E">
        <w:rPr>
          <w:color w:val="auto"/>
        </w:rPr>
        <w:t xml:space="preserve">Full-time faculty members shall complete </w:t>
      </w:r>
      <w:r w:rsidR="00D2248A" w:rsidRPr="00393851">
        <w:rPr>
          <w:color w:val="auto"/>
        </w:rPr>
        <w:t>their</w:t>
      </w:r>
      <w:r w:rsidR="00D2248A" w:rsidRPr="00F71D3E">
        <w:rPr>
          <w:color w:val="auto"/>
        </w:rPr>
        <w:t xml:space="preserve"> </w:t>
      </w:r>
      <w:r w:rsidR="0080202E" w:rsidRPr="00F71D3E">
        <w:rPr>
          <w:color w:val="auto"/>
        </w:rPr>
        <w:t xml:space="preserve">professional development obligations, calculated for full-time faculty members at 4.2 hours per professional development </w:t>
      </w:r>
      <w:r w:rsidR="0080202E" w:rsidRPr="005547C8">
        <w:rPr>
          <w:color w:val="auto"/>
        </w:rPr>
        <w:t>day</w:t>
      </w:r>
      <w:r w:rsidR="00EF2C9D" w:rsidRPr="00393851">
        <w:rPr>
          <w:bCs/>
          <w:color w:val="auto"/>
        </w:rPr>
        <w:t xml:space="preserve"> (for example, if the approved academic calendar has nine (9) professional development days scheduled, the total obligation is 37.8 hours). These hours may be completed at any point during the contract year and must be entered into a District-designated repository by June 15</w:t>
      </w:r>
      <w:r w:rsidR="0080202E" w:rsidRPr="005547C8">
        <w:rPr>
          <w:color w:val="auto"/>
        </w:rPr>
        <w:t xml:space="preserve">. </w:t>
      </w:r>
    </w:p>
    <w:p w14:paraId="1C3BC4F8" w14:textId="2C24CAAF" w:rsidR="00EC4CDC" w:rsidRPr="005547C8" w:rsidRDefault="00EC4CDC">
      <w:pPr>
        <w:pStyle w:val="Default"/>
        <w:ind w:left="2160" w:hanging="720"/>
        <w:rPr>
          <w:color w:val="auto"/>
        </w:rPr>
      </w:pPr>
    </w:p>
    <w:p w14:paraId="499D4CF3" w14:textId="1325A83E" w:rsidR="009859F0" w:rsidRPr="00393851" w:rsidRDefault="009859F0">
      <w:pPr>
        <w:pStyle w:val="Default"/>
        <w:ind w:left="2160" w:hanging="720"/>
        <w:rPr>
          <w:bCs/>
          <w:color w:val="auto"/>
        </w:rPr>
      </w:pPr>
      <w:bookmarkStart w:id="4" w:name="_Hlk69722920"/>
      <w:r w:rsidRPr="00393851">
        <w:rPr>
          <w:bCs/>
          <w:color w:val="auto"/>
        </w:rPr>
        <w:t>(12)</w:t>
      </w:r>
      <w:r w:rsidRPr="00393851">
        <w:rPr>
          <w:bCs/>
          <w:color w:val="auto"/>
        </w:rPr>
        <w:tab/>
        <w:t>Full-time faculty members shall provide an average of 1 hour per week of college service as mutually agreed upon with their dean. These activities are intended to support the division, college and/or District goals through active participation in one or more of the following college service categories:</w:t>
      </w:r>
    </w:p>
    <w:p w14:paraId="329DE331" w14:textId="77777777" w:rsidR="009859F0" w:rsidRPr="00393851" w:rsidRDefault="009859F0">
      <w:pPr>
        <w:pStyle w:val="Default"/>
        <w:ind w:left="2160" w:hanging="720"/>
        <w:rPr>
          <w:bCs/>
          <w:color w:val="auto"/>
        </w:rPr>
      </w:pPr>
    </w:p>
    <w:p w14:paraId="6E218B44" w14:textId="10331752" w:rsidR="009859F0" w:rsidRPr="00393851" w:rsidRDefault="009859F0">
      <w:pPr>
        <w:pStyle w:val="Default"/>
        <w:numPr>
          <w:ilvl w:val="0"/>
          <w:numId w:val="9"/>
        </w:numPr>
        <w:rPr>
          <w:bCs/>
          <w:color w:val="auto"/>
        </w:rPr>
      </w:pPr>
      <w:r w:rsidRPr="00393851">
        <w:rPr>
          <w:bCs/>
          <w:color w:val="auto"/>
        </w:rPr>
        <w:t>Committee work on the department, division/school, college, and/or district level</w:t>
      </w:r>
    </w:p>
    <w:p w14:paraId="17E89FF3" w14:textId="77777777" w:rsidR="009859F0" w:rsidRPr="00393851" w:rsidRDefault="009859F0">
      <w:pPr>
        <w:pStyle w:val="Default"/>
        <w:numPr>
          <w:ilvl w:val="0"/>
          <w:numId w:val="9"/>
        </w:numPr>
        <w:rPr>
          <w:bCs/>
          <w:color w:val="auto"/>
        </w:rPr>
      </w:pPr>
      <w:r w:rsidRPr="00393851">
        <w:rPr>
          <w:bCs/>
          <w:color w:val="auto"/>
        </w:rPr>
        <w:t>Non-classroom college, district, or community activities</w:t>
      </w:r>
    </w:p>
    <w:p w14:paraId="524CE4A6" w14:textId="77777777" w:rsidR="009859F0" w:rsidRPr="00393851" w:rsidRDefault="009859F0">
      <w:pPr>
        <w:pStyle w:val="Default"/>
        <w:numPr>
          <w:ilvl w:val="0"/>
          <w:numId w:val="9"/>
        </w:numPr>
        <w:rPr>
          <w:bCs/>
          <w:color w:val="auto"/>
        </w:rPr>
      </w:pPr>
      <w:r w:rsidRPr="00393851">
        <w:rPr>
          <w:bCs/>
          <w:color w:val="auto"/>
        </w:rPr>
        <w:t>Department/division/school activities, events, or meetings</w:t>
      </w:r>
    </w:p>
    <w:p w14:paraId="6AEC970F" w14:textId="77777777" w:rsidR="009859F0" w:rsidRPr="00F71D3E" w:rsidRDefault="009859F0">
      <w:pPr>
        <w:pStyle w:val="Default"/>
        <w:numPr>
          <w:ilvl w:val="0"/>
          <w:numId w:val="9"/>
        </w:numPr>
        <w:rPr>
          <w:b/>
          <w:color w:val="FF0000"/>
        </w:rPr>
      </w:pPr>
      <w:r w:rsidRPr="00393851">
        <w:rPr>
          <w:bCs/>
          <w:color w:val="auto"/>
        </w:rPr>
        <w:t>Student club advisor activities or events</w:t>
      </w:r>
      <w:r w:rsidRPr="00393851">
        <w:rPr>
          <w:color w:val="auto"/>
        </w:rPr>
        <w:t>.</w:t>
      </w:r>
    </w:p>
    <w:bookmarkEnd w:id="4"/>
    <w:p w14:paraId="54A54B41" w14:textId="2FBE32AC" w:rsidR="0065594C" w:rsidRPr="00F71D3E" w:rsidRDefault="00E55818">
      <w:pPr>
        <w:pStyle w:val="Default"/>
        <w:ind w:left="2160" w:hanging="720"/>
        <w:rPr>
          <w:b/>
          <w:bCs/>
          <w:color w:val="auto"/>
        </w:rPr>
      </w:pPr>
      <w:r w:rsidRPr="00F71D3E">
        <w:rPr>
          <w:b/>
          <w:bCs/>
          <w:color w:val="FF0000"/>
          <w:highlight w:val="yellow"/>
          <w:u w:val="single"/>
        </w:rPr>
        <w:t xml:space="preserve"> </w:t>
      </w:r>
    </w:p>
    <w:p w14:paraId="6444E609" w14:textId="0D49EBF7" w:rsidR="0080202E" w:rsidRPr="00F71D3E" w:rsidRDefault="002B6096">
      <w:pPr>
        <w:pStyle w:val="Default"/>
        <w:ind w:left="1440" w:hanging="720"/>
        <w:rPr>
          <w:color w:val="auto"/>
        </w:rPr>
      </w:pPr>
      <w:r w:rsidRPr="00F71D3E">
        <w:rPr>
          <w:bCs/>
          <w:color w:val="auto"/>
        </w:rPr>
        <w:t>b</w:t>
      </w:r>
      <w:r w:rsidR="0080202E" w:rsidRPr="00F71D3E">
        <w:rPr>
          <w:bCs/>
          <w:color w:val="auto"/>
        </w:rPr>
        <w:t>.</w:t>
      </w:r>
      <w:r w:rsidR="0080202E" w:rsidRPr="00F71D3E">
        <w:rPr>
          <w:b/>
          <w:bCs/>
          <w:color w:val="auto"/>
        </w:rPr>
        <w:t xml:space="preserve"> </w:t>
      </w:r>
      <w:r w:rsidR="00E0736D" w:rsidRPr="00F71D3E">
        <w:rPr>
          <w:b/>
          <w:bCs/>
          <w:color w:val="auto"/>
        </w:rPr>
        <w:tab/>
      </w:r>
      <w:r w:rsidR="0080202E" w:rsidRPr="00F71D3E">
        <w:rPr>
          <w:color w:val="auto"/>
        </w:rPr>
        <w:t xml:space="preserve">Full- and part-time faculty members are encouraged to attend and participate in: </w:t>
      </w:r>
    </w:p>
    <w:p w14:paraId="4239D6EA" w14:textId="77777777" w:rsidR="0065594C" w:rsidRPr="00F71D3E" w:rsidRDefault="0065594C">
      <w:pPr>
        <w:pStyle w:val="Default"/>
        <w:ind w:left="1440" w:hanging="720"/>
        <w:rPr>
          <w:color w:val="auto"/>
        </w:rPr>
      </w:pPr>
    </w:p>
    <w:p w14:paraId="3FF69B36" w14:textId="078B93FD" w:rsidR="0080202E" w:rsidRPr="00393851" w:rsidRDefault="002B6096">
      <w:pPr>
        <w:pStyle w:val="Default"/>
        <w:ind w:left="2160" w:hanging="720"/>
        <w:rPr>
          <w:color w:val="auto"/>
        </w:rPr>
      </w:pPr>
      <w:r w:rsidRPr="00F71D3E">
        <w:rPr>
          <w:color w:val="auto"/>
        </w:rPr>
        <w:t>(</w:t>
      </w:r>
      <w:r w:rsidR="0080202E" w:rsidRPr="00F71D3E">
        <w:rPr>
          <w:color w:val="auto"/>
        </w:rPr>
        <w:t>1</w:t>
      </w:r>
      <w:r w:rsidRPr="00F71D3E">
        <w:rPr>
          <w:color w:val="auto"/>
        </w:rPr>
        <w:t>)</w:t>
      </w:r>
      <w:r w:rsidR="0080202E" w:rsidRPr="00F71D3E">
        <w:rPr>
          <w:color w:val="auto"/>
        </w:rPr>
        <w:t xml:space="preserve"> </w:t>
      </w:r>
      <w:r w:rsidR="00E0736D" w:rsidRPr="00F71D3E">
        <w:rPr>
          <w:color w:val="auto"/>
        </w:rPr>
        <w:tab/>
      </w:r>
      <w:r w:rsidR="0080202E" w:rsidRPr="00F71D3E">
        <w:rPr>
          <w:color w:val="auto"/>
        </w:rPr>
        <w:t xml:space="preserve">District-wide </w:t>
      </w:r>
      <w:r w:rsidR="005D752C" w:rsidRPr="00393851">
        <w:rPr>
          <w:color w:val="auto"/>
        </w:rPr>
        <w:t>o</w:t>
      </w:r>
      <w:r w:rsidR="0080202E" w:rsidRPr="00FC0FBC">
        <w:rPr>
          <w:color w:val="auto"/>
        </w:rPr>
        <w:t xml:space="preserve">pening </w:t>
      </w:r>
      <w:r w:rsidR="005D752C" w:rsidRPr="00393851">
        <w:rPr>
          <w:color w:val="auto"/>
        </w:rPr>
        <w:t>s</w:t>
      </w:r>
      <w:r w:rsidR="0080202E" w:rsidRPr="00FC0FBC">
        <w:rPr>
          <w:color w:val="auto"/>
        </w:rPr>
        <w:t xml:space="preserve">essions convened by the </w:t>
      </w:r>
      <w:r w:rsidR="0080202E" w:rsidRPr="00393851">
        <w:rPr>
          <w:color w:val="auto"/>
        </w:rPr>
        <w:t>C</w:t>
      </w:r>
      <w:r w:rsidR="0080202E" w:rsidRPr="00FC0FBC">
        <w:rPr>
          <w:color w:val="auto"/>
        </w:rPr>
        <w:t xml:space="preserve">hancellor. </w:t>
      </w:r>
    </w:p>
    <w:p w14:paraId="72AD360A" w14:textId="77777777" w:rsidR="0065594C" w:rsidRPr="00FC0FBC" w:rsidRDefault="0065594C">
      <w:pPr>
        <w:pStyle w:val="Default"/>
        <w:ind w:left="2160" w:hanging="720"/>
        <w:rPr>
          <w:color w:val="auto"/>
        </w:rPr>
      </w:pPr>
    </w:p>
    <w:p w14:paraId="79FF0C26" w14:textId="25E15084" w:rsidR="0080202E" w:rsidRPr="00FC0FBC" w:rsidRDefault="002B6096">
      <w:pPr>
        <w:pStyle w:val="Default"/>
        <w:ind w:left="2160" w:hanging="720"/>
        <w:rPr>
          <w:color w:val="auto"/>
        </w:rPr>
      </w:pPr>
      <w:r w:rsidRPr="00FC0FBC">
        <w:rPr>
          <w:color w:val="auto"/>
        </w:rPr>
        <w:t>(</w:t>
      </w:r>
      <w:r w:rsidR="0080202E" w:rsidRPr="00FC0FBC">
        <w:rPr>
          <w:color w:val="auto"/>
        </w:rPr>
        <w:t>2</w:t>
      </w:r>
      <w:r w:rsidRPr="00FC0FBC">
        <w:rPr>
          <w:color w:val="auto"/>
        </w:rPr>
        <w:t>)</w:t>
      </w:r>
      <w:r w:rsidR="0080202E" w:rsidRPr="00FC0FBC">
        <w:rPr>
          <w:color w:val="auto"/>
        </w:rPr>
        <w:t xml:space="preserve"> </w:t>
      </w:r>
      <w:r w:rsidR="00E0736D" w:rsidRPr="00FC0FBC">
        <w:rPr>
          <w:color w:val="auto"/>
        </w:rPr>
        <w:tab/>
      </w:r>
      <w:r w:rsidR="0080202E" w:rsidRPr="00FC0FBC">
        <w:rPr>
          <w:color w:val="auto"/>
        </w:rPr>
        <w:t xml:space="preserve">Opening sessions convened by the </w:t>
      </w:r>
      <w:r w:rsidR="008671B1" w:rsidRPr="00393851">
        <w:rPr>
          <w:color w:val="auto"/>
        </w:rPr>
        <w:t>c</w:t>
      </w:r>
      <w:r w:rsidR="0080202E" w:rsidRPr="00FC0FBC">
        <w:rPr>
          <w:color w:val="auto"/>
        </w:rPr>
        <w:t xml:space="preserve">ollege </w:t>
      </w:r>
      <w:r w:rsidR="008671B1" w:rsidRPr="00393851">
        <w:rPr>
          <w:color w:val="auto"/>
        </w:rPr>
        <w:t>p</w:t>
      </w:r>
      <w:r w:rsidR="0080202E" w:rsidRPr="00FC0FBC">
        <w:rPr>
          <w:color w:val="auto"/>
        </w:rPr>
        <w:t xml:space="preserve">resident. </w:t>
      </w:r>
    </w:p>
    <w:p w14:paraId="48820B02" w14:textId="77777777" w:rsidR="0065594C" w:rsidRPr="00FC0FBC" w:rsidRDefault="0065594C">
      <w:pPr>
        <w:pStyle w:val="Default"/>
        <w:ind w:left="2160" w:hanging="720"/>
        <w:rPr>
          <w:color w:val="auto"/>
        </w:rPr>
      </w:pPr>
    </w:p>
    <w:p w14:paraId="3FED39A6" w14:textId="7E9D1DB9" w:rsidR="0080202E" w:rsidRPr="00FC0FBC" w:rsidRDefault="002B6096">
      <w:pPr>
        <w:pStyle w:val="Default"/>
        <w:ind w:left="2160" w:hanging="720"/>
        <w:rPr>
          <w:color w:val="auto"/>
        </w:rPr>
      </w:pPr>
      <w:r w:rsidRPr="00FC0FBC">
        <w:rPr>
          <w:color w:val="auto"/>
        </w:rPr>
        <w:t>(</w:t>
      </w:r>
      <w:r w:rsidR="0080202E" w:rsidRPr="00FC0FBC">
        <w:rPr>
          <w:color w:val="auto"/>
        </w:rPr>
        <w:t>3</w:t>
      </w:r>
      <w:r w:rsidRPr="00FC0FBC">
        <w:rPr>
          <w:color w:val="auto"/>
        </w:rPr>
        <w:t>)</w:t>
      </w:r>
      <w:r w:rsidR="0080202E" w:rsidRPr="00FC0FBC">
        <w:rPr>
          <w:color w:val="auto"/>
        </w:rPr>
        <w:t xml:space="preserve"> </w:t>
      </w:r>
      <w:r w:rsidR="00E0736D" w:rsidRPr="00FC0FBC">
        <w:rPr>
          <w:color w:val="auto"/>
        </w:rPr>
        <w:tab/>
      </w:r>
      <w:r w:rsidR="0080202E" w:rsidRPr="00FC0FBC">
        <w:rPr>
          <w:color w:val="auto"/>
        </w:rPr>
        <w:t>Regularly scheduled departmental</w:t>
      </w:r>
      <w:r w:rsidR="00842276" w:rsidRPr="00393851">
        <w:rPr>
          <w:color w:val="auto"/>
        </w:rPr>
        <w:t xml:space="preserve"> and</w:t>
      </w:r>
      <w:r w:rsidR="008671B1" w:rsidRPr="00393851">
        <w:rPr>
          <w:color w:val="auto"/>
        </w:rPr>
        <w:t xml:space="preserve"> </w:t>
      </w:r>
      <w:r w:rsidR="0080202E" w:rsidRPr="00FC0FBC">
        <w:rPr>
          <w:color w:val="auto"/>
        </w:rPr>
        <w:t>division</w:t>
      </w:r>
      <w:r w:rsidR="008671B1" w:rsidRPr="00FC0FBC">
        <w:rPr>
          <w:color w:val="auto"/>
        </w:rPr>
        <w:t>/</w:t>
      </w:r>
      <w:r w:rsidR="0080202E" w:rsidRPr="00FC0FBC">
        <w:rPr>
          <w:color w:val="auto"/>
        </w:rPr>
        <w:t>school</w:t>
      </w:r>
      <w:r w:rsidR="00DF5EF9" w:rsidRPr="00FC0FBC">
        <w:rPr>
          <w:color w:val="auto"/>
        </w:rPr>
        <w:t xml:space="preserve"> meetings convened by the</w:t>
      </w:r>
      <w:r w:rsidR="00DF5EF9" w:rsidRPr="00393851">
        <w:rPr>
          <w:color w:val="auto"/>
        </w:rPr>
        <w:t xml:space="preserve"> department chair or </w:t>
      </w:r>
      <w:r w:rsidR="009F674E" w:rsidRPr="00FC0FBC">
        <w:rPr>
          <w:color w:val="auto"/>
        </w:rPr>
        <w:t>d</w:t>
      </w:r>
      <w:r w:rsidR="0080202E" w:rsidRPr="00FC0FBC">
        <w:rPr>
          <w:color w:val="auto"/>
        </w:rPr>
        <w:t xml:space="preserve">ean. </w:t>
      </w:r>
      <w:r w:rsidR="00D24CC6" w:rsidRPr="00FC0FBC">
        <w:rPr>
          <w:color w:val="auto"/>
        </w:rPr>
        <w:t xml:space="preserve"> </w:t>
      </w:r>
    </w:p>
    <w:p w14:paraId="0AC95AB1" w14:textId="77777777" w:rsidR="00C85AA2" w:rsidRPr="00FC0FBC" w:rsidRDefault="00C85AA2">
      <w:pPr>
        <w:pStyle w:val="Default"/>
        <w:ind w:left="2160" w:hanging="720"/>
        <w:rPr>
          <w:color w:val="auto"/>
        </w:rPr>
      </w:pPr>
    </w:p>
    <w:p w14:paraId="69A8F36B" w14:textId="2CAB4BE2" w:rsidR="00D675BB" w:rsidRPr="00FC0FBC" w:rsidRDefault="0044252B">
      <w:pPr>
        <w:pStyle w:val="Default"/>
        <w:ind w:left="2160" w:hanging="720"/>
        <w:rPr>
          <w:color w:val="auto"/>
        </w:rPr>
      </w:pPr>
      <w:r>
        <w:rPr>
          <w:color w:val="auto"/>
        </w:rPr>
        <w:t>(4)</w:t>
      </w:r>
      <w:r w:rsidR="00E0736D" w:rsidRPr="00FC0FBC">
        <w:rPr>
          <w:color w:val="auto"/>
        </w:rPr>
        <w:tab/>
      </w:r>
      <w:r w:rsidR="0080202E" w:rsidRPr="00FC0FBC">
        <w:rPr>
          <w:color w:val="auto"/>
        </w:rPr>
        <w:t xml:space="preserve">Professional development activities offered throughout the </w:t>
      </w:r>
      <w:r w:rsidR="00DF5EF9" w:rsidRPr="00393851">
        <w:rPr>
          <w:color w:val="auto"/>
        </w:rPr>
        <w:t>p</w:t>
      </w:r>
      <w:r w:rsidR="0080202E" w:rsidRPr="00FC0FBC">
        <w:rPr>
          <w:color w:val="auto"/>
        </w:rPr>
        <w:t xml:space="preserve">rofessional </w:t>
      </w:r>
      <w:r w:rsidR="00DF5EF9" w:rsidRPr="00393851">
        <w:rPr>
          <w:color w:val="auto"/>
        </w:rPr>
        <w:t>d</w:t>
      </w:r>
      <w:r w:rsidR="0080202E" w:rsidRPr="00FC0FBC">
        <w:rPr>
          <w:color w:val="auto"/>
        </w:rPr>
        <w:t xml:space="preserve">evelopment calendar. </w:t>
      </w:r>
    </w:p>
    <w:p w14:paraId="118F35C7" w14:textId="77777777" w:rsidR="00D675BB" w:rsidRPr="00F71D3E" w:rsidRDefault="00D675BB">
      <w:pPr>
        <w:pStyle w:val="Default"/>
        <w:ind w:left="1440" w:hanging="720"/>
        <w:rPr>
          <w:color w:val="auto"/>
        </w:rPr>
      </w:pPr>
    </w:p>
    <w:p w14:paraId="31F96499" w14:textId="77777777" w:rsidR="00A2259F" w:rsidRPr="00F71D3E" w:rsidRDefault="00A2259F" w:rsidP="00393851">
      <w:pPr>
        <w:pStyle w:val="Default"/>
        <w:rPr>
          <w:b/>
          <w:bCs/>
          <w:color w:val="auto"/>
        </w:rPr>
      </w:pPr>
    </w:p>
    <w:p w14:paraId="4D34901B" w14:textId="77777777" w:rsidR="00A2259F" w:rsidRPr="00F71D3E" w:rsidRDefault="00A2259F" w:rsidP="00393851">
      <w:pPr>
        <w:pStyle w:val="Default"/>
        <w:rPr>
          <w:b/>
          <w:bCs/>
          <w:color w:val="auto"/>
        </w:rPr>
      </w:pPr>
    </w:p>
    <w:p w14:paraId="230F97FC" w14:textId="1FCBA015" w:rsidR="00A2259F" w:rsidRPr="00F71D3E" w:rsidRDefault="00A2259F" w:rsidP="00393851">
      <w:pPr>
        <w:pStyle w:val="Default"/>
        <w:rPr>
          <w:b/>
          <w:bCs/>
          <w:color w:val="auto"/>
        </w:rPr>
      </w:pPr>
    </w:p>
    <w:p w14:paraId="61C9065D" w14:textId="5D68D8A8" w:rsidR="009F6357" w:rsidRPr="00F71D3E" w:rsidRDefault="009F6357" w:rsidP="00393851">
      <w:pPr>
        <w:pStyle w:val="Default"/>
        <w:rPr>
          <w:b/>
          <w:bCs/>
          <w:color w:val="auto"/>
        </w:rPr>
      </w:pPr>
    </w:p>
    <w:p w14:paraId="1A4C91FB" w14:textId="6FB9BAD4" w:rsidR="009F6357" w:rsidRPr="00F71D3E" w:rsidRDefault="009F6357" w:rsidP="00393851">
      <w:pPr>
        <w:pStyle w:val="Default"/>
        <w:rPr>
          <w:b/>
          <w:bCs/>
          <w:color w:val="auto"/>
        </w:rPr>
      </w:pPr>
    </w:p>
    <w:p w14:paraId="434150A0" w14:textId="1DA2D9CE" w:rsidR="009F6357" w:rsidRPr="00F71D3E" w:rsidRDefault="009F6357" w:rsidP="00393851">
      <w:pPr>
        <w:pStyle w:val="Default"/>
        <w:rPr>
          <w:b/>
          <w:bCs/>
          <w:color w:val="auto"/>
        </w:rPr>
      </w:pPr>
    </w:p>
    <w:p w14:paraId="0B8A78C6" w14:textId="0200791E" w:rsidR="009F6357" w:rsidRPr="00F71D3E" w:rsidRDefault="009F6357" w:rsidP="00393851">
      <w:pPr>
        <w:pStyle w:val="Default"/>
        <w:rPr>
          <w:b/>
          <w:bCs/>
          <w:color w:val="auto"/>
        </w:rPr>
      </w:pPr>
    </w:p>
    <w:p w14:paraId="6733146A" w14:textId="0BF39542" w:rsidR="009F6357" w:rsidRPr="00F71D3E" w:rsidRDefault="009F6357" w:rsidP="00393851">
      <w:pPr>
        <w:pStyle w:val="Default"/>
        <w:rPr>
          <w:b/>
          <w:bCs/>
          <w:color w:val="auto"/>
        </w:rPr>
      </w:pPr>
    </w:p>
    <w:p w14:paraId="29D687B7" w14:textId="77777777" w:rsidR="00D2248A" w:rsidRPr="00F71D3E" w:rsidRDefault="00D2248A" w:rsidP="00393851">
      <w:pPr>
        <w:pStyle w:val="Default"/>
        <w:rPr>
          <w:b/>
          <w:bCs/>
          <w:color w:val="auto"/>
        </w:rPr>
      </w:pPr>
    </w:p>
    <w:p w14:paraId="2B72159B" w14:textId="77777777" w:rsidR="00FC0FBC" w:rsidRDefault="00FC0FBC">
      <w:pPr>
        <w:pStyle w:val="Default"/>
        <w:jc w:val="center"/>
        <w:rPr>
          <w:b/>
          <w:bCs/>
          <w:color w:val="auto"/>
        </w:rPr>
      </w:pPr>
    </w:p>
    <w:p w14:paraId="6D2DEAE2" w14:textId="77777777" w:rsidR="00FC0FBC" w:rsidRDefault="00FC0FBC">
      <w:pPr>
        <w:pStyle w:val="Default"/>
        <w:jc w:val="center"/>
        <w:rPr>
          <w:b/>
          <w:bCs/>
          <w:color w:val="auto"/>
        </w:rPr>
      </w:pPr>
    </w:p>
    <w:p w14:paraId="318B8B01" w14:textId="77777777" w:rsidR="00FC0FBC" w:rsidRDefault="00FC0FBC">
      <w:pPr>
        <w:pStyle w:val="Default"/>
        <w:jc w:val="center"/>
        <w:rPr>
          <w:b/>
          <w:bCs/>
          <w:color w:val="auto"/>
        </w:rPr>
      </w:pPr>
    </w:p>
    <w:p w14:paraId="049E58A2" w14:textId="77777777" w:rsidR="00FC0FBC" w:rsidRDefault="00FC0FBC">
      <w:pPr>
        <w:pStyle w:val="Default"/>
        <w:jc w:val="center"/>
        <w:rPr>
          <w:b/>
          <w:bCs/>
          <w:color w:val="auto"/>
        </w:rPr>
      </w:pPr>
    </w:p>
    <w:p w14:paraId="0A23AFD8" w14:textId="77777777" w:rsidR="00FC0FBC" w:rsidRDefault="00FC0FBC">
      <w:pPr>
        <w:pStyle w:val="Default"/>
        <w:jc w:val="center"/>
        <w:rPr>
          <w:b/>
          <w:bCs/>
          <w:color w:val="auto"/>
        </w:rPr>
      </w:pPr>
    </w:p>
    <w:p w14:paraId="3E0EC7F8" w14:textId="7114D08A" w:rsidR="0065594C" w:rsidRPr="00F71D3E" w:rsidRDefault="0080202E">
      <w:pPr>
        <w:pStyle w:val="Default"/>
        <w:jc w:val="center"/>
        <w:rPr>
          <w:b/>
          <w:bCs/>
          <w:color w:val="auto"/>
        </w:rPr>
      </w:pPr>
      <w:r w:rsidRPr="00F71D3E">
        <w:rPr>
          <w:b/>
          <w:bCs/>
          <w:color w:val="auto"/>
        </w:rPr>
        <w:t xml:space="preserve">ARTICLE </w:t>
      </w:r>
      <w:r w:rsidR="007B12E6" w:rsidRPr="00393851">
        <w:rPr>
          <w:b/>
          <w:bCs/>
          <w:color w:val="auto"/>
        </w:rPr>
        <w:t>15</w:t>
      </w:r>
    </w:p>
    <w:p w14:paraId="581A432B" w14:textId="77777777" w:rsidR="0080202E" w:rsidRPr="00F71D3E" w:rsidRDefault="0080202E">
      <w:pPr>
        <w:pStyle w:val="Default"/>
        <w:jc w:val="center"/>
        <w:rPr>
          <w:color w:val="auto"/>
        </w:rPr>
      </w:pPr>
      <w:r w:rsidRPr="00F71D3E">
        <w:rPr>
          <w:b/>
          <w:bCs/>
          <w:color w:val="auto"/>
        </w:rPr>
        <w:t>WORKLOAD</w:t>
      </w:r>
    </w:p>
    <w:p w14:paraId="028FACCE" w14:textId="46912C94" w:rsidR="0065594C" w:rsidRPr="00F71D3E" w:rsidRDefault="0065594C">
      <w:pPr>
        <w:pStyle w:val="Default"/>
        <w:ind w:hanging="720"/>
        <w:jc w:val="right"/>
        <w:rPr>
          <w:b/>
          <w:bCs/>
          <w:color w:val="FF0000"/>
        </w:rPr>
      </w:pPr>
    </w:p>
    <w:p w14:paraId="5CE508B1" w14:textId="6ADA4222" w:rsidR="0080202E" w:rsidRPr="00F71D3E" w:rsidRDefault="002B6096">
      <w:pPr>
        <w:pStyle w:val="Default"/>
        <w:ind w:left="720" w:hanging="720"/>
        <w:rPr>
          <w:bCs/>
          <w:color w:val="auto"/>
        </w:rPr>
      </w:pPr>
      <w:r w:rsidRPr="00F71D3E">
        <w:rPr>
          <w:bCs/>
          <w:color w:val="auto"/>
        </w:rPr>
        <w:t>15.1.</w:t>
      </w:r>
      <w:r w:rsidR="00E0736D" w:rsidRPr="00F71D3E">
        <w:rPr>
          <w:b/>
          <w:bCs/>
          <w:color w:val="auto"/>
        </w:rPr>
        <w:tab/>
      </w:r>
      <w:r w:rsidR="0080202E" w:rsidRPr="00F71D3E">
        <w:rPr>
          <w:color w:val="auto"/>
        </w:rPr>
        <w:t xml:space="preserve">Workload </w:t>
      </w:r>
      <w:r w:rsidR="002E3BA7" w:rsidRPr="00393851">
        <w:rPr>
          <w:bCs/>
          <w:color w:val="auto"/>
        </w:rPr>
        <w:t>–</w:t>
      </w:r>
      <w:r w:rsidR="002E3BA7" w:rsidRPr="00F71D3E">
        <w:rPr>
          <w:bCs/>
          <w:color w:val="FF0000"/>
        </w:rPr>
        <w:t xml:space="preserve"> </w:t>
      </w:r>
      <w:r w:rsidR="002E3BA7" w:rsidRPr="00F71D3E">
        <w:rPr>
          <w:color w:val="auto"/>
        </w:rPr>
        <w:t>General Provisions</w:t>
      </w:r>
      <w:r w:rsidR="002E3BA7" w:rsidRPr="00F71D3E">
        <w:rPr>
          <w:bCs/>
          <w:color w:val="auto"/>
        </w:rPr>
        <w:t xml:space="preserve"> </w:t>
      </w:r>
    </w:p>
    <w:p w14:paraId="598B4E6F" w14:textId="77777777" w:rsidR="00C85AA2" w:rsidRPr="00F71D3E" w:rsidRDefault="00C85AA2">
      <w:pPr>
        <w:pStyle w:val="Default"/>
        <w:ind w:left="1440" w:hanging="720"/>
        <w:rPr>
          <w:bCs/>
          <w:color w:val="auto"/>
        </w:rPr>
      </w:pPr>
    </w:p>
    <w:p w14:paraId="2407C73C" w14:textId="644F727D" w:rsidR="002E3BA7" w:rsidRPr="00F71D3E" w:rsidRDefault="002E3BA7">
      <w:pPr>
        <w:pStyle w:val="Default"/>
        <w:ind w:left="720"/>
        <w:rPr>
          <w:color w:val="000000" w:themeColor="text1"/>
        </w:rPr>
      </w:pPr>
      <w:r w:rsidRPr="00F71D3E">
        <w:rPr>
          <w:color w:val="000000" w:themeColor="text1"/>
        </w:rPr>
        <w:t xml:space="preserve">All faculty members covered by the Master Agreement are by definition instructional/teaching faculty, and their regular contracted duties and responsibilities are instructional and teaching in nature. </w:t>
      </w:r>
    </w:p>
    <w:p w14:paraId="0B0F890A" w14:textId="316884AE" w:rsidR="00EC4CDC" w:rsidRPr="00F71D3E" w:rsidRDefault="00EC4CDC">
      <w:pPr>
        <w:pStyle w:val="Default"/>
        <w:rPr>
          <w:color w:val="auto"/>
        </w:rPr>
      </w:pPr>
    </w:p>
    <w:p w14:paraId="6D3068C1" w14:textId="12BABE55" w:rsidR="0080202E" w:rsidRPr="00F71D3E" w:rsidRDefault="002B6096">
      <w:pPr>
        <w:pStyle w:val="Default"/>
        <w:ind w:left="720" w:hanging="720"/>
        <w:rPr>
          <w:color w:val="auto"/>
        </w:rPr>
      </w:pPr>
      <w:r w:rsidRPr="00F71D3E">
        <w:rPr>
          <w:bCs/>
          <w:color w:val="auto"/>
        </w:rPr>
        <w:t>15.2.</w:t>
      </w:r>
      <w:r w:rsidR="0080202E" w:rsidRPr="00F71D3E">
        <w:rPr>
          <w:b/>
          <w:bCs/>
          <w:color w:val="auto"/>
        </w:rPr>
        <w:t xml:space="preserve"> </w:t>
      </w:r>
      <w:r w:rsidR="00E0736D" w:rsidRPr="00F71D3E">
        <w:rPr>
          <w:b/>
          <w:bCs/>
          <w:color w:val="auto"/>
        </w:rPr>
        <w:tab/>
      </w:r>
      <w:r w:rsidR="0080202E" w:rsidRPr="00F71D3E">
        <w:rPr>
          <w:color w:val="auto"/>
        </w:rPr>
        <w:t xml:space="preserve">Instructional </w:t>
      </w:r>
      <w:r w:rsidR="0001748C" w:rsidRPr="00F71D3E">
        <w:rPr>
          <w:color w:val="auto"/>
        </w:rPr>
        <w:t xml:space="preserve">Activities </w:t>
      </w:r>
    </w:p>
    <w:p w14:paraId="752F9D03" w14:textId="77777777" w:rsidR="0080202E" w:rsidRPr="00F71D3E" w:rsidRDefault="0080202E">
      <w:pPr>
        <w:pStyle w:val="Default"/>
        <w:ind w:hanging="720"/>
        <w:rPr>
          <w:color w:val="auto"/>
        </w:rPr>
      </w:pPr>
    </w:p>
    <w:p w14:paraId="391170C7" w14:textId="2D34EC1C" w:rsidR="0001748C" w:rsidRPr="00F71D3E" w:rsidRDefault="002B6096">
      <w:pPr>
        <w:pStyle w:val="Default"/>
        <w:ind w:left="1440" w:hanging="720"/>
        <w:rPr>
          <w:color w:val="auto"/>
        </w:rPr>
      </w:pPr>
      <w:r w:rsidRPr="00F71D3E">
        <w:rPr>
          <w:color w:val="auto"/>
        </w:rPr>
        <w:t>a</w:t>
      </w:r>
      <w:r w:rsidR="0001748C" w:rsidRPr="00F71D3E">
        <w:rPr>
          <w:color w:val="auto"/>
        </w:rPr>
        <w:t>.</w:t>
      </w:r>
      <w:r w:rsidR="0001748C" w:rsidRPr="00F71D3E">
        <w:rPr>
          <w:color w:val="auto"/>
        </w:rPr>
        <w:tab/>
        <w:t xml:space="preserve">Categories of Instructional Activities </w:t>
      </w:r>
      <w:r w:rsidR="00AE409C" w:rsidRPr="00F71D3E">
        <w:rPr>
          <w:color w:val="auto"/>
        </w:rPr>
        <w:t>for</w:t>
      </w:r>
      <w:r w:rsidR="0001748C" w:rsidRPr="00F71D3E">
        <w:rPr>
          <w:color w:val="auto"/>
        </w:rPr>
        <w:t xml:space="preserve"> </w:t>
      </w:r>
      <w:r w:rsidR="007E3BC0" w:rsidRPr="00F71D3E">
        <w:rPr>
          <w:color w:val="auto"/>
        </w:rPr>
        <w:t>w</w:t>
      </w:r>
      <w:r w:rsidR="0001748C" w:rsidRPr="00F71D3E">
        <w:rPr>
          <w:color w:val="auto"/>
        </w:rPr>
        <w:t>hich LHE is Assigned</w:t>
      </w:r>
    </w:p>
    <w:p w14:paraId="6D205191" w14:textId="77777777" w:rsidR="0001748C" w:rsidRPr="00F71D3E" w:rsidRDefault="0001748C">
      <w:pPr>
        <w:pStyle w:val="Default"/>
        <w:ind w:left="720"/>
        <w:rPr>
          <w:color w:val="auto"/>
        </w:rPr>
      </w:pPr>
    </w:p>
    <w:p w14:paraId="1BE889CD" w14:textId="6BAFFBA3" w:rsidR="008C75A8" w:rsidRPr="00F71D3E" w:rsidRDefault="0080202E">
      <w:pPr>
        <w:pStyle w:val="Default"/>
        <w:ind w:left="1440"/>
      </w:pPr>
      <w:r w:rsidRPr="00F71D3E">
        <w:rPr>
          <w:color w:val="auto"/>
        </w:rPr>
        <w:t>For the purposes of determining faculty loads, each instructional activity will be assigned to one of the following five categories</w:t>
      </w:r>
      <w:r w:rsidR="0001748C" w:rsidRPr="00F71D3E">
        <w:rPr>
          <w:color w:val="auto"/>
        </w:rPr>
        <w:t xml:space="preserve"> as defined in Article </w:t>
      </w:r>
      <w:r w:rsidR="00B3137D">
        <w:rPr>
          <w:color w:val="auto"/>
        </w:rPr>
        <w:t>4</w:t>
      </w:r>
      <w:r w:rsidRPr="00F71D3E">
        <w:rPr>
          <w:color w:val="auto"/>
        </w:rPr>
        <w:t xml:space="preserve">. </w:t>
      </w:r>
    </w:p>
    <w:p w14:paraId="3AB3FEE3" w14:textId="77777777" w:rsidR="008C75A8" w:rsidRPr="00F71D3E" w:rsidRDefault="008C75A8">
      <w:pPr>
        <w:pStyle w:val="Default"/>
        <w:ind w:left="1440"/>
      </w:pPr>
    </w:p>
    <w:p w14:paraId="6CB7ACD3" w14:textId="77777777" w:rsidR="008C75A8" w:rsidRPr="00F71D3E" w:rsidRDefault="008C75A8">
      <w:pPr>
        <w:pStyle w:val="Default"/>
        <w:ind w:left="1440"/>
        <w:rPr>
          <w:color w:val="auto"/>
        </w:rPr>
      </w:pPr>
      <w:r w:rsidRPr="00F71D3E">
        <w:rPr>
          <w:color w:val="auto"/>
        </w:rPr>
        <w:t>(1)</w:t>
      </w:r>
      <w:r w:rsidRPr="00F71D3E">
        <w:rPr>
          <w:color w:val="auto"/>
        </w:rPr>
        <w:tab/>
        <w:t>Lecture</w:t>
      </w:r>
    </w:p>
    <w:p w14:paraId="5D6E025A" w14:textId="77777777" w:rsidR="008C75A8" w:rsidRPr="00F71D3E" w:rsidRDefault="008C75A8">
      <w:pPr>
        <w:pStyle w:val="Default"/>
        <w:ind w:left="1440"/>
        <w:rPr>
          <w:color w:val="auto"/>
        </w:rPr>
      </w:pPr>
      <w:r w:rsidRPr="00F71D3E">
        <w:rPr>
          <w:color w:val="auto"/>
        </w:rPr>
        <w:t>(2)</w:t>
      </w:r>
      <w:r w:rsidRPr="00F71D3E">
        <w:rPr>
          <w:color w:val="auto"/>
        </w:rPr>
        <w:tab/>
        <w:t>Laboratory</w:t>
      </w:r>
    </w:p>
    <w:p w14:paraId="605D1F85" w14:textId="77777777" w:rsidR="008C75A8" w:rsidRPr="00F71D3E" w:rsidRDefault="008C75A8">
      <w:pPr>
        <w:pStyle w:val="Default"/>
        <w:ind w:left="1440"/>
        <w:rPr>
          <w:color w:val="auto"/>
        </w:rPr>
      </w:pPr>
      <w:r w:rsidRPr="00F71D3E">
        <w:rPr>
          <w:color w:val="auto"/>
        </w:rPr>
        <w:t>(3)</w:t>
      </w:r>
      <w:r w:rsidRPr="00F71D3E">
        <w:rPr>
          <w:color w:val="auto"/>
        </w:rPr>
        <w:tab/>
        <w:t>Practicum</w:t>
      </w:r>
    </w:p>
    <w:p w14:paraId="6F8F0F93" w14:textId="77777777" w:rsidR="008C75A8" w:rsidRPr="00F71D3E" w:rsidRDefault="008C75A8">
      <w:pPr>
        <w:pStyle w:val="Default"/>
        <w:ind w:left="1440"/>
        <w:rPr>
          <w:color w:val="auto"/>
        </w:rPr>
      </w:pPr>
      <w:r w:rsidRPr="00F71D3E">
        <w:rPr>
          <w:color w:val="auto"/>
        </w:rPr>
        <w:t>(4)</w:t>
      </w:r>
      <w:r w:rsidRPr="00F71D3E">
        <w:rPr>
          <w:color w:val="auto"/>
        </w:rPr>
        <w:tab/>
        <w:t>Learning Center/Tutorial</w:t>
      </w:r>
    </w:p>
    <w:p w14:paraId="5E556792" w14:textId="77777777" w:rsidR="008C75A8" w:rsidRPr="00F71D3E" w:rsidRDefault="008C75A8">
      <w:pPr>
        <w:pStyle w:val="Default"/>
        <w:ind w:left="2160" w:hanging="720"/>
        <w:rPr>
          <w:color w:val="auto"/>
        </w:rPr>
      </w:pPr>
      <w:r w:rsidRPr="00F71D3E">
        <w:rPr>
          <w:color w:val="auto"/>
        </w:rPr>
        <w:t>(5)</w:t>
      </w:r>
      <w:r w:rsidRPr="00F71D3E">
        <w:rPr>
          <w:color w:val="auto"/>
        </w:rPr>
        <w:tab/>
        <w:t>Library, Counseling Services, and Learning Disability Specialists (Instructional Activities)</w:t>
      </w:r>
    </w:p>
    <w:p w14:paraId="264629A0" w14:textId="77777777" w:rsidR="008C75A8" w:rsidRPr="00F71D3E" w:rsidRDefault="008C75A8">
      <w:pPr>
        <w:pStyle w:val="Default"/>
        <w:ind w:left="1440"/>
      </w:pPr>
    </w:p>
    <w:p w14:paraId="1AE6A025" w14:textId="4567C6C5" w:rsidR="00DB600B" w:rsidRPr="00393851" w:rsidRDefault="00DB600B">
      <w:pPr>
        <w:pStyle w:val="Default"/>
        <w:ind w:left="1440"/>
        <w:rPr>
          <w:bCs/>
          <w:color w:val="auto"/>
        </w:rPr>
      </w:pPr>
      <w:r w:rsidRPr="00393851">
        <w:rPr>
          <w:bCs/>
          <w:color w:val="auto"/>
        </w:rPr>
        <w:t xml:space="preserve">An application process to reclassify courses to a different category will be instituted by the District each spring semester. </w:t>
      </w:r>
      <w:r w:rsidRPr="00393851">
        <w:rPr>
          <w:b/>
          <w:bCs/>
          <w:color w:val="FF0000"/>
        </w:rPr>
        <w:t xml:space="preserve"> </w:t>
      </w:r>
      <w:r w:rsidR="0080202E" w:rsidRPr="00F71D3E">
        <w:rPr>
          <w:color w:val="auto"/>
        </w:rPr>
        <w:t>A committee comprised of representatives of the colleges and/or District Services, the Academic Senates of each college, and the Faculty</w:t>
      </w:r>
      <w:r w:rsidRPr="00F71D3E">
        <w:rPr>
          <w:color w:val="auto"/>
        </w:rPr>
        <w:t xml:space="preserve"> Association will meet annually</w:t>
      </w:r>
      <w:r w:rsidRPr="00393851">
        <w:rPr>
          <w:bCs/>
          <w:color w:val="auto"/>
        </w:rPr>
        <w:t xml:space="preserve">, when necessary, in order </w:t>
      </w:r>
      <w:r w:rsidRPr="006414C8">
        <w:rPr>
          <w:color w:val="auto"/>
        </w:rPr>
        <w:t>to</w:t>
      </w:r>
      <w:r w:rsidRPr="00393851">
        <w:rPr>
          <w:color w:val="auto"/>
        </w:rPr>
        <w:t xml:space="preserve"> </w:t>
      </w:r>
      <w:r w:rsidRPr="00393851">
        <w:rPr>
          <w:bCs/>
          <w:color w:val="auto"/>
        </w:rPr>
        <w:t>consider these applications</w:t>
      </w:r>
      <w:r w:rsidRPr="00393851">
        <w:rPr>
          <w:color w:val="auto"/>
        </w:rPr>
        <w:t xml:space="preserve">. </w:t>
      </w:r>
      <w:r w:rsidRPr="00393851">
        <w:rPr>
          <w:bCs/>
          <w:color w:val="auto"/>
        </w:rPr>
        <w:t>Changes made during this process will go into effect the following spring semester.</w:t>
      </w:r>
    </w:p>
    <w:p w14:paraId="386F23AA" w14:textId="5E2DB787" w:rsidR="00E0736D" w:rsidRPr="00F71D3E" w:rsidRDefault="00E0736D">
      <w:pPr>
        <w:pStyle w:val="Default"/>
        <w:ind w:left="1440"/>
        <w:rPr>
          <w:b/>
          <w:bCs/>
          <w:color w:val="auto"/>
        </w:rPr>
      </w:pPr>
    </w:p>
    <w:p w14:paraId="189E9640" w14:textId="10AAA1F0" w:rsidR="003319A0" w:rsidRPr="00F71D3E" w:rsidRDefault="002B6096">
      <w:pPr>
        <w:pStyle w:val="Default"/>
        <w:ind w:left="1440" w:hanging="720"/>
        <w:rPr>
          <w:color w:val="auto"/>
        </w:rPr>
      </w:pPr>
      <w:r w:rsidRPr="00F71D3E">
        <w:rPr>
          <w:bCs/>
          <w:color w:val="auto"/>
        </w:rPr>
        <w:t>b</w:t>
      </w:r>
      <w:r w:rsidR="0080202E" w:rsidRPr="00F71D3E">
        <w:rPr>
          <w:bCs/>
          <w:color w:val="auto"/>
        </w:rPr>
        <w:t>.</w:t>
      </w:r>
      <w:r w:rsidR="0080202E" w:rsidRPr="00F71D3E">
        <w:rPr>
          <w:b/>
          <w:bCs/>
          <w:color w:val="auto"/>
        </w:rPr>
        <w:t xml:space="preserve"> </w:t>
      </w:r>
      <w:r w:rsidR="00E0736D" w:rsidRPr="00F71D3E">
        <w:rPr>
          <w:b/>
          <w:bCs/>
          <w:color w:val="auto"/>
        </w:rPr>
        <w:tab/>
      </w:r>
      <w:r w:rsidR="0080202E" w:rsidRPr="00F71D3E">
        <w:rPr>
          <w:color w:val="auto"/>
        </w:rPr>
        <w:t>Lecture, Laboratory</w:t>
      </w:r>
      <w:r w:rsidR="003319A0" w:rsidRPr="00F71D3E">
        <w:rPr>
          <w:color w:val="auto"/>
        </w:rPr>
        <w:t>,</w:t>
      </w:r>
      <w:r w:rsidR="0080202E" w:rsidRPr="00F71D3E">
        <w:rPr>
          <w:color w:val="auto"/>
        </w:rPr>
        <w:t xml:space="preserve"> Practicum </w:t>
      </w:r>
      <w:r w:rsidR="003319A0" w:rsidRPr="00F71D3E">
        <w:rPr>
          <w:color w:val="auto"/>
        </w:rPr>
        <w:t xml:space="preserve">and Tutorial </w:t>
      </w:r>
      <w:r w:rsidR="0080202E" w:rsidRPr="00F71D3E">
        <w:rPr>
          <w:color w:val="auto"/>
        </w:rPr>
        <w:t xml:space="preserve">Assignments: </w:t>
      </w:r>
    </w:p>
    <w:p w14:paraId="13EF9FB6" w14:textId="77777777" w:rsidR="003319A0" w:rsidRPr="00F71D3E" w:rsidRDefault="003319A0">
      <w:pPr>
        <w:pStyle w:val="Default"/>
        <w:ind w:left="1440" w:hanging="720"/>
        <w:rPr>
          <w:color w:val="auto"/>
        </w:rPr>
      </w:pPr>
    </w:p>
    <w:p w14:paraId="491126B2" w14:textId="2F4EE979" w:rsidR="0080202E" w:rsidRPr="00F71D3E" w:rsidRDefault="002B6096">
      <w:pPr>
        <w:pStyle w:val="Default"/>
        <w:ind w:left="2160" w:hanging="720"/>
        <w:rPr>
          <w:color w:val="auto"/>
        </w:rPr>
      </w:pPr>
      <w:r w:rsidRPr="00F71D3E">
        <w:rPr>
          <w:color w:val="auto"/>
        </w:rPr>
        <w:t>(1)</w:t>
      </w:r>
      <w:r w:rsidR="003319A0" w:rsidRPr="00F71D3E">
        <w:rPr>
          <w:color w:val="auto"/>
        </w:rPr>
        <w:tab/>
      </w:r>
      <w:r w:rsidR="0080202E" w:rsidRPr="00F71D3E">
        <w:rPr>
          <w:color w:val="auto"/>
        </w:rPr>
        <w:t>Full-time faculty members who instruct lecture</w:t>
      </w:r>
      <w:r w:rsidR="003319A0" w:rsidRPr="00F71D3E">
        <w:rPr>
          <w:color w:val="auto"/>
        </w:rPr>
        <w:t>,</w:t>
      </w:r>
      <w:r w:rsidR="0080202E" w:rsidRPr="00F71D3E">
        <w:rPr>
          <w:color w:val="auto"/>
        </w:rPr>
        <w:t xml:space="preserve"> laboratory</w:t>
      </w:r>
      <w:r w:rsidR="003319A0" w:rsidRPr="00F71D3E">
        <w:rPr>
          <w:color w:val="auto"/>
        </w:rPr>
        <w:t>, practicum and tutorial</w:t>
      </w:r>
      <w:r w:rsidR="0080202E" w:rsidRPr="00F71D3E">
        <w:rPr>
          <w:color w:val="auto"/>
        </w:rPr>
        <w:t xml:space="preserve"> courses will be assigned 30-32 LHE per academic year.</w:t>
      </w:r>
      <w:r w:rsidR="00D55B80" w:rsidRPr="00F71D3E">
        <w:rPr>
          <w:color w:val="auto"/>
        </w:rPr>
        <w:t xml:space="preserve"> </w:t>
      </w:r>
      <w:r w:rsidR="0080202E" w:rsidRPr="00F71D3E">
        <w:rPr>
          <w:color w:val="auto"/>
        </w:rPr>
        <w:t>The normal load for full-time faculty shall be thirty (30) LHE per year, normally assigned as fifteen (15) LHE per semester. If load is over 30 LHE, LHE in excess of 30, but not to exceed 32</w:t>
      </w:r>
      <w:r w:rsidR="00BB7DE4" w:rsidRPr="00393851">
        <w:rPr>
          <w:color w:val="auto"/>
        </w:rPr>
        <w:t>,</w:t>
      </w:r>
      <w:r w:rsidR="0080202E" w:rsidRPr="00F71D3E">
        <w:rPr>
          <w:color w:val="auto"/>
        </w:rPr>
        <w:t xml:space="preserve"> will be paid from the </w:t>
      </w:r>
      <w:r w:rsidR="003319A0" w:rsidRPr="00F71D3E">
        <w:rPr>
          <w:color w:val="auto"/>
        </w:rPr>
        <w:t>appropriate</w:t>
      </w:r>
      <w:r w:rsidR="0080202E" w:rsidRPr="00F71D3E">
        <w:rPr>
          <w:color w:val="auto"/>
        </w:rPr>
        <w:t xml:space="preserve"> </w:t>
      </w:r>
      <w:r w:rsidR="00A22439" w:rsidRPr="00F71D3E">
        <w:rPr>
          <w:color w:val="auto"/>
        </w:rPr>
        <w:t>a</w:t>
      </w:r>
      <w:r w:rsidR="00D55B80" w:rsidRPr="00F71D3E">
        <w:rPr>
          <w:color w:val="auto"/>
        </w:rPr>
        <w:t xml:space="preserve">cademic </w:t>
      </w:r>
      <w:r w:rsidR="00A22439" w:rsidRPr="00F71D3E">
        <w:rPr>
          <w:color w:val="auto"/>
        </w:rPr>
        <w:t>s</w:t>
      </w:r>
      <w:r w:rsidR="00D55B80" w:rsidRPr="00F71D3E">
        <w:rPr>
          <w:color w:val="auto"/>
        </w:rPr>
        <w:t xml:space="preserve">alary </w:t>
      </w:r>
      <w:r w:rsidR="00A22439" w:rsidRPr="00F71D3E">
        <w:rPr>
          <w:color w:val="auto"/>
        </w:rPr>
        <w:t>s</w:t>
      </w:r>
      <w:r w:rsidR="00D55B80" w:rsidRPr="00F71D3E">
        <w:rPr>
          <w:color w:val="auto"/>
        </w:rPr>
        <w:t xml:space="preserve">chedule </w:t>
      </w:r>
      <w:r w:rsidR="0080202E" w:rsidRPr="00F71D3E">
        <w:rPr>
          <w:color w:val="auto"/>
        </w:rPr>
        <w:t>(see Appendix A). The final adjustment payment will be paid on the last working day of April to allow for adjustments from the fall and spring loads. LHE in excess of 30, but not exceeding 32, which are part of a faculty member</w:t>
      </w:r>
      <w:r w:rsidR="007D582F" w:rsidRPr="00F71D3E">
        <w:rPr>
          <w:color w:val="auto"/>
        </w:rPr>
        <w:t>’</w:t>
      </w:r>
      <w:r w:rsidR="0080202E" w:rsidRPr="00F71D3E">
        <w:rPr>
          <w:color w:val="auto"/>
        </w:rPr>
        <w:t xml:space="preserve">s normal load will not be considered overload, and will not limit overload as allowed in this Agreement. </w:t>
      </w:r>
    </w:p>
    <w:p w14:paraId="32064BF6" w14:textId="77777777" w:rsidR="00E0736D" w:rsidRPr="00F71D3E" w:rsidRDefault="00E0736D">
      <w:pPr>
        <w:pStyle w:val="Default"/>
        <w:ind w:hanging="720"/>
        <w:rPr>
          <w:color w:val="auto"/>
        </w:rPr>
      </w:pPr>
    </w:p>
    <w:p w14:paraId="369CF947" w14:textId="279A4E58" w:rsidR="0080202E" w:rsidRPr="00F71D3E" w:rsidRDefault="002B6096">
      <w:pPr>
        <w:pStyle w:val="Default"/>
        <w:ind w:left="2160" w:hanging="720"/>
        <w:rPr>
          <w:color w:val="auto"/>
        </w:rPr>
      </w:pPr>
      <w:r w:rsidRPr="00F71D3E">
        <w:rPr>
          <w:color w:val="auto"/>
        </w:rPr>
        <w:t>(2)</w:t>
      </w:r>
      <w:r w:rsidR="003319A0" w:rsidRPr="00F71D3E">
        <w:rPr>
          <w:color w:val="auto"/>
        </w:rPr>
        <w:tab/>
      </w:r>
      <w:r w:rsidR="0080202E" w:rsidRPr="00F71D3E">
        <w:rPr>
          <w:color w:val="auto"/>
        </w:rPr>
        <w:t>The normal number of separate course preparations for a full-time faculty member</w:t>
      </w:r>
      <w:r w:rsidR="007D582F" w:rsidRPr="00F71D3E">
        <w:rPr>
          <w:color w:val="auto"/>
        </w:rPr>
        <w:t>’</w:t>
      </w:r>
      <w:r w:rsidR="0080202E" w:rsidRPr="00F71D3E">
        <w:rPr>
          <w:color w:val="auto"/>
        </w:rPr>
        <w:t xml:space="preserve">s load per semester shall not exceed three (3). In special situations, with the agreement of the faculty member, a faculty member may teach more than three (3) separate preparations. </w:t>
      </w:r>
    </w:p>
    <w:p w14:paraId="3F13FBA0" w14:textId="77777777" w:rsidR="00E0736D" w:rsidRPr="00F71D3E" w:rsidRDefault="00E0736D">
      <w:pPr>
        <w:pStyle w:val="Default"/>
        <w:ind w:left="720" w:hanging="720"/>
        <w:rPr>
          <w:b/>
          <w:bCs/>
          <w:color w:val="auto"/>
        </w:rPr>
      </w:pPr>
    </w:p>
    <w:p w14:paraId="7CA8F300" w14:textId="43BEB1B6" w:rsidR="0080202E" w:rsidRPr="00F71D3E" w:rsidRDefault="002B6096">
      <w:pPr>
        <w:pStyle w:val="Default"/>
        <w:ind w:left="2160" w:hanging="720"/>
        <w:rPr>
          <w:color w:val="auto"/>
        </w:rPr>
      </w:pPr>
      <w:r w:rsidRPr="00F71D3E">
        <w:rPr>
          <w:bCs/>
          <w:color w:val="auto"/>
        </w:rPr>
        <w:t>(</w:t>
      </w:r>
      <w:r w:rsidR="003319A0" w:rsidRPr="00F71D3E">
        <w:rPr>
          <w:bCs/>
          <w:color w:val="auto"/>
        </w:rPr>
        <w:t>3</w:t>
      </w:r>
      <w:r w:rsidRPr="00F71D3E">
        <w:rPr>
          <w:bCs/>
          <w:color w:val="auto"/>
        </w:rPr>
        <w:t>)</w:t>
      </w:r>
      <w:r w:rsidR="0080202E" w:rsidRPr="00F71D3E">
        <w:rPr>
          <w:b/>
          <w:bCs/>
          <w:color w:val="auto"/>
        </w:rPr>
        <w:t xml:space="preserve"> </w:t>
      </w:r>
      <w:r w:rsidR="00E0736D" w:rsidRPr="00F71D3E">
        <w:rPr>
          <w:b/>
          <w:bCs/>
          <w:color w:val="auto"/>
        </w:rPr>
        <w:tab/>
      </w:r>
      <w:r w:rsidR="0080202E" w:rsidRPr="00F71D3E">
        <w:rPr>
          <w:color w:val="auto"/>
        </w:rPr>
        <w:t>Lecture</w:t>
      </w:r>
      <w:r w:rsidR="003319A0" w:rsidRPr="00F71D3E">
        <w:rPr>
          <w:color w:val="auto"/>
        </w:rPr>
        <w:t>,</w:t>
      </w:r>
      <w:r w:rsidR="0080202E" w:rsidRPr="00F71D3E">
        <w:rPr>
          <w:color w:val="auto"/>
        </w:rPr>
        <w:t xml:space="preserve"> laboratory</w:t>
      </w:r>
      <w:r w:rsidR="003319A0" w:rsidRPr="00F71D3E">
        <w:rPr>
          <w:color w:val="auto"/>
        </w:rPr>
        <w:t xml:space="preserve">, practicum and </w:t>
      </w:r>
      <w:r w:rsidR="005A1E2E" w:rsidRPr="00393851">
        <w:rPr>
          <w:color w:val="auto"/>
        </w:rPr>
        <w:t>Learning Center/</w:t>
      </w:r>
      <w:r w:rsidR="003319A0" w:rsidRPr="00F71D3E">
        <w:rPr>
          <w:color w:val="auto"/>
        </w:rPr>
        <w:t>tutorial</w:t>
      </w:r>
      <w:r w:rsidR="0080202E" w:rsidRPr="00F71D3E">
        <w:rPr>
          <w:color w:val="auto"/>
        </w:rPr>
        <w:t xml:space="preserve"> instruction will be calculated on a contact hour (50 minute). </w:t>
      </w:r>
    </w:p>
    <w:p w14:paraId="16E4672F" w14:textId="77777777" w:rsidR="0065594C" w:rsidRPr="00F71D3E" w:rsidRDefault="0065594C">
      <w:pPr>
        <w:pStyle w:val="Default"/>
        <w:rPr>
          <w:b/>
          <w:bCs/>
          <w:color w:val="auto"/>
        </w:rPr>
      </w:pPr>
    </w:p>
    <w:p w14:paraId="53573384" w14:textId="02D59207" w:rsidR="0080202E" w:rsidRPr="00F71D3E" w:rsidRDefault="002B6096">
      <w:pPr>
        <w:pStyle w:val="Default"/>
        <w:ind w:left="2160" w:hanging="720"/>
        <w:rPr>
          <w:color w:val="auto"/>
        </w:rPr>
      </w:pPr>
      <w:r w:rsidRPr="00F71D3E">
        <w:rPr>
          <w:bCs/>
          <w:color w:val="auto"/>
        </w:rPr>
        <w:t>(</w:t>
      </w:r>
      <w:r w:rsidR="003319A0" w:rsidRPr="00F71D3E">
        <w:rPr>
          <w:bCs/>
          <w:color w:val="auto"/>
        </w:rPr>
        <w:t>4</w:t>
      </w:r>
      <w:r w:rsidRPr="00F71D3E">
        <w:rPr>
          <w:bCs/>
          <w:color w:val="auto"/>
        </w:rPr>
        <w:t>)</w:t>
      </w:r>
      <w:r w:rsidR="0080202E" w:rsidRPr="00F71D3E">
        <w:rPr>
          <w:b/>
          <w:bCs/>
          <w:color w:val="auto"/>
        </w:rPr>
        <w:t xml:space="preserve"> </w:t>
      </w:r>
      <w:r w:rsidR="00E0736D" w:rsidRPr="00F71D3E">
        <w:rPr>
          <w:b/>
          <w:bCs/>
          <w:color w:val="auto"/>
        </w:rPr>
        <w:tab/>
      </w:r>
      <w:r w:rsidR="0080202E" w:rsidRPr="00F71D3E">
        <w:rPr>
          <w:color w:val="auto"/>
        </w:rPr>
        <w:t>Lecture</w:t>
      </w:r>
      <w:r w:rsidR="003319A0" w:rsidRPr="00F71D3E">
        <w:rPr>
          <w:color w:val="auto"/>
        </w:rPr>
        <w:t>,</w:t>
      </w:r>
      <w:r w:rsidR="0080202E" w:rsidRPr="00F71D3E">
        <w:rPr>
          <w:color w:val="auto"/>
        </w:rPr>
        <w:t xml:space="preserve"> laboratory</w:t>
      </w:r>
      <w:r w:rsidR="003319A0" w:rsidRPr="00F71D3E">
        <w:rPr>
          <w:color w:val="auto"/>
        </w:rPr>
        <w:t xml:space="preserve">, practicum and tutorial </w:t>
      </w:r>
      <w:r w:rsidR="0080202E" w:rsidRPr="00F71D3E">
        <w:rPr>
          <w:color w:val="auto"/>
        </w:rPr>
        <w:t xml:space="preserve">loads will be 30-32 LHE per academic year, calculated according to the following ratios: </w:t>
      </w:r>
    </w:p>
    <w:p w14:paraId="536026B1" w14:textId="77777777" w:rsidR="0080202E" w:rsidRPr="00F71D3E" w:rsidRDefault="0080202E">
      <w:pPr>
        <w:pStyle w:val="Default"/>
        <w:ind w:hanging="720"/>
        <w:rPr>
          <w:color w:val="auto"/>
        </w:rPr>
      </w:pPr>
    </w:p>
    <w:p w14:paraId="2AB9490A" w14:textId="77777777" w:rsidR="0080202E" w:rsidRPr="00F71D3E" w:rsidRDefault="0080202E">
      <w:pPr>
        <w:pStyle w:val="Default"/>
        <w:ind w:left="2880" w:firstLine="720"/>
        <w:rPr>
          <w:color w:val="auto"/>
          <w:u w:val="single"/>
        </w:rPr>
      </w:pPr>
      <w:r w:rsidRPr="00F71D3E">
        <w:rPr>
          <w:color w:val="auto"/>
          <w:u w:val="single"/>
        </w:rPr>
        <w:t xml:space="preserve">Contact Hours </w:t>
      </w:r>
      <w:r w:rsidR="00A92361" w:rsidRPr="00F71D3E">
        <w:rPr>
          <w:color w:val="auto"/>
          <w:u w:val="single"/>
        </w:rPr>
        <w:tab/>
      </w:r>
      <w:r w:rsidR="00A92361" w:rsidRPr="00F71D3E">
        <w:rPr>
          <w:color w:val="auto"/>
          <w:u w:val="single"/>
        </w:rPr>
        <w:tab/>
      </w:r>
      <w:r w:rsidR="00A92361" w:rsidRPr="00F71D3E">
        <w:rPr>
          <w:color w:val="auto"/>
          <w:u w:val="single"/>
        </w:rPr>
        <w:tab/>
      </w:r>
      <w:r w:rsidRPr="00F71D3E">
        <w:rPr>
          <w:color w:val="auto"/>
          <w:u w:val="single"/>
        </w:rPr>
        <w:t xml:space="preserve">LHE for load </w:t>
      </w:r>
    </w:p>
    <w:p w14:paraId="2133DE53" w14:textId="77777777" w:rsidR="00A92361" w:rsidRPr="00F71D3E" w:rsidRDefault="00A92361">
      <w:pPr>
        <w:pStyle w:val="Default"/>
        <w:ind w:left="1440"/>
        <w:rPr>
          <w:color w:val="auto"/>
        </w:rPr>
      </w:pPr>
    </w:p>
    <w:p w14:paraId="5DE4D9E3" w14:textId="77777777" w:rsidR="0080202E" w:rsidRPr="00F71D3E" w:rsidRDefault="0080202E">
      <w:pPr>
        <w:pStyle w:val="Default"/>
        <w:ind w:left="1440"/>
        <w:rPr>
          <w:color w:val="auto"/>
        </w:rPr>
      </w:pPr>
      <w:r w:rsidRPr="00F71D3E">
        <w:rPr>
          <w:color w:val="auto"/>
        </w:rPr>
        <w:t xml:space="preserve">Lecture </w:t>
      </w:r>
      <w:r w:rsidR="00A92361" w:rsidRPr="00F71D3E">
        <w:rPr>
          <w:color w:val="auto"/>
        </w:rPr>
        <w:tab/>
      </w:r>
      <w:r w:rsidR="00A92361" w:rsidRPr="00F71D3E">
        <w:rPr>
          <w:color w:val="auto"/>
        </w:rPr>
        <w:tab/>
      </w:r>
      <w:r w:rsidR="00A92361" w:rsidRPr="00F71D3E">
        <w:rPr>
          <w:color w:val="auto"/>
        </w:rPr>
        <w:tab/>
      </w:r>
      <w:r w:rsidRPr="00F71D3E">
        <w:rPr>
          <w:color w:val="auto"/>
        </w:rPr>
        <w:t xml:space="preserve">1 </w:t>
      </w:r>
      <w:r w:rsidR="00A92361" w:rsidRPr="00F71D3E">
        <w:rPr>
          <w:color w:val="auto"/>
        </w:rPr>
        <w:tab/>
      </w:r>
      <w:r w:rsidR="00A92361" w:rsidRPr="00F71D3E">
        <w:rPr>
          <w:color w:val="auto"/>
        </w:rPr>
        <w:tab/>
      </w:r>
      <w:r w:rsidR="00A92361" w:rsidRPr="00F71D3E">
        <w:rPr>
          <w:color w:val="auto"/>
        </w:rPr>
        <w:tab/>
      </w:r>
      <w:r w:rsidR="00A92361" w:rsidRPr="00F71D3E">
        <w:rPr>
          <w:color w:val="auto"/>
        </w:rPr>
        <w:tab/>
      </w:r>
      <w:r w:rsidRPr="00F71D3E">
        <w:rPr>
          <w:color w:val="auto"/>
        </w:rPr>
        <w:t xml:space="preserve">1 </w:t>
      </w:r>
    </w:p>
    <w:p w14:paraId="2F87BB19" w14:textId="77777777" w:rsidR="0080202E" w:rsidRPr="00F71D3E" w:rsidRDefault="0080202E">
      <w:pPr>
        <w:pStyle w:val="Default"/>
        <w:ind w:left="1440"/>
        <w:rPr>
          <w:color w:val="auto"/>
        </w:rPr>
      </w:pPr>
      <w:r w:rsidRPr="00F71D3E">
        <w:rPr>
          <w:color w:val="auto"/>
        </w:rPr>
        <w:t xml:space="preserve">Laboratory </w:t>
      </w:r>
      <w:r w:rsidR="00A92361" w:rsidRPr="00F71D3E">
        <w:rPr>
          <w:color w:val="auto"/>
        </w:rPr>
        <w:tab/>
      </w:r>
      <w:r w:rsidR="00A92361" w:rsidRPr="00F71D3E">
        <w:rPr>
          <w:color w:val="auto"/>
        </w:rPr>
        <w:tab/>
      </w:r>
      <w:r w:rsidR="00A92361" w:rsidRPr="00F71D3E">
        <w:rPr>
          <w:color w:val="auto"/>
        </w:rPr>
        <w:tab/>
      </w:r>
      <w:r w:rsidRPr="00F71D3E">
        <w:rPr>
          <w:color w:val="auto"/>
        </w:rPr>
        <w:t xml:space="preserve">1 </w:t>
      </w:r>
      <w:r w:rsidR="00A92361" w:rsidRPr="00F71D3E">
        <w:rPr>
          <w:color w:val="auto"/>
        </w:rPr>
        <w:tab/>
      </w:r>
      <w:r w:rsidR="00A92361" w:rsidRPr="00F71D3E">
        <w:rPr>
          <w:color w:val="auto"/>
        </w:rPr>
        <w:tab/>
      </w:r>
      <w:r w:rsidR="00A92361" w:rsidRPr="00F71D3E">
        <w:rPr>
          <w:color w:val="auto"/>
        </w:rPr>
        <w:tab/>
      </w:r>
      <w:r w:rsidR="00A92361" w:rsidRPr="00F71D3E">
        <w:rPr>
          <w:color w:val="auto"/>
        </w:rPr>
        <w:tab/>
      </w:r>
      <w:r w:rsidRPr="00F71D3E">
        <w:rPr>
          <w:color w:val="auto"/>
        </w:rPr>
        <w:t xml:space="preserve">1 </w:t>
      </w:r>
    </w:p>
    <w:p w14:paraId="3A36D5BE" w14:textId="77777777" w:rsidR="003319A0" w:rsidRPr="00F71D3E" w:rsidRDefault="0080202E">
      <w:pPr>
        <w:pStyle w:val="Default"/>
        <w:ind w:left="1440"/>
        <w:rPr>
          <w:color w:val="auto"/>
        </w:rPr>
      </w:pPr>
      <w:r w:rsidRPr="00F71D3E">
        <w:rPr>
          <w:color w:val="auto"/>
        </w:rPr>
        <w:t xml:space="preserve">Practicum </w:t>
      </w:r>
      <w:r w:rsidR="00A92361" w:rsidRPr="00F71D3E">
        <w:rPr>
          <w:color w:val="auto"/>
        </w:rPr>
        <w:tab/>
      </w:r>
      <w:r w:rsidR="00A92361" w:rsidRPr="00F71D3E">
        <w:rPr>
          <w:color w:val="auto"/>
        </w:rPr>
        <w:tab/>
      </w:r>
      <w:r w:rsidR="00A92361" w:rsidRPr="00F71D3E">
        <w:rPr>
          <w:color w:val="auto"/>
        </w:rPr>
        <w:tab/>
      </w:r>
      <w:r w:rsidRPr="00F71D3E">
        <w:rPr>
          <w:color w:val="auto"/>
        </w:rPr>
        <w:t xml:space="preserve">1.2 (5/6) </w:t>
      </w:r>
      <w:r w:rsidR="00A92361" w:rsidRPr="00F71D3E">
        <w:rPr>
          <w:color w:val="auto"/>
        </w:rPr>
        <w:tab/>
      </w:r>
      <w:r w:rsidR="00A92361" w:rsidRPr="00F71D3E">
        <w:rPr>
          <w:color w:val="auto"/>
        </w:rPr>
        <w:tab/>
      </w:r>
      <w:r w:rsidR="00A92361" w:rsidRPr="00F71D3E">
        <w:rPr>
          <w:color w:val="auto"/>
        </w:rPr>
        <w:tab/>
      </w:r>
      <w:r w:rsidRPr="00F71D3E">
        <w:rPr>
          <w:color w:val="auto"/>
        </w:rPr>
        <w:t>1</w:t>
      </w:r>
    </w:p>
    <w:p w14:paraId="05217B90" w14:textId="4936C4FF" w:rsidR="0080202E" w:rsidRPr="00F71D3E" w:rsidRDefault="00C80CF0">
      <w:pPr>
        <w:pStyle w:val="Default"/>
        <w:ind w:left="1440"/>
        <w:rPr>
          <w:color w:val="auto"/>
        </w:rPr>
      </w:pPr>
      <w:r w:rsidRPr="00393851">
        <w:rPr>
          <w:color w:val="auto"/>
        </w:rPr>
        <w:t>Learning Center/</w:t>
      </w:r>
      <w:r w:rsidR="003319A0" w:rsidRPr="00F71D3E">
        <w:rPr>
          <w:color w:val="auto"/>
        </w:rPr>
        <w:t>Tutorial</w:t>
      </w:r>
      <w:r w:rsidR="003319A0" w:rsidRPr="00F71D3E">
        <w:rPr>
          <w:color w:val="auto"/>
        </w:rPr>
        <w:tab/>
        <w:t>2</w:t>
      </w:r>
      <w:r w:rsidR="003319A0" w:rsidRPr="00F71D3E">
        <w:rPr>
          <w:color w:val="auto"/>
        </w:rPr>
        <w:tab/>
      </w:r>
      <w:r w:rsidR="003319A0" w:rsidRPr="00F71D3E">
        <w:rPr>
          <w:color w:val="auto"/>
        </w:rPr>
        <w:tab/>
      </w:r>
      <w:r w:rsidR="003319A0" w:rsidRPr="00F71D3E">
        <w:rPr>
          <w:color w:val="auto"/>
        </w:rPr>
        <w:tab/>
      </w:r>
      <w:r w:rsidR="003319A0" w:rsidRPr="00F71D3E">
        <w:rPr>
          <w:color w:val="auto"/>
        </w:rPr>
        <w:tab/>
        <w:t>1</w:t>
      </w:r>
      <w:r w:rsidR="0080202E" w:rsidRPr="00F71D3E">
        <w:rPr>
          <w:color w:val="auto"/>
        </w:rPr>
        <w:t xml:space="preserve"> </w:t>
      </w:r>
    </w:p>
    <w:p w14:paraId="708DEFBE" w14:textId="77777777" w:rsidR="00A92361" w:rsidRPr="00F71D3E" w:rsidRDefault="00A92361">
      <w:pPr>
        <w:pStyle w:val="Default"/>
        <w:ind w:left="1440"/>
        <w:rPr>
          <w:color w:val="auto"/>
        </w:rPr>
      </w:pPr>
    </w:p>
    <w:p w14:paraId="10334137" w14:textId="77777777" w:rsidR="0080202E" w:rsidRPr="00F71D3E" w:rsidRDefault="0080202E">
      <w:pPr>
        <w:pStyle w:val="Default"/>
        <w:ind w:left="1440"/>
        <w:rPr>
          <w:color w:val="auto"/>
        </w:rPr>
      </w:pPr>
      <w:r w:rsidRPr="00F71D3E">
        <w:rPr>
          <w:color w:val="auto"/>
        </w:rPr>
        <w:t xml:space="preserve">Example: Digital Photography 5/6 (units lecture/lab per week) </w:t>
      </w:r>
    </w:p>
    <w:p w14:paraId="195991C1" w14:textId="77777777" w:rsidR="00A92361" w:rsidRPr="00F71D3E" w:rsidRDefault="00A92361">
      <w:pPr>
        <w:pStyle w:val="Default"/>
        <w:ind w:left="1440"/>
        <w:rPr>
          <w:color w:val="auto"/>
        </w:rPr>
      </w:pPr>
    </w:p>
    <w:p w14:paraId="1C396A7D" w14:textId="12F0BCB7" w:rsidR="0080202E" w:rsidRPr="00F71D3E" w:rsidRDefault="0080202E">
      <w:pPr>
        <w:pStyle w:val="Default"/>
        <w:ind w:left="1440" w:firstLine="720"/>
        <w:rPr>
          <w:color w:val="auto"/>
        </w:rPr>
      </w:pPr>
      <w:r w:rsidRPr="00F71D3E">
        <w:rPr>
          <w:color w:val="auto"/>
        </w:rPr>
        <w:t xml:space="preserve">3 Hours Lecture </w:t>
      </w:r>
      <w:r w:rsidR="00A92361" w:rsidRPr="00F71D3E">
        <w:rPr>
          <w:color w:val="auto"/>
        </w:rPr>
        <w:tab/>
      </w:r>
      <w:r w:rsidR="001F4349" w:rsidRPr="00F71D3E">
        <w:rPr>
          <w:color w:val="auto"/>
        </w:rPr>
        <w:t xml:space="preserve"> </w:t>
      </w:r>
      <w:r w:rsidRPr="00F71D3E">
        <w:rPr>
          <w:color w:val="auto"/>
        </w:rPr>
        <w:t xml:space="preserve">= </w:t>
      </w:r>
      <w:r w:rsidR="00A92361" w:rsidRPr="00F71D3E">
        <w:rPr>
          <w:color w:val="auto"/>
        </w:rPr>
        <w:tab/>
      </w:r>
      <w:r w:rsidRPr="00F71D3E">
        <w:rPr>
          <w:color w:val="auto"/>
        </w:rPr>
        <w:t xml:space="preserve">3 LHE </w:t>
      </w:r>
    </w:p>
    <w:p w14:paraId="61B6FAED" w14:textId="77777777" w:rsidR="0080202E" w:rsidRPr="00F71D3E" w:rsidRDefault="0080202E">
      <w:pPr>
        <w:pStyle w:val="Default"/>
        <w:ind w:left="1440" w:firstLine="720"/>
        <w:rPr>
          <w:color w:val="auto"/>
        </w:rPr>
      </w:pPr>
      <w:r w:rsidRPr="00F71D3E">
        <w:rPr>
          <w:color w:val="auto"/>
        </w:rPr>
        <w:t>6 Hours Practicum</w:t>
      </w:r>
      <w:r w:rsidR="00A92361" w:rsidRPr="00F71D3E">
        <w:rPr>
          <w:color w:val="auto"/>
        </w:rPr>
        <w:tab/>
      </w:r>
      <w:r w:rsidRPr="00F71D3E">
        <w:rPr>
          <w:color w:val="auto"/>
        </w:rPr>
        <w:t xml:space="preserve"> = </w:t>
      </w:r>
      <w:r w:rsidR="00A92361" w:rsidRPr="00F71D3E">
        <w:rPr>
          <w:color w:val="auto"/>
        </w:rPr>
        <w:tab/>
      </w:r>
      <w:r w:rsidRPr="00F71D3E">
        <w:rPr>
          <w:color w:val="auto"/>
          <w:u w:val="single"/>
        </w:rPr>
        <w:t>5 LHE</w:t>
      </w:r>
      <w:r w:rsidRPr="00F71D3E">
        <w:rPr>
          <w:color w:val="auto"/>
        </w:rPr>
        <w:t xml:space="preserve"> </w:t>
      </w:r>
    </w:p>
    <w:p w14:paraId="43C534CF" w14:textId="77777777" w:rsidR="00E0736D" w:rsidRPr="00F71D3E" w:rsidRDefault="0080202E">
      <w:pPr>
        <w:pStyle w:val="Default"/>
        <w:ind w:left="4320" w:firstLine="720"/>
        <w:rPr>
          <w:color w:val="auto"/>
        </w:rPr>
      </w:pPr>
      <w:r w:rsidRPr="00F71D3E">
        <w:rPr>
          <w:color w:val="auto"/>
        </w:rPr>
        <w:t xml:space="preserve">8 LHE for load </w:t>
      </w:r>
    </w:p>
    <w:p w14:paraId="7F87B373" w14:textId="77777777" w:rsidR="007809F8" w:rsidRPr="00F71D3E" w:rsidRDefault="007809F8">
      <w:pPr>
        <w:pStyle w:val="Default"/>
        <w:ind w:left="1440" w:hanging="720"/>
        <w:rPr>
          <w:bCs/>
          <w:color w:val="auto"/>
        </w:rPr>
      </w:pPr>
    </w:p>
    <w:p w14:paraId="13FC4335" w14:textId="4EE90946" w:rsidR="0080202E" w:rsidRPr="00F71D3E" w:rsidRDefault="002B6096">
      <w:pPr>
        <w:pStyle w:val="Default"/>
        <w:ind w:left="2160" w:hanging="720"/>
        <w:rPr>
          <w:color w:val="auto"/>
        </w:rPr>
      </w:pPr>
      <w:r w:rsidRPr="00F71D3E">
        <w:rPr>
          <w:bCs/>
          <w:color w:val="auto"/>
        </w:rPr>
        <w:t>(</w:t>
      </w:r>
      <w:r w:rsidR="003319A0" w:rsidRPr="00F71D3E">
        <w:rPr>
          <w:bCs/>
          <w:color w:val="auto"/>
        </w:rPr>
        <w:t>5</w:t>
      </w:r>
      <w:r w:rsidRPr="00F71D3E">
        <w:rPr>
          <w:bCs/>
          <w:color w:val="auto"/>
        </w:rPr>
        <w:t>)</w:t>
      </w:r>
      <w:r w:rsidR="00E0736D" w:rsidRPr="00F71D3E">
        <w:rPr>
          <w:b/>
          <w:bCs/>
          <w:color w:val="auto"/>
        </w:rPr>
        <w:tab/>
      </w:r>
      <w:r w:rsidR="0080202E" w:rsidRPr="00F71D3E">
        <w:rPr>
          <w:color w:val="auto"/>
        </w:rPr>
        <w:t xml:space="preserve">Lecture Provisions: </w:t>
      </w:r>
    </w:p>
    <w:p w14:paraId="4FAB089E" w14:textId="77777777" w:rsidR="0065594C" w:rsidRPr="00F71D3E" w:rsidRDefault="0065594C">
      <w:pPr>
        <w:pStyle w:val="Default"/>
        <w:ind w:left="1440" w:hanging="720"/>
        <w:rPr>
          <w:color w:val="auto"/>
        </w:rPr>
      </w:pPr>
    </w:p>
    <w:p w14:paraId="6F76705C" w14:textId="3E0E7B7E" w:rsidR="0080202E" w:rsidRPr="00F71D3E" w:rsidRDefault="002B6096">
      <w:pPr>
        <w:pStyle w:val="Default"/>
        <w:ind w:left="2880" w:hanging="720"/>
        <w:rPr>
          <w:color w:val="auto"/>
        </w:rPr>
      </w:pPr>
      <w:r w:rsidRPr="00F71D3E">
        <w:rPr>
          <w:color w:val="auto"/>
        </w:rPr>
        <w:t>(</w:t>
      </w:r>
      <w:r w:rsidR="003319A0" w:rsidRPr="00F71D3E">
        <w:rPr>
          <w:color w:val="auto"/>
        </w:rPr>
        <w:t>a</w:t>
      </w:r>
      <w:r w:rsidRPr="00F71D3E">
        <w:rPr>
          <w:color w:val="auto"/>
        </w:rPr>
        <w:t>)</w:t>
      </w:r>
      <w:r w:rsidR="0080202E" w:rsidRPr="00F71D3E">
        <w:rPr>
          <w:color w:val="auto"/>
        </w:rPr>
        <w:t xml:space="preserve"> </w:t>
      </w:r>
      <w:r w:rsidR="00E0736D" w:rsidRPr="00F71D3E">
        <w:rPr>
          <w:color w:val="auto"/>
        </w:rPr>
        <w:tab/>
      </w:r>
      <w:r w:rsidR="0080202E" w:rsidRPr="00F71D3E">
        <w:rPr>
          <w:color w:val="auto"/>
        </w:rPr>
        <w:t xml:space="preserve">The </w:t>
      </w:r>
      <w:r w:rsidR="009F674E" w:rsidRPr="00F71D3E">
        <w:rPr>
          <w:color w:val="auto"/>
        </w:rPr>
        <w:t>d</w:t>
      </w:r>
      <w:r w:rsidR="0080202E" w:rsidRPr="00F71D3E">
        <w:rPr>
          <w:color w:val="auto"/>
        </w:rPr>
        <w:t xml:space="preserve">ean will determine and approve </w:t>
      </w:r>
      <w:r w:rsidR="003319A0" w:rsidRPr="00F71D3E">
        <w:rPr>
          <w:color w:val="auto"/>
        </w:rPr>
        <w:t xml:space="preserve">section </w:t>
      </w:r>
      <w:r w:rsidR="0080202E" w:rsidRPr="00F71D3E">
        <w:rPr>
          <w:color w:val="auto"/>
        </w:rPr>
        <w:t xml:space="preserve">cancellations. </w:t>
      </w:r>
    </w:p>
    <w:p w14:paraId="2DC166E5" w14:textId="77777777" w:rsidR="007809F8" w:rsidRPr="00F71D3E" w:rsidRDefault="007809F8">
      <w:pPr>
        <w:pStyle w:val="Default"/>
        <w:ind w:left="2880" w:hanging="720"/>
        <w:rPr>
          <w:color w:val="auto"/>
        </w:rPr>
      </w:pPr>
    </w:p>
    <w:p w14:paraId="6F952133" w14:textId="7DF76303" w:rsidR="0080202E" w:rsidRPr="00F71D3E" w:rsidRDefault="002B6096">
      <w:pPr>
        <w:pStyle w:val="Default"/>
        <w:ind w:left="2880" w:hanging="720"/>
        <w:rPr>
          <w:color w:val="auto"/>
        </w:rPr>
      </w:pPr>
      <w:r w:rsidRPr="00F71D3E">
        <w:rPr>
          <w:color w:val="auto"/>
        </w:rPr>
        <w:t>(</w:t>
      </w:r>
      <w:r w:rsidR="003319A0" w:rsidRPr="00F71D3E">
        <w:rPr>
          <w:color w:val="auto"/>
        </w:rPr>
        <w:t>b</w:t>
      </w:r>
      <w:r w:rsidRPr="00F71D3E">
        <w:rPr>
          <w:color w:val="auto"/>
        </w:rPr>
        <w:t>)</w:t>
      </w:r>
      <w:r w:rsidR="0080202E" w:rsidRPr="00F71D3E">
        <w:rPr>
          <w:color w:val="auto"/>
        </w:rPr>
        <w:t xml:space="preserve"> </w:t>
      </w:r>
      <w:r w:rsidR="00E0736D" w:rsidRPr="00F71D3E">
        <w:rPr>
          <w:color w:val="auto"/>
        </w:rPr>
        <w:tab/>
      </w:r>
      <w:r w:rsidR="0080202E" w:rsidRPr="00F71D3E">
        <w:rPr>
          <w:color w:val="auto"/>
        </w:rPr>
        <w:t xml:space="preserve">The minimum </w:t>
      </w:r>
      <w:r w:rsidR="003319A0" w:rsidRPr="00F71D3E">
        <w:rPr>
          <w:color w:val="auto"/>
        </w:rPr>
        <w:t xml:space="preserve">section </w:t>
      </w:r>
      <w:r w:rsidR="0080202E" w:rsidRPr="00F71D3E">
        <w:rPr>
          <w:color w:val="auto"/>
        </w:rPr>
        <w:t xml:space="preserve">enrollment will be eighteen (18) for classes capped at 25 or below, or twenty-two (22) for a class capped above 25. </w:t>
      </w:r>
    </w:p>
    <w:p w14:paraId="4727A2B4" w14:textId="77777777" w:rsidR="0065594C" w:rsidRPr="00F71D3E" w:rsidRDefault="0065594C">
      <w:pPr>
        <w:pStyle w:val="Default"/>
        <w:ind w:left="2880" w:hanging="720"/>
        <w:rPr>
          <w:color w:val="auto"/>
        </w:rPr>
      </w:pPr>
    </w:p>
    <w:p w14:paraId="5699B2EC" w14:textId="5942A38E" w:rsidR="0080202E" w:rsidRPr="00F71D3E" w:rsidRDefault="002B6096">
      <w:pPr>
        <w:pStyle w:val="Default"/>
        <w:ind w:left="2880" w:hanging="720"/>
        <w:rPr>
          <w:color w:val="auto"/>
        </w:rPr>
      </w:pPr>
      <w:r w:rsidRPr="00F71D3E">
        <w:rPr>
          <w:color w:val="auto"/>
        </w:rPr>
        <w:t>(</w:t>
      </w:r>
      <w:r w:rsidR="003319A0" w:rsidRPr="00F71D3E">
        <w:rPr>
          <w:color w:val="auto"/>
        </w:rPr>
        <w:t>c</w:t>
      </w:r>
      <w:r w:rsidRPr="00F71D3E">
        <w:rPr>
          <w:color w:val="auto"/>
        </w:rPr>
        <w:t>)</w:t>
      </w:r>
      <w:r w:rsidR="0080202E" w:rsidRPr="00F71D3E">
        <w:rPr>
          <w:color w:val="auto"/>
        </w:rPr>
        <w:t xml:space="preserve"> </w:t>
      </w:r>
      <w:r w:rsidR="00E0736D" w:rsidRPr="00F71D3E">
        <w:rPr>
          <w:color w:val="auto"/>
        </w:rPr>
        <w:tab/>
      </w:r>
      <w:r w:rsidR="0080202E" w:rsidRPr="00F71D3E">
        <w:rPr>
          <w:color w:val="auto"/>
        </w:rPr>
        <w:t xml:space="preserve">The </w:t>
      </w:r>
      <w:r w:rsidR="009F674E" w:rsidRPr="00F71D3E">
        <w:rPr>
          <w:color w:val="auto"/>
        </w:rPr>
        <w:t>d</w:t>
      </w:r>
      <w:r w:rsidR="0080202E" w:rsidRPr="00F71D3E">
        <w:rPr>
          <w:color w:val="auto"/>
        </w:rPr>
        <w:t xml:space="preserve">ean may authorize a </w:t>
      </w:r>
      <w:r w:rsidR="003319A0" w:rsidRPr="00F71D3E">
        <w:rPr>
          <w:color w:val="auto"/>
        </w:rPr>
        <w:t xml:space="preserve">section </w:t>
      </w:r>
      <w:r w:rsidR="0080202E" w:rsidRPr="00F71D3E">
        <w:rPr>
          <w:color w:val="auto"/>
        </w:rPr>
        <w:t>with less than the minimum enrollment for conditions such as academic and/or pedagogic rationale, safety, limited number of workstations, mandated program limits, academic sequential programs</w:t>
      </w:r>
      <w:r w:rsidR="0080202E" w:rsidRPr="007E0346">
        <w:rPr>
          <w:color w:val="auto"/>
        </w:rPr>
        <w:t xml:space="preserve">, </w:t>
      </w:r>
      <w:r w:rsidR="007F0998" w:rsidRPr="00393851">
        <w:rPr>
          <w:bCs/>
          <w:color w:val="auto"/>
        </w:rPr>
        <w:t>program completion,</w:t>
      </w:r>
      <w:r w:rsidR="007F0998" w:rsidRPr="00393851">
        <w:rPr>
          <w:color w:val="FF0000"/>
        </w:rPr>
        <w:t xml:space="preserve"> </w:t>
      </w:r>
      <w:r w:rsidR="0080202E" w:rsidRPr="00F71D3E">
        <w:rPr>
          <w:color w:val="auto"/>
        </w:rPr>
        <w:t xml:space="preserve">and intercollegiate athletics. </w:t>
      </w:r>
    </w:p>
    <w:p w14:paraId="6C897079" w14:textId="77777777" w:rsidR="001A6F20" w:rsidRPr="00F71D3E" w:rsidRDefault="001A6F20">
      <w:pPr>
        <w:pStyle w:val="Default"/>
        <w:ind w:left="2880" w:hanging="720"/>
        <w:rPr>
          <w:color w:val="auto"/>
        </w:rPr>
      </w:pPr>
    </w:p>
    <w:p w14:paraId="6C4E8EE3" w14:textId="6914B074" w:rsidR="0080202E" w:rsidRPr="00F71D3E" w:rsidRDefault="002B6096">
      <w:pPr>
        <w:pStyle w:val="Default"/>
        <w:ind w:left="2880" w:hanging="720"/>
        <w:rPr>
          <w:color w:val="auto"/>
        </w:rPr>
      </w:pPr>
      <w:r w:rsidRPr="00F71D3E">
        <w:rPr>
          <w:color w:val="auto"/>
        </w:rPr>
        <w:t>(</w:t>
      </w:r>
      <w:r w:rsidR="003319A0" w:rsidRPr="00F71D3E">
        <w:rPr>
          <w:color w:val="auto"/>
        </w:rPr>
        <w:t>d</w:t>
      </w:r>
      <w:r w:rsidRPr="00F71D3E">
        <w:rPr>
          <w:color w:val="auto"/>
        </w:rPr>
        <w:t>)</w:t>
      </w:r>
      <w:r w:rsidR="0080202E" w:rsidRPr="00F71D3E">
        <w:rPr>
          <w:color w:val="auto"/>
        </w:rPr>
        <w:t xml:space="preserve"> </w:t>
      </w:r>
      <w:r w:rsidR="00E0736D" w:rsidRPr="00F71D3E">
        <w:rPr>
          <w:color w:val="auto"/>
        </w:rPr>
        <w:tab/>
      </w:r>
      <w:r w:rsidR="0080202E" w:rsidRPr="00EC14AF">
        <w:rPr>
          <w:color w:val="auto"/>
        </w:rPr>
        <w:t>Large Lecture Assignments:</w:t>
      </w:r>
      <w:r w:rsidR="0080202E" w:rsidRPr="00F71D3E">
        <w:rPr>
          <w:color w:val="auto"/>
        </w:rPr>
        <w:t xml:space="preserve"> Large lecture </w:t>
      </w:r>
      <w:r w:rsidR="003319A0" w:rsidRPr="00F71D3E">
        <w:rPr>
          <w:color w:val="auto"/>
        </w:rPr>
        <w:t xml:space="preserve">sections </w:t>
      </w:r>
      <w:r w:rsidR="00F8625E" w:rsidRPr="00393851">
        <w:rPr>
          <w:bCs/>
          <w:color w:val="auto"/>
        </w:rPr>
        <w:t>are those with</w:t>
      </w:r>
      <w:r w:rsidR="00F8625E" w:rsidRPr="00B8755B">
        <w:rPr>
          <w:color w:val="auto"/>
        </w:rPr>
        <w:t xml:space="preserve"> </w:t>
      </w:r>
      <w:r w:rsidR="0080202E" w:rsidRPr="00F71D3E">
        <w:rPr>
          <w:color w:val="auto"/>
        </w:rPr>
        <w:t xml:space="preserve">an enrollment of more than 45 students. The following conditions apply: </w:t>
      </w:r>
    </w:p>
    <w:p w14:paraId="1CCC852A" w14:textId="77777777" w:rsidR="0065594C" w:rsidRPr="00F71D3E" w:rsidRDefault="0065594C">
      <w:pPr>
        <w:pStyle w:val="Default"/>
        <w:ind w:left="2880" w:hanging="720"/>
        <w:rPr>
          <w:color w:val="auto"/>
        </w:rPr>
      </w:pPr>
    </w:p>
    <w:p w14:paraId="6D1D68E8" w14:textId="597A5DDF" w:rsidR="0080202E" w:rsidRPr="00F71D3E" w:rsidRDefault="00934981">
      <w:pPr>
        <w:pStyle w:val="Default"/>
        <w:ind w:left="3600" w:hanging="720"/>
        <w:rPr>
          <w:color w:val="auto"/>
        </w:rPr>
      </w:pPr>
      <w:r w:rsidRPr="00F71D3E">
        <w:rPr>
          <w:color w:val="auto"/>
        </w:rPr>
        <w:t>i</w:t>
      </w:r>
      <w:r w:rsidR="0080202E" w:rsidRPr="00F71D3E">
        <w:rPr>
          <w:color w:val="auto"/>
        </w:rPr>
        <w:t xml:space="preserve">. </w:t>
      </w:r>
      <w:r w:rsidR="00E0736D" w:rsidRPr="00F71D3E">
        <w:rPr>
          <w:color w:val="auto"/>
        </w:rPr>
        <w:tab/>
      </w:r>
      <w:r w:rsidR="0080202E" w:rsidRPr="00F71D3E">
        <w:rPr>
          <w:color w:val="auto"/>
        </w:rPr>
        <w:t xml:space="preserve">Large lecture </w:t>
      </w:r>
      <w:r w:rsidRPr="00F71D3E">
        <w:rPr>
          <w:color w:val="auto"/>
        </w:rPr>
        <w:t xml:space="preserve">sections </w:t>
      </w:r>
      <w:r w:rsidR="0080202E" w:rsidRPr="00F71D3E">
        <w:rPr>
          <w:color w:val="auto"/>
        </w:rPr>
        <w:t xml:space="preserve">must be pre-approved and scheduled by the </w:t>
      </w:r>
      <w:r w:rsidR="009F674E" w:rsidRPr="00F71D3E">
        <w:rPr>
          <w:color w:val="auto"/>
        </w:rPr>
        <w:t>d</w:t>
      </w:r>
      <w:r w:rsidR="0080202E" w:rsidRPr="00F71D3E">
        <w:rPr>
          <w:color w:val="auto"/>
        </w:rPr>
        <w:t xml:space="preserve">ean. </w:t>
      </w:r>
    </w:p>
    <w:p w14:paraId="3A2DAE25" w14:textId="77777777" w:rsidR="0065594C" w:rsidRPr="00F71D3E" w:rsidRDefault="0065594C">
      <w:pPr>
        <w:pStyle w:val="Default"/>
        <w:rPr>
          <w:color w:val="auto"/>
        </w:rPr>
      </w:pPr>
    </w:p>
    <w:p w14:paraId="057E8AF3" w14:textId="55D25FA4" w:rsidR="0080202E" w:rsidRPr="00F71D3E" w:rsidRDefault="00934981">
      <w:pPr>
        <w:pStyle w:val="Default"/>
        <w:ind w:left="3600" w:hanging="720"/>
        <w:rPr>
          <w:color w:val="auto"/>
        </w:rPr>
      </w:pPr>
      <w:r w:rsidRPr="00F71D3E">
        <w:rPr>
          <w:color w:val="auto"/>
        </w:rPr>
        <w:t>ii</w:t>
      </w:r>
      <w:r w:rsidR="0080202E" w:rsidRPr="00F71D3E">
        <w:rPr>
          <w:color w:val="auto"/>
        </w:rPr>
        <w:t xml:space="preserve">. </w:t>
      </w:r>
      <w:r w:rsidR="00E0736D" w:rsidRPr="00F71D3E">
        <w:rPr>
          <w:color w:val="auto"/>
        </w:rPr>
        <w:tab/>
      </w:r>
      <w:r w:rsidR="0080202E" w:rsidRPr="00F71D3E">
        <w:rPr>
          <w:color w:val="auto"/>
        </w:rPr>
        <w:t xml:space="preserve">The course must be listed in the general catalog of the college and offer units. </w:t>
      </w:r>
    </w:p>
    <w:p w14:paraId="62A54705" w14:textId="77777777" w:rsidR="0065594C" w:rsidRPr="00F71D3E" w:rsidRDefault="0065594C">
      <w:pPr>
        <w:pStyle w:val="Default"/>
        <w:ind w:left="3600" w:hanging="720"/>
        <w:rPr>
          <w:color w:val="auto"/>
        </w:rPr>
      </w:pPr>
    </w:p>
    <w:p w14:paraId="79A2743D" w14:textId="02ABFA29" w:rsidR="0080202E" w:rsidRPr="00F71D3E" w:rsidRDefault="00934981">
      <w:pPr>
        <w:pStyle w:val="Default"/>
        <w:ind w:left="3600" w:hanging="720"/>
        <w:rPr>
          <w:color w:val="auto"/>
        </w:rPr>
      </w:pPr>
      <w:r w:rsidRPr="00F71D3E">
        <w:rPr>
          <w:color w:val="auto"/>
        </w:rPr>
        <w:t>iii</w:t>
      </w:r>
      <w:r w:rsidR="0080202E" w:rsidRPr="00F71D3E">
        <w:rPr>
          <w:color w:val="auto"/>
        </w:rPr>
        <w:t xml:space="preserve">. </w:t>
      </w:r>
      <w:r w:rsidR="00E0736D" w:rsidRPr="00F71D3E">
        <w:rPr>
          <w:color w:val="auto"/>
        </w:rPr>
        <w:tab/>
      </w:r>
      <w:r w:rsidR="0080202E" w:rsidRPr="00F71D3E">
        <w:rPr>
          <w:color w:val="auto"/>
        </w:rPr>
        <w:t xml:space="preserve">Consent of the faculty member(s) is required. </w:t>
      </w:r>
    </w:p>
    <w:p w14:paraId="685237CD" w14:textId="77777777" w:rsidR="0065594C" w:rsidRPr="00F71D3E" w:rsidRDefault="0065594C">
      <w:pPr>
        <w:pStyle w:val="Default"/>
        <w:ind w:left="3600" w:hanging="720"/>
        <w:rPr>
          <w:color w:val="auto"/>
        </w:rPr>
      </w:pPr>
    </w:p>
    <w:p w14:paraId="3533A630" w14:textId="42DF2B13" w:rsidR="0080202E" w:rsidRPr="00F71D3E" w:rsidRDefault="00934981">
      <w:pPr>
        <w:pStyle w:val="Default"/>
        <w:ind w:left="3600" w:hanging="720"/>
        <w:rPr>
          <w:color w:val="auto"/>
        </w:rPr>
      </w:pPr>
      <w:r w:rsidRPr="00F71D3E">
        <w:rPr>
          <w:color w:val="auto"/>
        </w:rPr>
        <w:t>iv</w:t>
      </w:r>
      <w:r w:rsidR="0080202E" w:rsidRPr="00F71D3E">
        <w:rPr>
          <w:color w:val="auto"/>
        </w:rPr>
        <w:t xml:space="preserve">. </w:t>
      </w:r>
      <w:r w:rsidR="00E0736D" w:rsidRPr="00F71D3E">
        <w:rPr>
          <w:color w:val="auto"/>
        </w:rPr>
        <w:tab/>
      </w:r>
      <w:r w:rsidRPr="00F71D3E">
        <w:rPr>
          <w:color w:val="auto"/>
        </w:rPr>
        <w:t xml:space="preserve">Large lecture compensation will be calculated on Census Day using the following formula: For sections with an </w:t>
      </w:r>
      <w:r w:rsidR="0080202E" w:rsidRPr="00F71D3E">
        <w:rPr>
          <w:color w:val="auto"/>
        </w:rPr>
        <w:t>enrollment of forty-six (46) to sixty (60) and for every increment of fifteen (15) thereafter (for example, 61-75), one (1) additional LHE according to the appropriate salary schedule (see Appendix A) shall be assigned to the faculty member</w:t>
      </w:r>
      <w:r w:rsidR="007D582F" w:rsidRPr="00F71D3E">
        <w:rPr>
          <w:color w:val="auto"/>
        </w:rPr>
        <w:t>’</w:t>
      </w:r>
      <w:r w:rsidR="0080202E" w:rsidRPr="00F71D3E">
        <w:rPr>
          <w:color w:val="auto"/>
        </w:rPr>
        <w:t xml:space="preserve">s workload </w:t>
      </w:r>
      <w:r w:rsidR="0078750F" w:rsidRPr="00F71D3E">
        <w:rPr>
          <w:color w:val="auto"/>
        </w:rPr>
        <w:t xml:space="preserve">according to the ratios defined in </w:t>
      </w:r>
      <w:r w:rsidR="0080202E" w:rsidRPr="00F71D3E">
        <w:rPr>
          <w:color w:val="auto"/>
        </w:rPr>
        <w:t xml:space="preserve">Section </w:t>
      </w:r>
      <w:r w:rsidR="001632F2" w:rsidRPr="00F71D3E">
        <w:rPr>
          <w:color w:val="auto"/>
        </w:rPr>
        <w:t>15.</w:t>
      </w:r>
      <w:r w:rsidR="00D126F7" w:rsidRPr="00F71D3E">
        <w:rPr>
          <w:color w:val="auto"/>
        </w:rPr>
        <w:t>3.e.</w:t>
      </w:r>
      <w:r w:rsidR="0080202E" w:rsidRPr="00F71D3E">
        <w:rPr>
          <w:color w:val="auto"/>
        </w:rPr>
        <w:t xml:space="preserve">of this Article). </w:t>
      </w:r>
    </w:p>
    <w:p w14:paraId="197B5CCD" w14:textId="77777777" w:rsidR="0065594C" w:rsidRPr="00F71D3E" w:rsidRDefault="0065594C">
      <w:pPr>
        <w:pStyle w:val="Default"/>
        <w:ind w:left="3600" w:hanging="720"/>
        <w:rPr>
          <w:color w:val="auto"/>
        </w:rPr>
      </w:pPr>
    </w:p>
    <w:p w14:paraId="2CA3E463" w14:textId="42993506" w:rsidR="0080202E" w:rsidRPr="00F71D3E" w:rsidRDefault="00934981">
      <w:pPr>
        <w:pStyle w:val="Default"/>
        <w:ind w:left="3600" w:hanging="720"/>
        <w:rPr>
          <w:color w:val="auto"/>
        </w:rPr>
      </w:pPr>
      <w:r w:rsidRPr="00F71D3E">
        <w:rPr>
          <w:color w:val="auto"/>
        </w:rPr>
        <w:t>v</w:t>
      </w:r>
      <w:r w:rsidR="0080202E" w:rsidRPr="00F71D3E">
        <w:rPr>
          <w:color w:val="auto"/>
        </w:rPr>
        <w:t xml:space="preserve">. </w:t>
      </w:r>
      <w:r w:rsidR="00E0736D" w:rsidRPr="00F71D3E">
        <w:rPr>
          <w:color w:val="auto"/>
        </w:rPr>
        <w:tab/>
      </w:r>
      <w:r w:rsidR="0080202E" w:rsidRPr="00F71D3E">
        <w:rPr>
          <w:color w:val="auto"/>
        </w:rPr>
        <w:t xml:space="preserve">Large lecture compensation will not apply to the ten (10) LHE overload limit. </w:t>
      </w:r>
    </w:p>
    <w:p w14:paraId="267D817C" w14:textId="77777777" w:rsidR="00E0736D" w:rsidRPr="00F71D3E" w:rsidRDefault="00E0736D">
      <w:pPr>
        <w:pStyle w:val="Default"/>
        <w:ind w:left="1440" w:hanging="720"/>
        <w:rPr>
          <w:color w:val="auto"/>
        </w:rPr>
      </w:pPr>
    </w:p>
    <w:p w14:paraId="671783C3" w14:textId="5B911464" w:rsidR="00E525A9" w:rsidRPr="00393851" w:rsidRDefault="002B6096" w:rsidP="00B8755B">
      <w:pPr>
        <w:pStyle w:val="Default"/>
        <w:ind w:left="2880" w:hanging="720"/>
        <w:rPr>
          <w:color w:val="auto"/>
        </w:rPr>
      </w:pPr>
      <w:r w:rsidRPr="00F71D3E">
        <w:rPr>
          <w:color w:val="auto"/>
        </w:rPr>
        <w:t>(</w:t>
      </w:r>
      <w:r w:rsidR="00934981" w:rsidRPr="00F71D3E">
        <w:rPr>
          <w:color w:val="auto"/>
        </w:rPr>
        <w:t>e</w:t>
      </w:r>
      <w:r w:rsidRPr="00F71D3E">
        <w:rPr>
          <w:color w:val="auto"/>
        </w:rPr>
        <w:t>)</w:t>
      </w:r>
      <w:r w:rsidR="0080202E" w:rsidRPr="00F71D3E">
        <w:rPr>
          <w:color w:val="auto"/>
        </w:rPr>
        <w:t xml:space="preserve"> </w:t>
      </w:r>
      <w:r w:rsidR="00E0736D" w:rsidRPr="00F71D3E">
        <w:rPr>
          <w:color w:val="auto"/>
        </w:rPr>
        <w:tab/>
      </w:r>
      <w:r w:rsidR="0080202E" w:rsidRPr="00EC14AF">
        <w:rPr>
          <w:color w:val="auto"/>
        </w:rPr>
        <w:t xml:space="preserve">Team </w:t>
      </w:r>
      <w:r w:rsidR="00A22439" w:rsidRPr="00EC14AF">
        <w:rPr>
          <w:color w:val="auto"/>
        </w:rPr>
        <w:t>T</w:t>
      </w:r>
      <w:r w:rsidR="0080202E" w:rsidRPr="00EC14AF">
        <w:rPr>
          <w:color w:val="auto"/>
        </w:rPr>
        <w:t xml:space="preserve">eaching </w:t>
      </w:r>
      <w:r w:rsidR="00A22439" w:rsidRPr="00EC14AF">
        <w:rPr>
          <w:color w:val="auto"/>
        </w:rPr>
        <w:t>S</w:t>
      </w:r>
      <w:r w:rsidR="00377F95" w:rsidRPr="00EC14AF">
        <w:rPr>
          <w:color w:val="auto"/>
        </w:rPr>
        <w:t>ection</w:t>
      </w:r>
      <w:r w:rsidR="0080202E" w:rsidRPr="00EC14AF">
        <w:rPr>
          <w:color w:val="auto"/>
        </w:rPr>
        <w:t>:</w:t>
      </w:r>
      <w:r w:rsidR="0080202E" w:rsidRPr="00F71D3E">
        <w:rPr>
          <w:color w:val="auto"/>
        </w:rPr>
        <w:t xml:space="preserve"> The total LHE assigned to the team that teaches the </w:t>
      </w:r>
      <w:r w:rsidR="00377F95" w:rsidRPr="00F71D3E">
        <w:rPr>
          <w:color w:val="auto"/>
        </w:rPr>
        <w:t>section</w:t>
      </w:r>
      <w:r w:rsidR="0080202E" w:rsidRPr="00F71D3E">
        <w:rPr>
          <w:color w:val="auto"/>
        </w:rPr>
        <w:t xml:space="preserve"> normally shall not exceed the total LHE assigned to the course</w:t>
      </w:r>
      <w:r w:rsidR="00E525A9" w:rsidRPr="004B1F06">
        <w:rPr>
          <w:color w:val="auto"/>
        </w:rPr>
        <w:t>.</w:t>
      </w:r>
      <w:r w:rsidR="00E525A9" w:rsidRPr="00393851">
        <w:rPr>
          <w:color w:val="auto"/>
        </w:rPr>
        <w:t xml:space="preserve"> </w:t>
      </w:r>
      <w:r w:rsidR="00E525A9" w:rsidRPr="00393851">
        <w:rPr>
          <w:bCs/>
          <w:color w:val="auto"/>
        </w:rPr>
        <w:t>The following conditions apply:</w:t>
      </w:r>
    </w:p>
    <w:p w14:paraId="0C26C149" w14:textId="77777777" w:rsidR="00E525A9" w:rsidRPr="00393851" w:rsidRDefault="00E525A9">
      <w:pPr>
        <w:pStyle w:val="Default"/>
        <w:ind w:left="2880" w:hanging="720"/>
        <w:rPr>
          <w:color w:val="auto"/>
        </w:rPr>
      </w:pPr>
    </w:p>
    <w:p w14:paraId="45D1C125" w14:textId="77777777" w:rsidR="00E525A9" w:rsidRPr="00393851" w:rsidRDefault="00E525A9">
      <w:pPr>
        <w:pStyle w:val="Default"/>
        <w:ind w:left="3600" w:hanging="720"/>
        <w:rPr>
          <w:bCs/>
          <w:color w:val="auto"/>
        </w:rPr>
      </w:pPr>
      <w:r w:rsidRPr="00393851">
        <w:rPr>
          <w:bCs/>
          <w:color w:val="auto"/>
        </w:rPr>
        <w:t>i.</w:t>
      </w:r>
      <w:r w:rsidRPr="00393851">
        <w:rPr>
          <w:bCs/>
          <w:color w:val="auto"/>
        </w:rPr>
        <w:tab/>
        <w:t>Mutual consent of the affected faculty members and the dean is required.</w:t>
      </w:r>
    </w:p>
    <w:p w14:paraId="1AEB880D" w14:textId="77777777" w:rsidR="00E525A9" w:rsidRPr="00393851" w:rsidRDefault="00E525A9">
      <w:pPr>
        <w:pStyle w:val="Default"/>
        <w:ind w:left="3600" w:hanging="720"/>
        <w:rPr>
          <w:bCs/>
          <w:color w:val="auto"/>
        </w:rPr>
      </w:pPr>
    </w:p>
    <w:p w14:paraId="58CF2BDE" w14:textId="77777777" w:rsidR="00E525A9" w:rsidRPr="00393851" w:rsidRDefault="00E525A9">
      <w:pPr>
        <w:pStyle w:val="Default"/>
        <w:ind w:left="3600" w:hanging="720"/>
        <w:rPr>
          <w:strike/>
          <w:color w:val="auto"/>
        </w:rPr>
      </w:pPr>
      <w:r w:rsidRPr="00393851">
        <w:rPr>
          <w:bCs/>
          <w:color w:val="auto"/>
        </w:rPr>
        <w:t>ii.</w:t>
      </w:r>
      <w:r w:rsidRPr="00393851">
        <w:rPr>
          <w:bCs/>
          <w:color w:val="auto"/>
        </w:rPr>
        <w:tab/>
        <w:t>All faculty members are responsible for participating in the preparation, teaching, and grading for the class in proportion to the amount of LHE each receives.</w:t>
      </w:r>
      <w:r w:rsidRPr="00393851">
        <w:rPr>
          <w:strike/>
          <w:color w:val="auto"/>
        </w:rPr>
        <w:t xml:space="preserve"> </w:t>
      </w:r>
    </w:p>
    <w:p w14:paraId="40E56597" w14:textId="14C866AC" w:rsidR="0006732A" w:rsidRPr="00393851" w:rsidRDefault="0006732A">
      <w:pPr>
        <w:pStyle w:val="Default"/>
        <w:ind w:left="2880" w:hanging="720"/>
        <w:rPr>
          <w:color w:val="auto"/>
        </w:rPr>
      </w:pPr>
    </w:p>
    <w:p w14:paraId="7BF85F13" w14:textId="77777777" w:rsidR="00E525A9" w:rsidRPr="00F71D3E" w:rsidRDefault="00E525A9">
      <w:pPr>
        <w:pStyle w:val="Default"/>
        <w:ind w:left="3600" w:hanging="720"/>
        <w:rPr>
          <w:color w:val="auto"/>
        </w:rPr>
      </w:pPr>
      <w:r w:rsidRPr="00393851">
        <w:rPr>
          <w:color w:val="auto"/>
        </w:rPr>
        <w:t>iii.</w:t>
      </w:r>
      <w:r w:rsidRPr="00393851">
        <w:rPr>
          <w:color w:val="auto"/>
        </w:rPr>
        <w:tab/>
      </w:r>
      <w:r w:rsidR="0080202E" w:rsidRPr="00F71D3E">
        <w:rPr>
          <w:color w:val="auto"/>
        </w:rPr>
        <w:t xml:space="preserve">A team-taught </w:t>
      </w:r>
      <w:r w:rsidR="00377F95" w:rsidRPr="00F71D3E">
        <w:rPr>
          <w:color w:val="auto"/>
        </w:rPr>
        <w:t>section</w:t>
      </w:r>
      <w:r w:rsidR="0080202E" w:rsidRPr="00F71D3E">
        <w:rPr>
          <w:color w:val="auto"/>
        </w:rPr>
        <w:t xml:space="preserve"> will normally have a maximum enrollment of forty-five (45) students. This maximum enrollment will not be exceeded without the permission of the faculty members. </w:t>
      </w:r>
    </w:p>
    <w:p w14:paraId="23B18326" w14:textId="77777777" w:rsidR="00E525A9" w:rsidRPr="00F71D3E" w:rsidRDefault="00E525A9">
      <w:pPr>
        <w:pStyle w:val="Default"/>
        <w:ind w:left="3600" w:hanging="720"/>
        <w:rPr>
          <w:color w:val="auto"/>
        </w:rPr>
      </w:pPr>
    </w:p>
    <w:p w14:paraId="2DC5CDAB" w14:textId="334C4184" w:rsidR="0080202E" w:rsidRPr="00F71D3E" w:rsidRDefault="00E525A9">
      <w:pPr>
        <w:pStyle w:val="Default"/>
        <w:ind w:left="3600" w:hanging="720"/>
        <w:rPr>
          <w:color w:val="auto"/>
        </w:rPr>
      </w:pPr>
      <w:r w:rsidRPr="00393851">
        <w:rPr>
          <w:color w:val="auto"/>
        </w:rPr>
        <w:t>iv.</w:t>
      </w:r>
      <w:r w:rsidRPr="00393851">
        <w:rPr>
          <w:color w:val="auto"/>
        </w:rPr>
        <w:tab/>
      </w:r>
      <w:r w:rsidR="0080202E" w:rsidRPr="00F71D3E">
        <w:rPr>
          <w:color w:val="auto"/>
        </w:rPr>
        <w:t xml:space="preserve">In the event that a team-taught </w:t>
      </w:r>
      <w:r w:rsidR="00377F95" w:rsidRPr="00F71D3E">
        <w:rPr>
          <w:color w:val="auto"/>
        </w:rPr>
        <w:t xml:space="preserve">section </w:t>
      </w:r>
      <w:r w:rsidR="0080202E" w:rsidRPr="00F71D3E">
        <w:rPr>
          <w:color w:val="auto"/>
        </w:rPr>
        <w:t xml:space="preserve">is identified as a large lecture </w:t>
      </w:r>
      <w:r w:rsidR="00377F95" w:rsidRPr="00F71D3E">
        <w:rPr>
          <w:color w:val="auto"/>
        </w:rPr>
        <w:t xml:space="preserve">section </w:t>
      </w:r>
      <w:r w:rsidR="0080202E" w:rsidRPr="00F71D3E">
        <w:rPr>
          <w:color w:val="auto"/>
        </w:rPr>
        <w:t xml:space="preserve">(refer to </w:t>
      </w:r>
      <w:r w:rsidR="00E66247" w:rsidRPr="00F71D3E">
        <w:rPr>
          <w:color w:val="auto"/>
        </w:rPr>
        <w:t xml:space="preserve">Sections </w:t>
      </w:r>
      <w:r w:rsidR="00CB475E" w:rsidRPr="00F71D3E">
        <w:rPr>
          <w:color w:val="auto"/>
        </w:rPr>
        <w:t>15.</w:t>
      </w:r>
      <w:r w:rsidR="00F74059" w:rsidRPr="00F71D3E">
        <w:rPr>
          <w:color w:val="auto"/>
        </w:rPr>
        <w:t>2.b</w:t>
      </w:r>
      <w:r w:rsidR="00097220" w:rsidRPr="00F71D3E">
        <w:rPr>
          <w:color w:val="auto"/>
        </w:rPr>
        <w:t>.</w:t>
      </w:r>
      <w:r w:rsidR="00F74059" w:rsidRPr="00F71D3E">
        <w:rPr>
          <w:color w:val="auto"/>
        </w:rPr>
        <w:t>5</w:t>
      </w:r>
      <w:r w:rsidR="00CB475E" w:rsidRPr="00F71D3E">
        <w:rPr>
          <w:color w:val="auto"/>
        </w:rPr>
        <w:t>.d</w:t>
      </w:r>
      <w:r w:rsidR="0080202E" w:rsidRPr="00F71D3E">
        <w:rPr>
          <w:color w:val="auto"/>
        </w:rPr>
        <w:t xml:space="preserve"> of this </w:t>
      </w:r>
      <w:r w:rsidR="004B448B" w:rsidRPr="00F71D3E">
        <w:rPr>
          <w:color w:val="auto"/>
        </w:rPr>
        <w:t>a</w:t>
      </w:r>
      <w:r w:rsidR="0080202E" w:rsidRPr="00F71D3E">
        <w:rPr>
          <w:color w:val="auto"/>
        </w:rPr>
        <w:t xml:space="preserve">rticle), the total large lecture compensation will be distributed as the LHE is distributed among the team that teaches the </w:t>
      </w:r>
      <w:r w:rsidR="00377F95" w:rsidRPr="00F71D3E">
        <w:rPr>
          <w:color w:val="auto"/>
        </w:rPr>
        <w:t>section</w:t>
      </w:r>
      <w:r w:rsidR="0080202E" w:rsidRPr="00F71D3E">
        <w:rPr>
          <w:color w:val="auto"/>
        </w:rPr>
        <w:t xml:space="preserve">. </w:t>
      </w:r>
    </w:p>
    <w:p w14:paraId="186FE8B3" w14:textId="77777777" w:rsidR="00E0736D" w:rsidRPr="00F71D3E" w:rsidRDefault="00E0736D">
      <w:pPr>
        <w:pStyle w:val="Default"/>
        <w:ind w:left="1440" w:hanging="720"/>
        <w:rPr>
          <w:color w:val="auto"/>
        </w:rPr>
      </w:pPr>
    </w:p>
    <w:p w14:paraId="183ECAC2" w14:textId="726190CC" w:rsidR="0080202E" w:rsidRPr="00F71D3E" w:rsidRDefault="009A1D4C">
      <w:pPr>
        <w:pStyle w:val="Default"/>
        <w:ind w:left="2880" w:hanging="720"/>
        <w:rPr>
          <w:color w:val="auto"/>
        </w:rPr>
      </w:pPr>
      <w:r w:rsidRPr="00F71D3E">
        <w:rPr>
          <w:color w:val="auto"/>
        </w:rPr>
        <w:t>(</w:t>
      </w:r>
      <w:r w:rsidR="00E525A9" w:rsidRPr="00393851">
        <w:rPr>
          <w:color w:val="auto"/>
        </w:rPr>
        <w:t>f</w:t>
      </w:r>
      <w:r w:rsidRPr="00F71D3E">
        <w:rPr>
          <w:color w:val="auto"/>
        </w:rPr>
        <w:t>)</w:t>
      </w:r>
      <w:r w:rsidR="0080202E" w:rsidRPr="00F71D3E">
        <w:rPr>
          <w:color w:val="auto"/>
        </w:rPr>
        <w:t xml:space="preserve"> </w:t>
      </w:r>
      <w:r w:rsidR="00E0736D" w:rsidRPr="00F71D3E">
        <w:rPr>
          <w:color w:val="auto"/>
        </w:rPr>
        <w:tab/>
      </w:r>
      <w:r w:rsidR="0080202E" w:rsidRPr="00EC14AF">
        <w:rPr>
          <w:color w:val="auto"/>
        </w:rPr>
        <w:t>Directed (independent) Study:</w:t>
      </w:r>
      <w:r w:rsidR="0080202E" w:rsidRPr="00F71D3E">
        <w:rPr>
          <w:color w:val="auto"/>
        </w:rPr>
        <w:t xml:space="preserve"> Directed (independent) study </w:t>
      </w:r>
      <w:r w:rsidR="00377F95" w:rsidRPr="00F71D3E">
        <w:rPr>
          <w:color w:val="auto"/>
        </w:rPr>
        <w:t xml:space="preserve">sections </w:t>
      </w:r>
      <w:r w:rsidR="0080202E" w:rsidRPr="00F71D3E">
        <w:rPr>
          <w:color w:val="auto"/>
        </w:rPr>
        <w:t xml:space="preserve">may be offered when authorized by state law and Board policy, and subject to the approval of the applicable </w:t>
      </w:r>
      <w:r w:rsidR="00377F95" w:rsidRPr="00F71D3E">
        <w:rPr>
          <w:color w:val="auto"/>
        </w:rPr>
        <w:t>d</w:t>
      </w:r>
      <w:r w:rsidR="00EC7AA8" w:rsidRPr="00F71D3E">
        <w:rPr>
          <w:color w:val="auto"/>
        </w:rPr>
        <w:t>ean</w:t>
      </w:r>
      <w:r w:rsidR="0080202E" w:rsidRPr="00F71D3E">
        <w:rPr>
          <w:color w:val="auto"/>
        </w:rPr>
        <w:t xml:space="preserve">. All academic employees are eligible to instruct a directed study </w:t>
      </w:r>
      <w:r w:rsidR="00377F95" w:rsidRPr="00F71D3E">
        <w:rPr>
          <w:color w:val="auto"/>
        </w:rPr>
        <w:t>section</w:t>
      </w:r>
      <w:r w:rsidR="0080202E" w:rsidRPr="00F71D3E">
        <w:rPr>
          <w:color w:val="auto"/>
        </w:rPr>
        <w:t xml:space="preserve">(s). The following conditions apply: </w:t>
      </w:r>
    </w:p>
    <w:p w14:paraId="3BF54301" w14:textId="77777777" w:rsidR="00E0736D" w:rsidRPr="00F71D3E" w:rsidRDefault="00E0736D">
      <w:pPr>
        <w:pStyle w:val="Default"/>
        <w:ind w:left="1440" w:hanging="720"/>
        <w:rPr>
          <w:color w:val="auto"/>
        </w:rPr>
      </w:pPr>
    </w:p>
    <w:p w14:paraId="4B183EA0" w14:textId="5FF076CF" w:rsidR="0080202E" w:rsidRPr="00F71D3E" w:rsidRDefault="00377F95">
      <w:pPr>
        <w:pStyle w:val="Default"/>
        <w:ind w:left="3600" w:hanging="720"/>
        <w:rPr>
          <w:color w:val="auto"/>
        </w:rPr>
      </w:pPr>
      <w:r w:rsidRPr="00F71D3E">
        <w:rPr>
          <w:color w:val="auto"/>
        </w:rPr>
        <w:t>i</w:t>
      </w:r>
      <w:r w:rsidR="0080202E" w:rsidRPr="00F71D3E">
        <w:rPr>
          <w:color w:val="auto"/>
        </w:rPr>
        <w:t xml:space="preserve">. </w:t>
      </w:r>
      <w:r w:rsidR="00E0736D" w:rsidRPr="00F71D3E">
        <w:rPr>
          <w:color w:val="auto"/>
        </w:rPr>
        <w:tab/>
      </w:r>
      <w:r w:rsidR="0080202E" w:rsidRPr="00F71D3E">
        <w:rPr>
          <w:color w:val="auto"/>
        </w:rPr>
        <w:t xml:space="preserve">The </w:t>
      </w:r>
      <w:r w:rsidR="009F674E" w:rsidRPr="00F71D3E">
        <w:rPr>
          <w:color w:val="auto"/>
        </w:rPr>
        <w:t>d</w:t>
      </w:r>
      <w:r w:rsidR="0080202E" w:rsidRPr="00F71D3E">
        <w:rPr>
          <w:color w:val="auto"/>
        </w:rPr>
        <w:t xml:space="preserve">ean will identify and/or approve all directed study sections. </w:t>
      </w:r>
    </w:p>
    <w:p w14:paraId="678790B9" w14:textId="77777777" w:rsidR="0065594C" w:rsidRPr="00F71D3E" w:rsidRDefault="0065594C">
      <w:pPr>
        <w:pStyle w:val="Default"/>
        <w:rPr>
          <w:color w:val="auto"/>
        </w:rPr>
      </w:pPr>
    </w:p>
    <w:p w14:paraId="56C7E9DD" w14:textId="14A64246" w:rsidR="0080202E" w:rsidRPr="00F71D3E" w:rsidRDefault="00377F95">
      <w:pPr>
        <w:pStyle w:val="Default"/>
        <w:ind w:left="3600" w:hanging="720"/>
        <w:rPr>
          <w:color w:val="auto"/>
        </w:rPr>
      </w:pPr>
      <w:r w:rsidRPr="00F71D3E">
        <w:rPr>
          <w:color w:val="auto"/>
        </w:rPr>
        <w:t>ii</w:t>
      </w:r>
      <w:r w:rsidR="0080202E" w:rsidRPr="00F71D3E">
        <w:rPr>
          <w:color w:val="auto"/>
        </w:rPr>
        <w:t xml:space="preserve">. </w:t>
      </w:r>
      <w:r w:rsidR="00E0736D" w:rsidRPr="00F71D3E">
        <w:rPr>
          <w:color w:val="auto"/>
        </w:rPr>
        <w:tab/>
      </w:r>
      <w:r w:rsidR="0080202E" w:rsidRPr="00F71D3E">
        <w:rPr>
          <w:color w:val="auto"/>
        </w:rPr>
        <w:t xml:space="preserve">Consent of the faculty member is required. </w:t>
      </w:r>
    </w:p>
    <w:p w14:paraId="536E4279" w14:textId="2DE7A581" w:rsidR="0080202E" w:rsidRPr="00F71D3E" w:rsidRDefault="00377F95">
      <w:pPr>
        <w:pStyle w:val="Default"/>
        <w:ind w:left="3600" w:hanging="720"/>
        <w:rPr>
          <w:color w:val="auto"/>
        </w:rPr>
      </w:pPr>
      <w:r w:rsidRPr="00F71D3E">
        <w:rPr>
          <w:color w:val="auto"/>
        </w:rPr>
        <w:t>iii</w:t>
      </w:r>
      <w:r w:rsidR="0080202E" w:rsidRPr="00F71D3E">
        <w:rPr>
          <w:color w:val="auto"/>
        </w:rPr>
        <w:t xml:space="preserve">. </w:t>
      </w:r>
      <w:r w:rsidR="00E0736D" w:rsidRPr="00F71D3E">
        <w:rPr>
          <w:color w:val="auto"/>
        </w:rPr>
        <w:tab/>
      </w:r>
      <w:r w:rsidR="0080202E" w:rsidRPr="00F71D3E">
        <w:rPr>
          <w:color w:val="auto"/>
        </w:rPr>
        <w:t>The time scheduled for directed study section may not coincide with the faculty member</w:t>
      </w:r>
      <w:r w:rsidR="007D582F" w:rsidRPr="00F71D3E">
        <w:rPr>
          <w:color w:val="auto"/>
        </w:rPr>
        <w:t>’</w:t>
      </w:r>
      <w:r w:rsidR="0080202E" w:rsidRPr="00F71D3E">
        <w:rPr>
          <w:color w:val="auto"/>
        </w:rPr>
        <w:t xml:space="preserve">s other assignments. </w:t>
      </w:r>
    </w:p>
    <w:p w14:paraId="47F8F964" w14:textId="77777777" w:rsidR="0065594C" w:rsidRPr="00F71D3E" w:rsidRDefault="0065594C">
      <w:pPr>
        <w:pStyle w:val="Default"/>
        <w:ind w:left="2880" w:hanging="720"/>
        <w:rPr>
          <w:color w:val="auto"/>
        </w:rPr>
      </w:pPr>
    </w:p>
    <w:p w14:paraId="35845E93" w14:textId="6524E7AB" w:rsidR="0080202E" w:rsidRPr="00F71D3E" w:rsidRDefault="00377F95">
      <w:pPr>
        <w:pStyle w:val="Default"/>
        <w:ind w:left="3600" w:hanging="720"/>
        <w:rPr>
          <w:color w:val="auto"/>
        </w:rPr>
      </w:pPr>
      <w:r w:rsidRPr="00F71D3E">
        <w:rPr>
          <w:color w:val="auto"/>
        </w:rPr>
        <w:t>iv</w:t>
      </w:r>
      <w:r w:rsidR="0080202E" w:rsidRPr="00F71D3E">
        <w:rPr>
          <w:color w:val="auto"/>
        </w:rPr>
        <w:t xml:space="preserve">. </w:t>
      </w:r>
      <w:r w:rsidR="00E0736D" w:rsidRPr="00F71D3E">
        <w:rPr>
          <w:color w:val="auto"/>
        </w:rPr>
        <w:tab/>
      </w:r>
      <w:r w:rsidR="0080202E" w:rsidRPr="00F71D3E">
        <w:rPr>
          <w:color w:val="auto"/>
        </w:rPr>
        <w:t>Directed study sections will not count toward the faculty member</w:t>
      </w:r>
      <w:r w:rsidR="007D582F" w:rsidRPr="00F71D3E">
        <w:rPr>
          <w:color w:val="auto"/>
        </w:rPr>
        <w:t>’</w:t>
      </w:r>
      <w:r w:rsidR="0080202E" w:rsidRPr="00F71D3E">
        <w:rPr>
          <w:color w:val="auto"/>
        </w:rPr>
        <w:t xml:space="preserve">s contractual load. </w:t>
      </w:r>
    </w:p>
    <w:p w14:paraId="322D00CC" w14:textId="77777777" w:rsidR="0065594C" w:rsidRPr="00F71D3E" w:rsidRDefault="0065594C">
      <w:pPr>
        <w:pStyle w:val="Default"/>
        <w:ind w:left="2880" w:hanging="720"/>
        <w:rPr>
          <w:color w:val="auto"/>
        </w:rPr>
      </w:pPr>
    </w:p>
    <w:p w14:paraId="03847252" w14:textId="1992BE21" w:rsidR="0080202E" w:rsidRPr="00F71D3E" w:rsidRDefault="00377F95">
      <w:pPr>
        <w:pStyle w:val="Default"/>
        <w:ind w:left="3600" w:hanging="720"/>
        <w:rPr>
          <w:color w:val="auto"/>
        </w:rPr>
      </w:pPr>
      <w:r w:rsidRPr="00F71D3E">
        <w:rPr>
          <w:color w:val="auto"/>
        </w:rPr>
        <w:t>v</w:t>
      </w:r>
      <w:r w:rsidR="0080202E" w:rsidRPr="00F71D3E">
        <w:rPr>
          <w:color w:val="auto"/>
        </w:rPr>
        <w:t xml:space="preserve">. </w:t>
      </w:r>
      <w:r w:rsidR="00E0736D" w:rsidRPr="00F71D3E">
        <w:rPr>
          <w:color w:val="auto"/>
        </w:rPr>
        <w:tab/>
      </w:r>
      <w:r w:rsidR="0080202E" w:rsidRPr="00F71D3E">
        <w:rPr>
          <w:color w:val="auto"/>
        </w:rPr>
        <w:t>The faculty member shall be compensated</w:t>
      </w:r>
      <w:r w:rsidRPr="00F71D3E">
        <w:rPr>
          <w:color w:val="auto"/>
        </w:rPr>
        <w:t xml:space="preserve"> with</w:t>
      </w:r>
      <w:r w:rsidR="0080202E" w:rsidRPr="00F71D3E">
        <w:rPr>
          <w:color w:val="auto"/>
        </w:rPr>
        <w:t xml:space="preserve"> LHE according to the </w:t>
      </w:r>
      <w:r w:rsidRPr="00F71D3E">
        <w:rPr>
          <w:color w:val="auto"/>
        </w:rPr>
        <w:t>appropriate</w:t>
      </w:r>
      <w:r w:rsidR="0080202E" w:rsidRPr="00F71D3E">
        <w:rPr>
          <w:color w:val="auto"/>
        </w:rPr>
        <w:t xml:space="preserve"> Academic Salary Schedule (Appendix A) for eight (8) contact hours (</w:t>
      </w:r>
      <w:r w:rsidR="00E66247" w:rsidRPr="00F71D3E">
        <w:rPr>
          <w:color w:val="auto"/>
        </w:rPr>
        <w:t xml:space="preserve">Section </w:t>
      </w:r>
      <w:r w:rsidR="00CB475E" w:rsidRPr="00F71D3E">
        <w:rPr>
          <w:color w:val="auto"/>
        </w:rPr>
        <w:t>15.2.b.5</w:t>
      </w:r>
      <w:r w:rsidR="00097220" w:rsidRPr="00F71D3E">
        <w:rPr>
          <w:color w:val="auto"/>
        </w:rPr>
        <w:t>.</w:t>
      </w:r>
      <w:r w:rsidR="00CB475E" w:rsidRPr="00F71D3E">
        <w:rPr>
          <w:color w:val="auto"/>
        </w:rPr>
        <w:t>d</w:t>
      </w:r>
      <w:r w:rsidR="0080202E" w:rsidRPr="00F71D3E">
        <w:rPr>
          <w:color w:val="auto"/>
        </w:rPr>
        <w:t xml:space="preserve"> above). </w:t>
      </w:r>
    </w:p>
    <w:p w14:paraId="11ECD756" w14:textId="77777777" w:rsidR="00377F95" w:rsidRPr="00F71D3E" w:rsidRDefault="00377F95">
      <w:pPr>
        <w:pStyle w:val="Default"/>
        <w:ind w:left="3600" w:hanging="720"/>
        <w:rPr>
          <w:color w:val="auto"/>
        </w:rPr>
      </w:pPr>
    </w:p>
    <w:p w14:paraId="748FF7D9" w14:textId="77777777" w:rsidR="00377F95" w:rsidRPr="00F71D3E" w:rsidRDefault="00377F95">
      <w:pPr>
        <w:pStyle w:val="Default"/>
        <w:ind w:left="3600" w:hanging="720"/>
        <w:rPr>
          <w:color w:val="auto"/>
        </w:rPr>
      </w:pPr>
      <w:r w:rsidRPr="00F71D3E">
        <w:rPr>
          <w:color w:val="auto"/>
        </w:rPr>
        <w:t>vi.</w:t>
      </w:r>
      <w:r w:rsidRPr="00F71D3E">
        <w:rPr>
          <w:color w:val="auto"/>
        </w:rPr>
        <w:tab/>
        <w:t xml:space="preserve">Directed study sections may involve from one (1) to no more than three (3) students. </w:t>
      </w:r>
    </w:p>
    <w:p w14:paraId="5351EFAC" w14:textId="77777777" w:rsidR="00377F95" w:rsidRPr="00F71D3E" w:rsidRDefault="00377F95">
      <w:pPr>
        <w:pStyle w:val="Default"/>
        <w:ind w:left="3600" w:hanging="720"/>
        <w:rPr>
          <w:color w:val="auto"/>
        </w:rPr>
      </w:pPr>
    </w:p>
    <w:p w14:paraId="096474C0" w14:textId="47EB2FBB" w:rsidR="00377F95" w:rsidRPr="00F71D3E" w:rsidRDefault="00377F95">
      <w:pPr>
        <w:pStyle w:val="Default"/>
        <w:ind w:left="3600" w:hanging="720"/>
        <w:rPr>
          <w:color w:val="auto"/>
        </w:rPr>
      </w:pPr>
      <w:r w:rsidRPr="00F71D3E">
        <w:rPr>
          <w:color w:val="auto"/>
        </w:rPr>
        <w:t>vii.</w:t>
      </w:r>
      <w:r w:rsidRPr="00F71D3E">
        <w:rPr>
          <w:color w:val="auto"/>
        </w:rPr>
        <w:tab/>
        <w:t xml:space="preserve">A syllabus or course outline of record and student contract for each study section must be on file with the </w:t>
      </w:r>
      <w:r w:rsidR="009F674E" w:rsidRPr="00F71D3E">
        <w:rPr>
          <w:color w:val="auto"/>
        </w:rPr>
        <w:t>d</w:t>
      </w:r>
      <w:r w:rsidRPr="00F71D3E">
        <w:rPr>
          <w:color w:val="auto"/>
        </w:rPr>
        <w:t>ean.</w:t>
      </w:r>
    </w:p>
    <w:p w14:paraId="37FE3BF7" w14:textId="77777777" w:rsidR="00377F95" w:rsidRPr="00F71D3E" w:rsidRDefault="00377F95">
      <w:pPr>
        <w:pStyle w:val="Default"/>
        <w:ind w:left="3600" w:hanging="720"/>
        <w:rPr>
          <w:color w:val="auto"/>
        </w:rPr>
      </w:pPr>
    </w:p>
    <w:p w14:paraId="2F4F4813" w14:textId="77777777" w:rsidR="00377F95" w:rsidRPr="00F71D3E" w:rsidRDefault="00377F95">
      <w:pPr>
        <w:pStyle w:val="Default"/>
        <w:ind w:left="3600" w:hanging="720"/>
        <w:rPr>
          <w:color w:val="auto"/>
        </w:rPr>
      </w:pPr>
      <w:r w:rsidRPr="00F71D3E">
        <w:rPr>
          <w:color w:val="auto"/>
        </w:rPr>
        <w:t>viii.</w:t>
      </w:r>
      <w:r w:rsidRPr="00F71D3E">
        <w:rPr>
          <w:color w:val="auto"/>
        </w:rPr>
        <w:tab/>
        <w:t xml:space="preserve">The assigned faculty member shall meet with the student(s) for a minimum of eight (8) contact hours during the semester. </w:t>
      </w:r>
    </w:p>
    <w:p w14:paraId="4E030613" w14:textId="77777777" w:rsidR="00377F95" w:rsidRPr="00F71D3E" w:rsidRDefault="00377F95">
      <w:pPr>
        <w:pStyle w:val="Default"/>
        <w:ind w:left="3600" w:hanging="720"/>
        <w:rPr>
          <w:color w:val="auto"/>
        </w:rPr>
      </w:pPr>
    </w:p>
    <w:p w14:paraId="460DBBD5" w14:textId="0F8CD679" w:rsidR="00377F95" w:rsidRPr="00F71D3E" w:rsidRDefault="00377F95">
      <w:pPr>
        <w:pStyle w:val="Default"/>
        <w:ind w:left="3600" w:hanging="720"/>
        <w:rPr>
          <w:color w:val="auto"/>
        </w:rPr>
      </w:pPr>
      <w:r w:rsidRPr="00F71D3E">
        <w:rPr>
          <w:color w:val="auto"/>
        </w:rPr>
        <w:t>ix.</w:t>
      </w:r>
      <w:r w:rsidRPr="00F71D3E">
        <w:rPr>
          <w:color w:val="auto"/>
        </w:rPr>
        <w:tab/>
        <w:t xml:space="preserve">A project, test, paper and/or presentation must be successfully completed by each student. </w:t>
      </w:r>
      <w:r w:rsidRPr="00F71D3E">
        <w:rPr>
          <w:color w:val="auto"/>
        </w:rPr>
        <w:tab/>
      </w:r>
    </w:p>
    <w:p w14:paraId="0B226FF6" w14:textId="77777777" w:rsidR="00E0736D" w:rsidRPr="00F71D3E" w:rsidRDefault="00E0736D">
      <w:pPr>
        <w:pStyle w:val="Default"/>
        <w:ind w:left="2160" w:hanging="720"/>
        <w:rPr>
          <w:color w:val="auto"/>
        </w:rPr>
      </w:pPr>
    </w:p>
    <w:p w14:paraId="12E2EDF8" w14:textId="4ED1B3B9" w:rsidR="00377F95" w:rsidRPr="00EC14AF" w:rsidRDefault="009A1D4C">
      <w:pPr>
        <w:pStyle w:val="Default"/>
        <w:ind w:left="2880" w:hanging="720"/>
        <w:rPr>
          <w:color w:val="auto"/>
        </w:rPr>
      </w:pPr>
      <w:r w:rsidRPr="00F71D3E">
        <w:rPr>
          <w:color w:val="auto"/>
        </w:rPr>
        <w:t>(</w:t>
      </w:r>
      <w:r w:rsidR="00E525A9" w:rsidRPr="00393851">
        <w:rPr>
          <w:color w:val="auto"/>
          <w:u w:val="single"/>
        </w:rPr>
        <w:t>g</w:t>
      </w:r>
      <w:r w:rsidRPr="00F71D3E">
        <w:rPr>
          <w:color w:val="auto"/>
        </w:rPr>
        <w:t>)</w:t>
      </w:r>
      <w:r w:rsidR="00E0736D" w:rsidRPr="00F71D3E">
        <w:rPr>
          <w:color w:val="auto"/>
        </w:rPr>
        <w:tab/>
      </w:r>
      <w:r w:rsidR="0080202E" w:rsidRPr="00EC14AF">
        <w:rPr>
          <w:color w:val="auto"/>
        </w:rPr>
        <w:t xml:space="preserve">Productivity Incentive and Class Averaging: </w:t>
      </w:r>
    </w:p>
    <w:p w14:paraId="1504BBC3" w14:textId="77777777" w:rsidR="00377F95" w:rsidRPr="00F71D3E" w:rsidRDefault="00377F95">
      <w:pPr>
        <w:pStyle w:val="Default"/>
        <w:ind w:left="2880" w:hanging="720"/>
        <w:rPr>
          <w:color w:val="auto"/>
        </w:rPr>
      </w:pPr>
    </w:p>
    <w:p w14:paraId="25F53456" w14:textId="7A114187" w:rsidR="00074B2E" w:rsidRPr="00F71D3E" w:rsidRDefault="00377F95">
      <w:pPr>
        <w:pStyle w:val="Default"/>
        <w:ind w:left="3600" w:hanging="720"/>
        <w:rPr>
          <w:color w:val="000000" w:themeColor="text1"/>
        </w:rPr>
      </w:pPr>
      <w:r w:rsidRPr="00F71D3E">
        <w:rPr>
          <w:color w:val="auto"/>
        </w:rPr>
        <w:t>i.</w:t>
      </w:r>
      <w:r w:rsidRPr="00F71D3E">
        <w:rPr>
          <w:color w:val="auto"/>
        </w:rPr>
        <w:tab/>
      </w:r>
      <w:r w:rsidR="00074B2E" w:rsidRPr="00393851">
        <w:rPr>
          <w:bCs/>
          <w:color w:val="auto"/>
        </w:rPr>
        <w:t>F</w:t>
      </w:r>
      <w:r w:rsidR="00074B2E" w:rsidRPr="00393851">
        <w:rPr>
          <w:color w:val="auto"/>
        </w:rPr>
        <w:t>aculty member</w:t>
      </w:r>
      <w:r w:rsidR="00074B2E" w:rsidRPr="00393851">
        <w:rPr>
          <w:bCs/>
          <w:color w:val="auto"/>
        </w:rPr>
        <w:t>s</w:t>
      </w:r>
      <w:r w:rsidR="00074B2E" w:rsidRPr="00393851">
        <w:rPr>
          <w:color w:val="auto"/>
        </w:rPr>
        <w:t xml:space="preserve"> </w:t>
      </w:r>
      <w:r w:rsidR="00074B2E" w:rsidRPr="00393851">
        <w:rPr>
          <w:bCs/>
          <w:color w:val="auto"/>
        </w:rPr>
        <w:t>who have</w:t>
      </w:r>
      <w:r w:rsidR="00074B2E" w:rsidRPr="00393851">
        <w:rPr>
          <w:color w:val="auto"/>
        </w:rPr>
        <w:t xml:space="preserve"> </w:t>
      </w:r>
      <w:r w:rsidR="00074B2E" w:rsidRPr="00F71D3E">
        <w:rPr>
          <w:color w:val="000000" w:themeColor="text1"/>
        </w:rPr>
        <w:t xml:space="preserve">an average of forty-five (45) students per section, or a total of two-hundred twenty-five (225) students for the semester, shall be allowed to teach the total of 225 students in no fewer than four separate sections. </w:t>
      </w:r>
    </w:p>
    <w:p w14:paraId="4AE57EC4" w14:textId="77777777" w:rsidR="00074B2E" w:rsidRPr="00F71D3E" w:rsidRDefault="00074B2E">
      <w:pPr>
        <w:pStyle w:val="Default"/>
        <w:ind w:left="1440" w:hanging="720"/>
        <w:rPr>
          <w:b/>
          <w:bCs/>
          <w:color w:val="000000" w:themeColor="text1"/>
        </w:rPr>
      </w:pPr>
    </w:p>
    <w:p w14:paraId="613CEF88" w14:textId="5BBDE739" w:rsidR="00074B2E" w:rsidRPr="00F71D3E" w:rsidRDefault="00074B2E">
      <w:pPr>
        <w:pStyle w:val="Default"/>
        <w:ind w:left="3600" w:hanging="720"/>
        <w:rPr>
          <w:color w:val="000000" w:themeColor="text1"/>
        </w:rPr>
      </w:pPr>
      <w:r w:rsidRPr="00F71D3E">
        <w:rPr>
          <w:color w:val="000000" w:themeColor="text1"/>
        </w:rPr>
        <w:t>ii.</w:t>
      </w:r>
      <w:r w:rsidRPr="00F71D3E">
        <w:rPr>
          <w:color w:val="000000" w:themeColor="text1"/>
        </w:rPr>
        <w:tab/>
      </w:r>
      <w:r w:rsidRPr="00393851">
        <w:rPr>
          <w:bCs/>
          <w:color w:val="auto"/>
        </w:rPr>
        <w:t>F</w:t>
      </w:r>
      <w:r w:rsidRPr="00393851">
        <w:rPr>
          <w:color w:val="auto"/>
        </w:rPr>
        <w:t>aculty member</w:t>
      </w:r>
      <w:r w:rsidRPr="00393851">
        <w:rPr>
          <w:bCs/>
          <w:color w:val="auto"/>
        </w:rPr>
        <w:t>s</w:t>
      </w:r>
      <w:r w:rsidRPr="00393851">
        <w:rPr>
          <w:color w:val="auto"/>
        </w:rPr>
        <w:t xml:space="preserve"> </w:t>
      </w:r>
      <w:r w:rsidRPr="00393851">
        <w:rPr>
          <w:bCs/>
          <w:color w:val="auto"/>
        </w:rPr>
        <w:t>who have</w:t>
      </w:r>
      <w:r w:rsidRPr="00393851">
        <w:rPr>
          <w:color w:val="auto"/>
        </w:rPr>
        <w:t xml:space="preserve"> </w:t>
      </w:r>
      <w:r w:rsidRPr="00F71D3E">
        <w:rPr>
          <w:color w:val="000000" w:themeColor="text1"/>
        </w:rPr>
        <w:t xml:space="preserve">an average of thirty (30) students per section or greater (150 students per semester), </w:t>
      </w:r>
      <w:r w:rsidRPr="00F71D3E">
        <w:rPr>
          <w:b/>
          <w:bCs/>
          <w:color w:val="FF0000"/>
          <w:u w:val="single"/>
        </w:rPr>
        <w:t xml:space="preserve"> </w:t>
      </w:r>
      <w:r w:rsidRPr="00F71D3E">
        <w:rPr>
          <w:color w:val="000000" w:themeColor="text1"/>
        </w:rPr>
        <w:t xml:space="preserve">shall be allowed to teach one (1) section which does not meet the minimum enrollment as defined in Section 15.2.b.5.d.iii above, provided </w:t>
      </w:r>
      <w:r w:rsidRPr="00393851">
        <w:rPr>
          <w:bCs/>
          <w:color w:val="auto"/>
        </w:rPr>
        <w:t>they</w:t>
      </w:r>
      <w:r w:rsidRPr="00393851">
        <w:rPr>
          <w:color w:val="auto"/>
        </w:rPr>
        <w:t xml:space="preserve"> still ha</w:t>
      </w:r>
      <w:r w:rsidRPr="00393851">
        <w:rPr>
          <w:bCs/>
          <w:color w:val="auto"/>
        </w:rPr>
        <w:t>ve</w:t>
      </w:r>
      <w:r w:rsidRPr="00393851">
        <w:rPr>
          <w:color w:val="auto"/>
        </w:rPr>
        <w:t xml:space="preserve"> </w:t>
      </w:r>
      <w:r w:rsidRPr="00F71D3E">
        <w:rPr>
          <w:color w:val="000000" w:themeColor="text1"/>
        </w:rPr>
        <w:t>150 students.</w:t>
      </w:r>
      <w:r w:rsidR="004B448B" w:rsidRPr="00F71D3E">
        <w:rPr>
          <w:color w:val="000000" w:themeColor="text1"/>
        </w:rPr>
        <w:br/>
      </w:r>
    </w:p>
    <w:p w14:paraId="3299D01B" w14:textId="49F75E52" w:rsidR="0080202E" w:rsidRPr="00F71D3E" w:rsidRDefault="00975CA0">
      <w:pPr>
        <w:pStyle w:val="Default"/>
        <w:ind w:left="3600" w:hanging="720"/>
        <w:rPr>
          <w:color w:val="auto"/>
        </w:rPr>
      </w:pPr>
      <w:r w:rsidRPr="00F71D3E">
        <w:rPr>
          <w:color w:val="auto"/>
        </w:rPr>
        <w:t>iii.</w:t>
      </w:r>
      <w:r w:rsidRPr="00F71D3E">
        <w:rPr>
          <w:color w:val="auto"/>
        </w:rPr>
        <w:tab/>
      </w:r>
      <w:r w:rsidR="0080202E" w:rsidRPr="00F71D3E">
        <w:rPr>
          <w:color w:val="auto"/>
        </w:rPr>
        <w:t xml:space="preserve">A faculty member may not claim large lecture compensation (see </w:t>
      </w:r>
      <w:r w:rsidR="00E66247" w:rsidRPr="00F71D3E">
        <w:rPr>
          <w:color w:val="auto"/>
        </w:rPr>
        <w:t>S</w:t>
      </w:r>
      <w:r w:rsidR="0080202E" w:rsidRPr="00F71D3E">
        <w:rPr>
          <w:color w:val="auto"/>
        </w:rPr>
        <w:t xml:space="preserve">ection </w:t>
      </w:r>
      <w:r w:rsidR="008852D1" w:rsidRPr="00F71D3E">
        <w:rPr>
          <w:color w:val="auto"/>
        </w:rPr>
        <w:t>15.b.5</w:t>
      </w:r>
      <w:r w:rsidR="00097220" w:rsidRPr="00F71D3E">
        <w:rPr>
          <w:color w:val="auto"/>
        </w:rPr>
        <w:t>.</w:t>
      </w:r>
      <w:r w:rsidR="008852D1" w:rsidRPr="00F71D3E">
        <w:rPr>
          <w:color w:val="auto"/>
        </w:rPr>
        <w:t>d</w:t>
      </w:r>
      <w:r w:rsidR="0080202E" w:rsidRPr="00F71D3E">
        <w:rPr>
          <w:color w:val="auto"/>
        </w:rPr>
        <w:t xml:space="preserve"> above) for any </w:t>
      </w:r>
      <w:r w:rsidRPr="00F71D3E">
        <w:rPr>
          <w:color w:val="auto"/>
        </w:rPr>
        <w:t xml:space="preserve">section </w:t>
      </w:r>
      <w:r w:rsidR="0080202E" w:rsidRPr="00F71D3E">
        <w:rPr>
          <w:color w:val="auto"/>
        </w:rPr>
        <w:t xml:space="preserve">which is used for the determination of Productivity Incentive or Class Averaging as described above. </w:t>
      </w:r>
    </w:p>
    <w:p w14:paraId="51D16FF4" w14:textId="77777777" w:rsidR="00E0736D" w:rsidRPr="00F71D3E" w:rsidRDefault="00E0736D">
      <w:pPr>
        <w:pStyle w:val="Default"/>
        <w:ind w:hanging="720"/>
        <w:rPr>
          <w:b/>
          <w:bCs/>
          <w:color w:val="auto"/>
        </w:rPr>
      </w:pPr>
    </w:p>
    <w:p w14:paraId="6AC0BCCE" w14:textId="25AE8AD4" w:rsidR="0080202E" w:rsidRPr="00F71D3E" w:rsidRDefault="009A1D4C">
      <w:pPr>
        <w:pStyle w:val="Default"/>
        <w:ind w:left="1440" w:hanging="720"/>
        <w:rPr>
          <w:color w:val="auto"/>
        </w:rPr>
      </w:pPr>
      <w:r w:rsidRPr="00F71D3E">
        <w:rPr>
          <w:bCs/>
          <w:color w:val="auto"/>
        </w:rPr>
        <w:t>c</w:t>
      </w:r>
      <w:r w:rsidR="0080202E" w:rsidRPr="00F71D3E">
        <w:rPr>
          <w:bCs/>
          <w:color w:val="auto"/>
        </w:rPr>
        <w:t>.</w:t>
      </w:r>
      <w:r w:rsidR="0080202E" w:rsidRPr="00F71D3E">
        <w:rPr>
          <w:b/>
          <w:bCs/>
          <w:color w:val="auto"/>
        </w:rPr>
        <w:t xml:space="preserve"> </w:t>
      </w:r>
      <w:r w:rsidR="00E0736D" w:rsidRPr="00F71D3E">
        <w:rPr>
          <w:b/>
          <w:bCs/>
          <w:color w:val="auto"/>
        </w:rPr>
        <w:tab/>
      </w:r>
      <w:r w:rsidR="0080202E" w:rsidRPr="00EC14AF">
        <w:rPr>
          <w:color w:val="auto"/>
        </w:rPr>
        <w:t>Non-Classroom Assignments:</w:t>
      </w:r>
      <w:r w:rsidR="0080202E" w:rsidRPr="00F71D3E">
        <w:rPr>
          <w:color w:val="auto"/>
        </w:rPr>
        <w:t xml:space="preserve"> Full-time faculty members who provide tutorial, library, counseling and learning disability services will be assigned 30 LHE per academic year. </w:t>
      </w:r>
      <w:r w:rsidR="00975CA0" w:rsidRPr="00F71D3E">
        <w:rPr>
          <w:color w:val="auto"/>
        </w:rPr>
        <w:t xml:space="preserve">Load </w:t>
      </w:r>
      <w:r w:rsidR="0080202E" w:rsidRPr="00F71D3E">
        <w:rPr>
          <w:color w:val="auto"/>
        </w:rPr>
        <w:t xml:space="preserve">hours will focus on direct student contact, outreach, and program specific assignments. The </w:t>
      </w:r>
      <w:r w:rsidR="009F674E" w:rsidRPr="00F71D3E">
        <w:rPr>
          <w:color w:val="auto"/>
        </w:rPr>
        <w:t>d</w:t>
      </w:r>
      <w:r w:rsidR="0080202E" w:rsidRPr="00F71D3E">
        <w:rPr>
          <w:color w:val="auto"/>
        </w:rPr>
        <w:t>ean has the right to assign to and/or approve of each full-time faculty member</w:t>
      </w:r>
      <w:r w:rsidR="007D582F" w:rsidRPr="00F71D3E">
        <w:rPr>
          <w:color w:val="auto"/>
        </w:rPr>
        <w:t>’</w:t>
      </w:r>
      <w:r w:rsidR="0080202E" w:rsidRPr="00F71D3E">
        <w:rPr>
          <w:color w:val="auto"/>
        </w:rPr>
        <w:t xml:space="preserve">s load. </w:t>
      </w:r>
    </w:p>
    <w:p w14:paraId="7F180A84" w14:textId="77777777" w:rsidR="00E0736D" w:rsidRPr="00F71D3E" w:rsidRDefault="00E0736D">
      <w:pPr>
        <w:pStyle w:val="Default"/>
        <w:ind w:left="720" w:hanging="720"/>
        <w:rPr>
          <w:b/>
          <w:bCs/>
          <w:color w:val="auto"/>
        </w:rPr>
      </w:pPr>
    </w:p>
    <w:p w14:paraId="5858686E" w14:textId="1D7D6DEC" w:rsidR="0080202E" w:rsidRPr="00F71D3E" w:rsidRDefault="009A1D4C">
      <w:pPr>
        <w:pStyle w:val="Default"/>
        <w:ind w:left="2160" w:hanging="720"/>
        <w:rPr>
          <w:color w:val="auto"/>
        </w:rPr>
      </w:pPr>
      <w:r w:rsidRPr="00F71D3E">
        <w:rPr>
          <w:bCs/>
          <w:color w:val="auto"/>
        </w:rPr>
        <w:t>(</w:t>
      </w:r>
      <w:r w:rsidR="00975CA0" w:rsidRPr="00F71D3E">
        <w:rPr>
          <w:bCs/>
          <w:color w:val="auto"/>
        </w:rPr>
        <w:t>1</w:t>
      </w:r>
      <w:r w:rsidRPr="00F71D3E">
        <w:rPr>
          <w:bCs/>
          <w:color w:val="auto"/>
        </w:rPr>
        <w:t>)</w:t>
      </w:r>
      <w:r w:rsidR="0080202E" w:rsidRPr="00F71D3E">
        <w:rPr>
          <w:b/>
          <w:bCs/>
          <w:color w:val="auto"/>
        </w:rPr>
        <w:t xml:space="preserve"> </w:t>
      </w:r>
      <w:r w:rsidR="00E0736D" w:rsidRPr="00F71D3E">
        <w:rPr>
          <w:b/>
          <w:bCs/>
          <w:color w:val="auto"/>
        </w:rPr>
        <w:tab/>
      </w:r>
      <w:r w:rsidR="0080202E" w:rsidRPr="00F71D3E">
        <w:rPr>
          <w:color w:val="auto"/>
        </w:rPr>
        <w:t xml:space="preserve">Tutorial coordinators, librarians, learning disability specialists, and counseling hours will be calculated on a clock hour (60 minutes) basis (or portions thereof). </w:t>
      </w:r>
    </w:p>
    <w:p w14:paraId="52AB352D" w14:textId="463FD8C9" w:rsidR="0080202E" w:rsidRPr="00F71D3E" w:rsidRDefault="0080202E">
      <w:pPr>
        <w:pStyle w:val="Default"/>
        <w:ind w:left="720" w:hanging="720"/>
        <w:rPr>
          <w:color w:val="auto"/>
        </w:rPr>
      </w:pPr>
    </w:p>
    <w:p w14:paraId="0D23EACC" w14:textId="6F9D0134" w:rsidR="0080202E" w:rsidRPr="00F71D3E" w:rsidRDefault="0080202E">
      <w:pPr>
        <w:pStyle w:val="Default"/>
        <w:ind w:left="4320" w:firstLine="720"/>
        <w:rPr>
          <w:color w:val="auto"/>
          <w:u w:val="single"/>
        </w:rPr>
      </w:pPr>
      <w:r w:rsidRPr="00F71D3E">
        <w:rPr>
          <w:color w:val="auto"/>
          <w:u w:val="single"/>
        </w:rPr>
        <w:t xml:space="preserve">Clock Hours </w:t>
      </w:r>
      <w:r w:rsidR="00AF41EE" w:rsidRPr="00F71D3E">
        <w:rPr>
          <w:color w:val="auto"/>
          <w:u w:val="single"/>
        </w:rPr>
        <w:tab/>
      </w:r>
      <w:r w:rsidR="00AF41EE" w:rsidRPr="00F71D3E">
        <w:rPr>
          <w:color w:val="auto"/>
          <w:u w:val="single"/>
        </w:rPr>
        <w:tab/>
      </w:r>
      <w:r w:rsidR="00AF41EE" w:rsidRPr="00F71D3E">
        <w:rPr>
          <w:color w:val="auto"/>
          <w:u w:val="single"/>
        </w:rPr>
        <w:tab/>
      </w:r>
      <w:r w:rsidRPr="00F71D3E">
        <w:rPr>
          <w:color w:val="auto"/>
          <w:u w:val="single"/>
        </w:rPr>
        <w:t xml:space="preserve">LHE for Load </w:t>
      </w:r>
    </w:p>
    <w:p w14:paraId="35F359B8" w14:textId="77777777" w:rsidR="00AF41EE" w:rsidRPr="00F71D3E" w:rsidRDefault="00AF41EE">
      <w:pPr>
        <w:pStyle w:val="Default"/>
        <w:ind w:left="1440" w:hanging="720"/>
        <w:rPr>
          <w:color w:val="auto"/>
        </w:rPr>
      </w:pPr>
    </w:p>
    <w:p w14:paraId="1AA0A29A" w14:textId="55CBC671" w:rsidR="0080202E" w:rsidRPr="00F71D3E" w:rsidRDefault="0080202E">
      <w:pPr>
        <w:pStyle w:val="Default"/>
        <w:ind w:left="1440" w:firstLine="720"/>
        <w:rPr>
          <w:color w:val="auto"/>
        </w:rPr>
      </w:pPr>
      <w:r w:rsidRPr="00F71D3E">
        <w:rPr>
          <w:color w:val="auto"/>
        </w:rPr>
        <w:t xml:space="preserve">Tutorial </w:t>
      </w:r>
      <w:r w:rsidR="00975CA0" w:rsidRPr="00F71D3E">
        <w:rPr>
          <w:color w:val="auto"/>
        </w:rPr>
        <w:t>Coordination</w:t>
      </w:r>
      <w:r w:rsidRPr="00F71D3E">
        <w:rPr>
          <w:color w:val="auto"/>
        </w:rPr>
        <w:t xml:space="preserve"> </w:t>
      </w:r>
      <w:r w:rsidR="00AF41EE" w:rsidRPr="00F71D3E">
        <w:rPr>
          <w:color w:val="auto"/>
        </w:rPr>
        <w:tab/>
      </w:r>
      <w:r w:rsidR="00AF41EE" w:rsidRPr="00F71D3E">
        <w:rPr>
          <w:color w:val="auto"/>
        </w:rPr>
        <w:tab/>
      </w:r>
      <w:r w:rsidR="00AF41EE" w:rsidRPr="00F71D3E">
        <w:rPr>
          <w:color w:val="auto"/>
        </w:rPr>
        <w:tab/>
      </w:r>
      <w:r w:rsidRPr="00F71D3E">
        <w:rPr>
          <w:color w:val="auto"/>
        </w:rPr>
        <w:t xml:space="preserve">2 </w:t>
      </w:r>
      <w:r w:rsidR="00AF41EE" w:rsidRPr="00F71D3E">
        <w:rPr>
          <w:color w:val="auto"/>
        </w:rPr>
        <w:tab/>
      </w:r>
      <w:r w:rsidR="00AF41EE" w:rsidRPr="00F71D3E">
        <w:rPr>
          <w:color w:val="auto"/>
        </w:rPr>
        <w:tab/>
      </w:r>
      <w:r w:rsidR="00AF41EE" w:rsidRPr="00F71D3E">
        <w:rPr>
          <w:color w:val="auto"/>
        </w:rPr>
        <w:tab/>
      </w:r>
      <w:r w:rsidR="00AF41EE" w:rsidRPr="00F71D3E">
        <w:rPr>
          <w:color w:val="auto"/>
        </w:rPr>
        <w:tab/>
      </w:r>
      <w:r w:rsidRPr="00F71D3E">
        <w:rPr>
          <w:color w:val="auto"/>
        </w:rPr>
        <w:t xml:space="preserve">1 </w:t>
      </w:r>
    </w:p>
    <w:p w14:paraId="1F8AB175" w14:textId="167FFC85" w:rsidR="0080202E" w:rsidRPr="00F71D3E" w:rsidRDefault="0080202E">
      <w:pPr>
        <w:pStyle w:val="Default"/>
        <w:ind w:left="1440" w:firstLine="720"/>
        <w:rPr>
          <w:color w:val="auto"/>
        </w:rPr>
      </w:pPr>
      <w:r w:rsidRPr="00F71D3E">
        <w:rPr>
          <w:color w:val="auto"/>
        </w:rPr>
        <w:t xml:space="preserve">Library </w:t>
      </w:r>
      <w:r w:rsidR="00AF41EE" w:rsidRPr="00F71D3E">
        <w:rPr>
          <w:color w:val="auto"/>
        </w:rPr>
        <w:tab/>
      </w:r>
      <w:r w:rsidR="00AF41EE" w:rsidRPr="00F71D3E">
        <w:rPr>
          <w:color w:val="auto"/>
        </w:rPr>
        <w:tab/>
      </w:r>
      <w:r w:rsidR="00AF41EE" w:rsidRPr="00F71D3E">
        <w:rPr>
          <w:color w:val="auto"/>
        </w:rPr>
        <w:tab/>
      </w:r>
      <w:r w:rsidR="00AF41EE" w:rsidRPr="00F71D3E">
        <w:rPr>
          <w:color w:val="auto"/>
        </w:rPr>
        <w:tab/>
      </w:r>
      <w:r w:rsidRPr="00F71D3E">
        <w:rPr>
          <w:color w:val="auto"/>
        </w:rPr>
        <w:t xml:space="preserve">2 </w:t>
      </w:r>
      <w:r w:rsidR="00AF41EE" w:rsidRPr="00F71D3E">
        <w:rPr>
          <w:color w:val="auto"/>
        </w:rPr>
        <w:tab/>
      </w:r>
      <w:r w:rsidR="00AF41EE" w:rsidRPr="00F71D3E">
        <w:rPr>
          <w:color w:val="auto"/>
        </w:rPr>
        <w:tab/>
      </w:r>
      <w:r w:rsidR="00AF41EE" w:rsidRPr="00F71D3E">
        <w:rPr>
          <w:color w:val="auto"/>
        </w:rPr>
        <w:tab/>
      </w:r>
      <w:r w:rsidR="00AF41EE" w:rsidRPr="00F71D3E">
        <w:rPr>
          <w:color w:val="auto"/>
        </w:rPr>
        <w:tab/>
      </w:r>
      <w:r w:rsidRPr="00F71D3E">
        <w:rPr>
          <w:color w:val="auto"/>
        </w:rPr>
        <w:t xml:space="preserve">1 </w:t>
      </w:r>
    </w:p>
    <w:p w14:paraId="26C6A23B" w14:textId="77777777" w:rsidR="0080202E" w:rsidRPr="00F71D3E" w:rsidRDefault="0080202E">
      <w:pPr>
        <w:pStyle w:val="Default"/>
        <w:ind w:left="1440" w:firstLine="720"/>
        <w:rPr>
          <w:color w:val="auto"/>
        </w:rPr>
      </w:pPr>
      <w:r w:rsidRPr="00F71D3E">
        <w:rPr>
          <w:color w:val="auto"/>
        </w:rPr>
        <w:t xml:space="preserve">Counseling </w:t>
      </w:r>
      <w:r w:rsidR="00AF41EE" w:rsidRPr="00F71D3E">
        <w:rPr>
          <w:color w:val="auto"/>
        </w:rPr>
        <w:tab/>
      </w:r>
      <w:r w:rsidR="00AF41EE" w:rsidRPr="00F71D3E">
        <w:rPr>
          <w:color w:val="auto"/>
        </w:rPr>
        <w:tab/>
      </w:r>
      <w:r w:rsidR="00AF41EE" w:rsidRPr="00F71D3E">
        <w:rPr>
          <w:color w:val="auto"/>
        </w:rPr>
        <w:tab/>
      </w:r>
      <w:r w:rsidR="00AF41EE" w:rsidRPr="00F71D3E">
        <w:rPr>
          <w:color w:val="auto"/>
        </w:rPr>
        <w:tab/>
      </w:r>
      <w:r w:rsidRPr="00F71D3E">
        <w:rPr>
          <w:color w:val="auto"/>
        </w:rPr>
        <w:t xml:space="preserve">2 </w:t>
      </w:r>
      <w:r w:rsidR="00AF41EE" w:rsidRPr="00F71D3E">
        <w:rPr>
          <w:color w:val="auto"/>
        </w:rPr>
        <w:tab/>
      </w:r>
      <w:r w:rsidR="00AF41EE" w:rsidRPr="00F71D3E">
        <w:rPr>
          <w:color w:val="auto"/>
        </w:rPr>
        <w:tab/>
      </w:r>
      <w:r w:rsidR="00AF41EE" w:rsidRPr="00F71D3E">
        <w:rPr>
          <w:color w:val="auto"/>
        </w:rPr>
        <w:tab/>
      </w:r>
      <w:r w:rsidR="00AF41EE" w:rsidRPr="00F71D3E">
        <w:rPr>
          <w:color w:val="auto"/>
        </w:rPr>
        <w:tab/>
      </w:r>
      <w:r w:rsidRPr="00F71D3E">
        <w:rPr>
          <w:color w:val="auto"/>
        </w:rPr>
        <w:t xml:space="preserve">1 </w:t>
      </w:r>
    </w:p>
    <w:p w14:paraId="2D4A8B46" w14:textId="77777777" w:rsidR="0080202E" w:rsidRPr="00F71D3E" w:rsidRDefault="0080202E">
      <w:pPr>
        <w:pStyle w:val="Default"/>
        <w:ind w:left="1440" w:firstLine="720"/>
        <w:rPr>
          <w:color w:val="auto"/>
        </w:rPr>
      </w:pPr>
      <w:r w:rsidRPr="00F71D3E">
        <w:rPr>
          <w:color w:val="auto"/>
        </w:rPr>
        <w:t xml:space="preserve">Learning Disability </w:t>
      </w:r>
      <w:r w:rsidR="00AF41EE" w:rsidRPr="00F71D3E">
        <w:rPr>
          <w:color w:val="auto"/>
        </w:rPr>
        <w:tab/>
      </w:r>
      <w:r w:rsidR="00AF41EE" w:rsidRPr="00F71D3E">
        <w:rPr>
          <w:color w:val="auto"/>
        </w:rPr>
        <w:tab/>
      </w:r>
      <w:r w:rsidR="00AF41EE" w:rsidRPr="00F71D3E">
        <w:rPr>
          <w:color w:val="auto"/>
        </w:rPr>
        <w:tab/>
      </w:r>
      <w:r w:rsidRPr="00F71D3E">
        <w:rPr>
          <w:color w:val="auto"/>
        </w:rPr>
        <w:t xml:space="preserve">2 </w:t>
      </w:r>
      <w:r w:rsidR="00AF41EE" w:rsidRPr="00F71D3E">
        <w:rPr>
          <w:color w:val="auto"/>
        </w:rPr>
        <w:tab/>
      </w:r>
      <w:r w:rsidR="00AF41EE" w:rsidRPr="00F71D3E">
        <w:rPr>
          <w:color w:val="auto"/>
        </w:rPr>
        <w:tab/>
      </w:r>
      <w:r w:rsidR="00AF41EE" w:rsidRPr="00F71D3E">
        <w:rPr>
          <w:color w:val="auto"/>
        </w:rPr>
        <w:tab/>
      </w:r>
      <w:r w:rsidR="00AF41EE" w:rsidRPr="00F71D3E">
        <w:rPr>
          <w:color w:val="auto"/>
        </w:rPr>
        <w:tab/>
      </w:r>
      <w:r w:rsidRPr="00F71D3E">
        <w:rPr>
          <w:color w:val="auto"/>
        </w:rPr>
        <w:t xml:space="preserve">1 </w:t>
      </w:r>
    </w:p>
    <w:p w14:paraId="1FCDCE1B" w14:textId="77777777" w:rsidR="00E0736D" w:rsidRPr="00F71D3E" w:rsidRDefault="00E0736D">
      <w:pPr>
        <w:pStyle w:val="Default"/>
        <w:ind w:left="720" w:hanging="720"/>
        <w:rPr>
          <w:b/>
          <w:bCs/>
          <w:color w:val="auto"/>
        </w:rPr>
      </w:pPr>
    </w:p>
    <w:p w14:paraId="356894D6" w14:textId="74BD7AAE" w:rsidR="0080202E" w:rsidRPr="001F2CEA" w:rsidRDefault="009A1D4C">
      <w:pPr>
        <w:pStyle w:val="Default"/>
        <w:ind w:left="2160" w:hanging="720"/>
        <w:rPr>
          <w:color w:val="auto"/>
        </w:rPr>
      </w:pPr>
      <w:r w:rsidRPr="00F71D3E">
        <w:rPr>
          <w:bCs/>
          <w:color w:val="auto"/>
        </w:rPr>
        <w:t>(</w:t>
      </w:r>
      <w:r w:rsidR="00975CA0" w:rsidRPr="00F71D3E">
        <w:rPr>
          <w:bCs/>
          <w:color w:val="auto"/>
        </w:rPr>
        <w:t>2</w:t>
      </w:r>
      <w:r w:rsidRPr="00F71D3E">
        <w:rPr>
          <w:bCs/>
          <w:color w:val="auto"/>
        </w:rPr>
        <w:t>)</w:t>
      </w:r>
      <w:r w:rsidR="0080202E" w:rsidRPr="00F71D3E">
        <w:rPr>
          <w:b/>
          <w:bCs/>
          <w:color w:val="auto"/>
        </w:rPr>
        <w:t xml:space="preserve"> </w:t>
      </w:r>
      <w:r w:rsidR="00E0736D" w:rsidRPr="00F71D3E">
        <w:rPr>
          <w:b/>
          <w:bCs/>
          <w:color w:val="auto"/>
        </w:rPr>
        <w:tab/>
      </w:r>
      <w:r w:rsidR="0080202E" w:rsidRPr="00F71D3E">
        <w:rPr>
          <w:color w:val="auto"/>
        </w:rPr>
        <w:t xml:space="preserve">Lecture instruction (refer to </w:t>
      </w:r>
      <w:r w:rsidR="00082AA5" w:rsidRPr="001F2CEA">
        <w:rPr>
          <w:color w:val="auto"/>
        </w:rPr>
        <w:t xml:space="preserve">Article </w:t>
      </w:r>
      <w:r w:rsidR="009F2878" w:rsidRPr="00393851">
        <w:rPr>
          <w:color w:val="auto"/>
        </w:rPr>
        <w:t>4</w:t>
      </w:r>
      <w:r w:rsidR="00E82103" w:rsidRPr="001F2CEA">
        <w:rPr>
          <w:color w:val="auto"/>
        </w:rPr>
        <w:t xml:space="preserve"> and</w:t>
      </w:r>
      <w:r w:rsidR="00082AA5" w:rsidRPr="001F2CEA">
        <w:rPr>
          <w:color w:val="auto"/>
        </w:rPr>
        <w:t xml:space="preserve"> </w:t>
      </w:r>
      <w:r w:rsidR="0080202E" w:rsidRPr="001F2CEA">
        <w:rPr>
          <w:color w:val="auto"/>
        </w:rPr>
        <w:t xml:space="preserve">Section </w:t>
      </w:r>
      <w:r w:rsidR="003F1463" w:rsidRPr="001F2CEA">
        <w:rPr>
          <w:color w:val="auto"/>
        </w:rPr>
        <w:t>15.</w:t>
      </w:r>
      <w:r w:rsidR="00082AA5" w:rsidRPr="001F2CEA">
        <w:rPr>
          <w:color w:val="auto"/>
        </w:rPr>
        <w:t>2</w:t>
      </w:r>
      <w:r w:rsidR="003F1463" w:rsidRPr="001F2CEA">
        <w:rPr>
          <w:color w:val="auto"/>
        </w:rPr>
        <w:t>.</w:t>
      </w:r>
      <w:r w:rsidR="0080202E" w:rsidRPr="001F2CEA">
        <w:rPr>
          <w:color w:val="auto"/>
        </w:rPr>
        <w:t xml:space="preserve"> of this Article): </w:t>
      </w:r>
    </w:p>
    <w:p w14:paraId="0822A3F9" w14:textId="77777777" w:rsidR="0080202E" w:rsidRPr="001F2CEA" w:rsidRDefault="0080202E">
      <w:pPr>
        <w:pStyle w:val="Default"/>
        <w:ind w:left="720" w:hanging="720"/>
        <w:rPr>
          <w:color w:val="auto"/>
        </w:rPr>
      </w:pPr>
    </w:p>
    <w:p w14:paraId="33F92CD9" w14:textId="24184F76" w:rsidR="0080202E" w:rsidRPr="00F71D3E" w:rsidRDefault="009A1D4C">
      <w:pPr>
        <w:pStyle w:val="Default"/>
        <w:ind w:left="2880" w:hanging="720"/>
        <w:rPr>
          <w:color w:val="auto"/>
        </w:rPr>
      </w:pPr>
      <w:r w:rsidRPr="001F2CEA">
        <w:rPr>
          <w:color w:val="auto"/>
        </w:rPr>
        <w:t>(a)</w:t>
      </w:r>
      <w:r w:rsidR="00975CA0" w:rsidRPr="001F2CEA">
        <w:rPr>
          <w:color w:val="auto"/>
        </w:rPr>
        <w:tab/>
      </w:r>
      <w:r w:rsidR="0080202E" w:rsidRPr="001F2CEA">
        <w:rPr>
          <w:color w:val="auto"/>
        </w:rPr>
        <w:t xml:space="preserve">Counselors and Librarians may include a maximum of 6 LHE of classroom assignment per semester within </w:t>
      </w:r>
      <w:r w:rsidR="00070202" w:rsidRPr="00393851">
        <w:rPr>
          <w:color w:val="auto"/>
        </w:rPr>
        <w:t>their</w:t>
      </w:r>
      <w:r w:rsidR="00070202" w:rsidRPr="001F2CEA">
        <w:rPr>
          <w:color w:val="auto"/>
        </w:rPr>
        <w:t xml:space="preserve"> </w:t>
      </w:r>
      <w:r w:rsidR="0080202E" w:rsidRPr="00F71D3E">
        <w:rPr>
          <w:color w:val="auto"/>
        </w:rPr>
        <w:t xml:space="preserve">workload assignment. </w:t>
      </w:r>
    </w:p>
    <w:p w14:paraId="793A4CCE" w14:textId="77777777" w:rsidR="00AF41EE" w:rsidRPr="00F71D3E" w:rsidRDefault="00AF41EE">
      <w:pPr>
        <w:pStyle w:val="Default"/>
        <w:ind w:left="1440"/>
        <w:rPr>
          <w:color w:val="auto"/>
        </w:rPr>
      </w:pPr>
    </w:p>
    <w:p w14:paraId="4CA18215" w14:textId="66CD8DAD" w:rsidR="0080202E" w:rsidRPr="00F71D3E" w:rsidRDefault="009A1D4C">
      <w:pPr>
        <w:pStyle w:val="Default"/>
        <w:ind w:left="2880" w:hanging="720"/>
        <w:rPr>
          <w:color w:val="auto"/>
        </w:rPr>
      </w:pPr>
      <w:r w:rsidRPr="00F71D3E">
        <w:rPr>
          <w:color w:val="auto"/>
        </w:rPr>
        <w:t>(b)</w:t>
      </w:r>
      <w:r w:rsidR="00975CA0" w:rsidRPr="00F71D3E">
        <w:rPr>
          <w:color w:val="auto"/>
        </w:rPr>
        <w:tab/>
      </w:r>
      <w:r w:rsidR="0080202E" w:rsidRPr="00F71D3E">
        <w:rPr>
          <w:color w:val="auto"/>
        </w:rPr>
        <w:t>Learning Disability Specialists</w:t>
      </w:r>
      <w:r w:rsidR="007D582F" w:rsidRPr="00F71D3E">
        <w:rPr>
          <w:color w:val="auto"/>
        </w:rPr>
        <w:t>’</w:t>
      </w:r>
      <w:r w:rsidR="0080202E" w:rsidRPr="00F71D3E">
        <w:rPr>
          <w:color w:val="auto"/>
        </w:rPr>
        <w:t xml:space="preserve"> assignments may vary. </w:t>
      </w:r>
    </w:p>
    <w:p w14:paraId="6B083438" w14:textId="77777777" w:rsidR="00E0736D" w:rsidRPr="00F71D3E" w:rsidRDefault="00E0736D">
      <w:pPr>
        <w:pStyle w:val="Default"/>
        <w:ind w:left="720" w:hanging="720"/>
        <w:rPr>
          <w:b/>
          <w:bCs/>
          <w:color w:val="auto"/>
        </w:rPr>
      </w:pPr>
    </w:p>
    <w:p w14:paraId="34C84B52" w14:textId="1FB3C982" w:rsidR="0080202E" w:rsidRPr="00F71D3E" w:rsidRDefault="009A1D4C">
      <w:pPr>
        <w:pStyle w:val="Default"/>
        <w:ind w:left="1440" w:hanging="720"/>
        <w:rPr>
          <w:color w:val="auto"/>
        </w:rPr>
      </w:pPr>
      <w:r w:rsidRPr="00F71D3E">
        <w:rPr>
          <w:bCs/>
          <w:color w:val="auto"/>
        </w:rPr>
        <w:t>d</w:t>
      </w:r>
      <w:r w:rsidR="0080202E" w:rsidRPr="00F71D3E">
        <w:rPr>
          <w:bCs/>
          <w:color w:val="auto"/>
        </w:rPr>
        <w:t>.</w:t>
      </w:r>
      <w:r w:rsidR="0080202E" w:rsidRPr="00F71D3E">
        <w:rPr>
          <w:b/>
          <w:bCs/>
          <w:color w:val="auto"/>
        </w:rPr>
        <w:t xml:space="preserve"> </w:t>
      </w:r>
      <w:r w:rsidR="00E0736D" w:rsidRPr="00F71D3E">
        <w:rPr>
          <w:b/>
          <w:bCs/>
          <w:color w:val="auto"/>
        </w:rPr>
        <w:tab/>
      </w:r>
      <w:r w:rsidR="0080202E" w:rsidRPr="00F71D3E">
        <w:rPr>
          <w:color w:val="auto"/>
        </w:rPr>
        <w:t xml:space="preserve">All Learning Center assignments will be exclusively tutorial. </w:t>
      </w:r>
    </w:p>
    <w:p w14:paraId="5A404818" w14:textId="77777777" w:rsidR="003F1463" w:rsidRPr="00F71D3E" w:rsidRDefault="003F1463">
      <w:pPr>
        <w:pStyle w:val="Default"/>
        <w:rPr>
          <w:color w:val="auto"/>
        </w:rPr>
      </w:pPr>
    </w:p>
    <w:p w14:paraId="6F1AB082" w14:textId="5563BB32" w:rsidR="003F1463" w:rsidRPr="00F71D3E" w:rsidRDefault="003F1463">
      <w:pPr>
        <w:pStyle w:val="Default"/>
        <w:rPr>
          <w:color w:val="auto"/>
        </w:rPr>
      </w:pPr>
      <w:r w:rsidRPr="00F71D3E">
        <w:rPr>
          <w:color w:val="auto"/>
        </w:rPr>
        <w:t>15.3.</w:t>
      </w:r>
      <w:r w:rsidRPr="00F71D3E">
        <w:rPr>
          <w:color w:val="auto"/>
        </w:rPr>
        <w:tab/>
        <w:t>Overload</w:t>
      </w:r>
    </w:p>
    <w:p w14:paraId="6E1158D5" w14:textId="77777777" w:rsidR="003F1463" w:rsidRPr="00F71D3E" w:rsidRDefault="003F1463">
      <w:pPr>
        <w:pStyle w:val="Default"/>
        <w:rPr>
          <w:color w:val="auto"/>
        </w:rPr>
      </w:pPr>
    </w:p>
    <w:p w14:paraId="2A89E442" w14:textId="0AB45837" w:rsidR="003F1463" w:rsidRPr="00F71D3E" w:rsidRDefault="003F1463">
      <w:pPr>
        <w:pStyle w:val="Default"/>
        <w:ind w:left="1440" w:hanging="720"/>
        <w:rPr>
          <w:color w:val="auto"/>
        </w:rPr>
      </w:pPr>
      <w:r w:rsidRPr="00F71D3E">
        <w:rPr>
          <w:color w:val="auto"/>
        </w:rPr>
        <w:t>a.</w:t>
      </w:r>
      <w:r w:rsidRPr="00F71D3E">
        <w:rPr>
          <w:color w:val="auto"/>
        </w:rPr>
        <w:tab/>
        <w:t>The dean will consider full-time faculty for overload assignments before part-time faculty members receive assignments.</w:t>
      </w:r>
    </w:p>
    <w:p w14:paraId="43A8DC58" w14:textId="77777777" w:rsidR="003F1463" w:rsidRPr="00F71D3E" w:rsidRDefault="003F1463">
      <w:pPr>
        <w:pStyle w:val="Default"/>
        <w:ind w:left="1440" w:hanging="720"/>
        <w:rPr>
          <w:color w:val="auto"/>
        </w:rPr>
      </w:pPr>
    </w:p>
    <w:p w14:paraId="4019F5CF" w14:textId="6D7BE327" w:rsidR="003F1463" w:rsidRPr="00F71D3E" w:rsidRDefault="003F1463">
      <w:pPr>
        <w:pStyle w:val="Default"/>
        <w:ind w:left="1440" w:hanging="720"/>
        <w:rPr>
          <w:color w:val="auto"/>
        </w:rPr>
      </w:pPr>
      <w:r w:rsidRPr="00F71D3E">
        <w:rPr>
          <w:color w:val="auto"/>
        </w:rPr>
        <w:t>b.</w:t>
      </w:r>
      <w:r w:rsidRPr="00F71D3E">
        <w:rPr>
          <w:color w:val="auto"/>
        </w:rPr>
        <w:tab/>
        <w:t>Overload assignments may not exceed ten (10) LHE per semester.</w:t>
      </w:r>
    </w:p>
    <w:p w14:paraId="44C6487A" w14:textId="77777777" w:rsidR="003F1463" w:rsidRPr="00F71D3E" w:rsidRDefault="003F1463">
      <w:pPr>
        <w:pStyle w:val="Default"/>
        <w:ind w:left="1440" w:hanging="720"/>
        <w:rPr>
          <w:color w:val="auto"/>
        </w:rPr>
      </w:pPr>
    </w:p>
    <w:p w14:paraId="05D74D29" w14:textId="67DA11DC" w:rsidR="003F1463" w:rsidRPr="00F71D3E" w:rsidRDefault="003F1463">
      <w:pPr>
        <w:pStyle w:val="Default"/>
        <w:ind w:left="1440" w:hanging="720"/>
        <w:rPr>
          <w:color w:val="auto"/>
        </w:rPr>
      </w:pPr>
      <w:r w:rsidRPr="00F71D3E">
        <w:rPr>
          <w:color w:val="auto"/>
        </w:rPr>
        <w:t>c.</w:t>
      </w:r>
      <w:r w:rsidRPr="00F71D3E">
        <w:rPr>
          <w:color w:val="auto"/>
        </w:rPr>
        <w:tab/>
        <w:t>Only full-time faculty members can work overload.</w:t>
      </w:r>
    </w:p>
    <w:p w14:paraId="33EC0714" w14:textId="77777777" w:rsidR="003F1463" w:rsidRPr="00F71D3E" w:rsidRDefault="003F1463">
      <w:pPr>
        <w:pStyle w:val="Default"/>
        <w:ind w:left="1440" w:hanging="720"/>
        <w:rPr>
          <w:color w:val="auto"/>
        </w:rPr>
      </w:pPr>
    </w:p>
    <w:p w14:paraId="00D86229" w14:textId="511763E9" w:rsidR="003F1463" w:rsidRPr="00F71D3E" w:rsidRDefault="003F1463">
      <w:pPr>
        <w:pStyle w:val="Default"/>
        <w:ind w:left="1440" w:hanging="720"/>
        <w:rPr>
          <w:color w:val="auto"/>
        </w:rPr>
      </w:pPr>
      <w:r w:rsidRPr="00F71D3E">
        <w:rPr>
          <w:color w:val="auto"/>
        </w:rPr>
        <w:t>d.</w:t>
      </w:r>
      <w:r w:rsidRPr="00F71D3E">
        <w:rPr>
          <w:color w:val="auto"/>
        </w:rPr>
        <w:tab/>
        <w:t>Instructional assignments outside the traditional Fall and Spring semester do not constitute an overload assignment.</w:t>
      </w:r>
    </w:p>
    <w:p w14:paraId="0960CD3F" w14:textId="77777777" w:rsidR="003F1463" w:rsidRPr="00F71D3E" w:rsidRDefault="003F1463">
      <w:pPr>
        <w:pStyle w:val="Default"/>
        <w:ind w:left="1440" w:hanging="720"/>
        <w:rPr>
          <w:color w:val="auto"/>
        </w:rPr>
      </w:pPr>
    </w:p>
    <w:p w14:paraId="61AE9711" w14:textId="1D8FF5AD" w:rsidR="003F1463" w:rsidRPr="00F71D3E" w:rsidRDefault="003F1463">
      <w:pPr>
        <w:pStyle w:val="Default"/>
        <w:ind w:left="1440" w:hanging="720"/>
        <w:rPr>
          <w:color w:val="auto"/>
        </w:rPr>
      </w:pPr>
      <w:r w:rsidRPr="00F71D3E">
        <w:rPr>
          <w:color w:val="auto"/>
        </w:rPr>
        <w:t>e.</w:t>
      </w:r>
      <w:r w:rsidRPr="00F71D3E">
        <w:rPr>
          <w:color w:val="auto"/>
        </w:rPr>
        <w:tab/>
        <w:t>Overload assignments will be calculated by the following ratios and compensated in accordance with the appropriate academic salary schedule:</w:t>
      </w:r>
    </w:p>
    <w:p w14:paraId="6A4ED957" w14:textId="77777777" w:rsidR="001A6F20" w:rsidRPr="00F71D3E" w:rsidRDefault="001A6F20">
      <w:pPr>
        <w:pStyle w:val="Default"/>
        <w:ind w:left="4320"/>
        <w:rPr>
          <w:color w:val="auto"/>
          <w:u w:val="single"/>
        </w:rPr>
      </w:pPr>
    </w:p>
    <w:p w14:paraId="3E9EA1E5" w14:textId="5CFCD39B" w:rsidR="003F1463" w:rsidRPr="00F71D3E" w:rsidRDefault="003F1463">
      <w:pPr>
        <w:pStyle w:val="Default"/>
        <w:ind w:left="4320"/>
        <w:rPr>
          <w:color w:val="auto"/>
          <w:u w:val="single"/>
        </w:rPr>
      </w:pPr>
      <w:r w:rsidRPr="00F71D3E">
        <w:rPr>
          <w:color w:val="auto"/>
          <w:u w:val="single"/>
        </w:rPr>
        <w:t xml:space="preserve">Contact Hours </w:t>
      </w:r>
      <w:r w:rsidRPr="00F71D3E">
        <w:rPr>
          <w:color w:val="auto"/>
          <w:u w:val="single"/>
        </w:rPr>
        <w:tab/>
      </w:r>
      <w:r w:rsidRPr="00F71D3E">
        <w:rPr>
          <w:color w:val="auto"/>
          <w:u w:val="single"/>
        </w:rPr>
        <w:tab/>
      </w:r>
      <w:r w:rsidRPr="00F71D3E">
        <w:rPr>
          <w:color w:val="auto"/>
          <w:u w:val="single"/>
        </w:rPr>
        <w:tab/>
        <w:t xml:space="preserve">LHE </w:t>
      </w:r>
    </w:p>
    <w:p w14:paraId="66B59A64" w14:textId="77777777" w:rsidR="003F1463" w:rsidRPr="00F71D3E" w:rsidRDefault="003F1463">
      <w:pPr>
        <w:pStyle w:val="Default"/>
        <w:ind w:left="1440" w:hanging="720"/>
        <w:rPr>
          <w:color w:val="auto"/>
        </w:rPr>
      </w:pPr>
    </w:p>
    <w:p w14:paraId="5FF0E41D" w14:textId="78C4BBC6" w:rsidR="003F1463" w:rsidRPr="00F71D3E" w:rsidRDefault="003F1463">
      <w:pPr>
        <w:pStyle w:val="Default"/>
        <w:ind w:left="720" w:firstLine="720"/>
        <w:rPr>
          <w:color w:val="auto"/>
        </w:rPr>
      </w:pPr>
      <w:r w:rsidRPr="00F71D3E">
        <w:rPr>
          <w:color w:val="auto"/>
        </w:rPr>
        <w:t>Lecture</w:t>
      </w:r>
      <w:r w:rsidRPr="00F71D3E">
        <w:rPr>
          <w:color w:val="auto"/>
        </w:rPr>
        <w:tab/>
        <w:t xml:space="preserve"> </w:t>
      </w:r>
      <w:r w:rsidRPr="00F71D3E">
        <w:rPr>
          <w:color w:val="auto"/>
        </w:rPr>
        <w:tab/>
      </w:r>
      <w:r w:rsidRPr="00F71D3E">
        <w:rPr>
          <w:color w:val="auto"/>
        </w:rPr>
        <w:tab/>
      </w:r>
      <w:r w:rsidRPr="00F71D3E">
        <w:rPr>
          <w:color w:val="auto"/>
        </w:rPr>
        <w:tab/>
        <w:t xml:space="preserve">1 </w:t>
      </w:r>
      <w:r w:rsidRPr="00F71D3E">
        <w:rPr>
          <w:color w:val="auto"/>
        </w:rPr>
        <w:tab/>
      </w:r>
      <w:r w:rsidRPr="00F71D3E">
        <w:rPr>
          <w:color w:val="auto"/>
        </w:rPr>
        <w:tab/>
      </w:r>
      <w:r w:rsidRPr="00F71D3E">
        <w:rPr>
          <w:color w:val="auto"/>
        </w:rPr>
        <w:tab/>
      </w:r>
      <w:r w:rsidRPr="00F71D3E">
        <w:rPr>
          <w:color w:val="auto"/>
        </w:rPr>
        <w:tab/>
        <w:t xml:space="preserve">1 </w:t>
      </w:r>
    </w:p>
    <w:p w14:paraId="376C1B0E" w14:textId="26AC64D6" w:rsidR="003F1463" w:rsidRPr="00F71D3E" w:rsidRDefault="003F1463">
      <w:pPr>
        <w:pStyle w:val="Default"/>
        <w:ind w:left="720" w:firstLine="720"/>
        <w:rPr>
          <w:color w:val="auto"/>
        </w:rPr>
      </w:pPr>
      <w:r w:rsidRPr="00F71D3E">
        <w:rPr>
          <w:color w:val="auto"/>
        </w:rPr>
        <w:t xml:space="preserve">Laboratory </w:t>
      </w:r>
      <w:r w:rsidRPr="00F71D3E">
        <w:rPr>
          <w:color w:val="auto"/>
        </w:rPr>
        <w:tab/>
      </w:r>
      <w:r w:rsidRPr="00F71D3E">
        <w:rPr>
          <w:color w:val="auto"/>
        </w:rPr>
        <w:tab/>
      </w:r>
      <w:r w:rsidRPr="00F71D3E">
        <w:rPr>
          <w:color w:val="auto"/>
        </w:rPr>
        <w:tab/>
      </w:r>
      <w:r w:rsidRPr="00F71D3E">
        <w:rPr>
          <w:color w:val="auto"/>
        </w:rPr>
        <w:tab/>
        <w:t xml:space="preserve">1 </w:t>
      </w:r>
      <w:r w:rsidRPr="00F71D3E">
        <w:rPr>
          <w:color w:val="auto"/>
        </w:rPr>
        <w:tab/>
      </w:r>
      <w:r w:rsidRPr="00F71D3E">
        <w:rPr>
          <w:color w:val="auto"/>
        </w:rPr>
        <w:tab/>
      </w:r>
      <w:r w:rsidRPr="00F71D3E">
        <w:rPr>
          <w:color w:val="auto"/>
        </w:rPr>
        <w:tab/>
      </w:r>
      <w:r w:rsidRPr="00F71D3E">
        <w:rPr>
          <w:color w:val="auto"/>
        </w:rPr>
        <w:tab/>
        <w:t xml:space="preserve">1 </w:t>
      </w:r>
    </w:p>
    <w:p w14:paraId="4956BEDA" w14:textId="2D7428DD" w:rsidR="003F1463" w:rsidRPr="00F71D3E" w:rsidRDefault="003F1463">
      <w:pPr>
        <w:pStyle w:val="Default"/>
        <w:ind w:left="720" w:firstLine="720"/>
        <w:rPr>
          <w:color w:val="auto"/>
        </w:rPr>
      </w:pPr>
      <w:r w:rsidRPr="00F71D3E">
        <w:rPr>
          <w:color w:val="auto"/>
        </w:rPr>
        <w:t xml:space="preserve">Practicum </w:t>
      </w:r>
      <w:r w:rsidRPr="00F71D3E">
        <w:rPr>
          <w:color w:val="auto"/>
        </w:rPr>
        <w:tab/>
      </w:r>
      <w:r w:rsidRPr="00F71D3E">
        <w:rPr>
          <w:color w:val="auto"/>
        </w:rPr>
        <w:tab/>
      </w:r>
      <w:r w:rsidRPr="00F71D3E">
        <w:rPr>
          <w:color w:val="auto"/>
        </w:rPr>
        <w:tab/>
      </w:r>
      <w:r w:rsidRPr="00F71D3E">
        <w:rPr>
          <w:color w:val="auto"/>
        </w:rPr>
        <w:tab/>
        <w:t xml:space="preserve">1 </w:t>
      </w:r>
      <w:r w:rsidRPr="00F71D3E">
        <w:rPr>
          <w:color w:val="auto"/>
        </w:rPr>
        <w:tab/>
      </w:r>
      <w:r w:rsidRPr="00F71D3E">
        <w:rPr>
          <w:color w:val="auto"/>
        </w:rPr>
        <w:tab/>
      </w:r>
      <w:r w:rsidRPr="00F71D3E">
        <w:rPr>
          <w:color w:val="auto"/>
        </w:rPr>
        <w:tab/>
      </w:r>
      <w:r w:rsidRPr="00F71D3E">
        <w:rPr>
          <w:color w:val="auto"/>
        </w:rPr>
        <w:tab/>
        <w:t xml:space="preserve">1 </w:t>
      </w:r>
    </w:p>
    <w:p w14:paraId="1FE49813" w14:textId="45B19199" w:rsidR="003F1463" w:rsidRPr="00F71D3E" w:rsidRDefault="000268FD">
      <w:pPr>
        <w:pStyle w:val="Default"/>
        <w:ind w:left="720" w:firstLine="720"/>
        <w:rPr>
          <w:color w:val="auto"/>
        </w:rPr>
      </w:pPr>
      <w:r w:rsidRPr="00393851">
        <w:rPr>
          <w:color w:val="auto"/>
        </w:rPr>
        <w:t>Learning Center/</w:t>
      </w:r>
      <w:r w:rsidR="0089364D" w:rsidRPr="00F71D3E">
        <w:rPr>
          <w:color w:val="auto"/>
        </w:rPr>
        <w:t>Tutorial</w:t>
      </w:r>
      <w:r w:rsidR="003F1463" w:rsidRPr="00F71D3E">
        <w:rPr>
          <w:color w:val="auto"/>
        </w:rPr>
        <w:tab/>
      </w:r>
      <w:r w:rsidR="003F1463" w:rsidRPr="00F71D3E">
        <w:rPr>
          <w:color w:val="auto"/>
        </w:rPr>
        <w:tab/>
        <w:t xml:space="preserve">2 </w:t>
      </w:r>
      <w:r w:rsidR="003F1463" w:rsidRPr="00F71D3E">
        <w:rPr>
          <w:color w:val="auto"/>
        </w:rPr>
        <w:tab/>
      </w:r>
      <w:r w:rsidR="003F1463" w:rsidRPr="00F71D3E">
        <w:rPr>
          <w:color w:val="auto"/>
        </w:rPr>
        <w:tab/>
      </w:r>
      <w:r w:rsidR="003F1463" w:rsidRPr="00F71D3E">
        <w:rPr>
          <w:color w:val="auto"/>
        </w:rPr>
        <w:tab/>
      </w:r>
      <w:r w:rsidR="003F1463" w:rsidRPr="00F71D3E">
        <w:rPr>
          <w:color w:val="auto"/>
        </w:rPr>
        <w:tab/>
        <w:t xml:space="preserve">1 </w:t>
      </w:r>
    </w:p>
    <w:p w14:paraId="5A2B0514" w14:textId="77777777" w:rsidR="001A6F20" w:rsidRPr="00F71D3E" w:rsidRDefault="001A6F20">
      <w:pPr>
        <w:pStyle w:val="Default"/>
        <w:ind w:left="720" w:firstLine="720"/>
        <w:rPr>
          <w:color w:val="auto"/>
        </w:rPr>
      </w:pPr>
    </w:p>
    <w:p w14:paraId="597EBDFE" w14:textId="79B0C534" w:rsidR="003F1463" w:rsidRPr="00F71D3E" w:rsidRDefault="003F1463">
      <w:pPr>
        <w:pStyle w:val="Default"/>
        <w:ind w:left="3600" w:firstLine="720"/>
        <w:rPr>
          <w:color w:val="auto"/>
          <w:u w:val="single"/>
        </w:rPr>
      </w:pPr>
      <w:r w:rsidRPr="00F71D3E">
        <w:rPr>
          <w:color w:val="auto"/>
          <w:u w:val="single"/>
        </w:rPr>
        <w:t xml:space="preserve">Clock Hours </w:t>
      </w:r>
      <w:r w:rsidRPr="00F71D3E">
        <w:rPr>
          <w:color w:val="auto"/>
          <w:u w:val="single"/>
        </w:rPr>
        <w:tab/>
      </w:r>
      <w:r w:rsidRPr="00F71D3E">
        <w:rPr>
          <w:color w:val="auto"/>
          <w:u w:val="single"/>
        </w:rPr>
        <w:tab/>
      </w:r>
      <w:r w:rsidRPr="00F71D3E">
        <w:rPr>
          <w:color w:val="auto"/>
          <w:u w:val="single"/>
        </w:rPr>
        <w:tab/>
      </w:r>
      <w:r w:rsidRPr="00F71D3E">
        <w:rPr>
          <w:color w:val="auto"/>
          <w:u w:val="single"/>
        </w:rPr>
        <w:tab/>
        <w:t xml:space="preserve">LHE </w:t>
      </w:r>
    </w:p>
    <w:p w14:paraId="6E4BAE29" w14:textId="77777777" w:rsidR="003F1463" w:rsidRPr="00F71D3E" w:rsidRDefault="003F1463">
      <w:pPr>
        <w:pStyle w:val="Default"/>
        <w:ind w:left="1440" w:hanging="720"/>
        <w:rPr>
          <w:color w:val="auto"/>
        </w:rPr>
      </w:pPr>
    </w:p>
    <w:p w14:paraId="68654285" w14:textId="77777777" w:rsidR="003F1463" w:rsidRPr="00F71D3E" w:rsidRDefault="003F1463">
      <w:pPr>
        <w:pStyle w:val="Default"/>
        <w:ind w:left="720" w:firstLine="720"/>
        <w:rPr>
          <w:color w:val="auto"/>
        </w:rPr>
      </w:pPr>
      <w:r w:rsidRPr="00F71D3E">
        <w:rPr>
          <w:color w:val="auto"/>
        </w:rPr>
        <w:t xml:space="preserve">Tutorial Coordination </w:t>
      </w:r>
      <w:r w:rsidRPr="00F71D3E">
        <w:rPr>
          <w:color w:val="auto"/>
        </w:rPr>
        <w:tab/>
      </w:r>
      <w:r w:rsidRPr="00F71D3E">
        <w:rPr>
          <w:color w:val="auto"/>
        </w:rPr>
        <w:tab/>
      </w:r>
      <w:r w:rsidRPr="00F71D3E">
        <w:rPr>
          <w:color w:val="auto"/>
        </w:rPr>
        <w:tab/>
        <w:t xml:space="preserve">2 </w:t>
      </w:r>
      <w:r w:rsidRPr="00F71D3E">
        <w:rPr>
          <w:color w:val="auto"/>
        </w:rPr>
        <w:tab/>
      </w:r>
      <w:r w:rsidRPr="00F71D3E">
        <w:rPr>
          <w:color w:val="auto"/>
        </w:rPr>
        <w:tab/>
      </w:r>
      <w:r w:rsidRPr="00F71D3E">
        <w:rPr>
          <w:color w:val="auto"/>
        </w:rPr>
        <w:tab/>
      </w:r>
      <w:r w:rsidRPr="00F71D3E">
        <w:rPr>
          <w:color w:val="auto"/>
        </w:rPr>
        <w:tab/>
        <w:t xml:space="preserve">1 </w:t>
      </w:r>
    </w:p>
    <w:p w14:paraId="0FB5CA40" w14:textId="77777777" w:rsidR="003F1463" w:rsidRPr="00F71D3E" w:rsidRDefault="003F1463">
      <w:pPr>
        <w:pStyle w:val="Default"/>
        <w:ind w:left="720" w:firstLine="720"/>
        <w:rPr>
          <w:color w:val="auto"/>
        </w:rPr>
      </w:pPr>
      <w:r w:rsidRPr="00F71D3E">
        <w:rPr>
          <w:color w:val="auto"/>
        </w:rPr>
        <w:t xml:space="preserve">Library </w:t>
      </w:r>
      <w:r w:rsidRPr="00F71D3E">
        <w:rPr>
          <w:color w:val="auto"/>
        </w:rPr>
        <w:tab/>
      </w:r>
      <w:r w:rsidRPr="00F71D3E">
        <w:rPr>
          <w:color w:val="auto"/>
        </w:rPr>
        <w:tab/>
      </w:r>
      <w:r w:rsidRPr="00F71D3E">
        <w:rPr>
          <w:color w:val="auto"/>
        </w:rPr>
        <w:tab/>
      </w:r>
      <w:r w:rsidRPr="00F71D3E">
        <w:rPr>
          <w:color w:val="auto"/>
        </w:rPr>
        <w:tab/>
        <w:t xml:space="preserve">2 </w:t>
      </w:r>
      <w:r w:rsidRPr="00F71D3E">
        <w:rPr>
          <w:color w:val="auto"/>
        </w:rPr>
        <w:tab/>
      </w:r>
      <w:r w:rsidRPr="00F71D3E">
        <w:rPr>
          <w:color w:val="auto"/>
        </w:rPr>
        <w:tab/>
      </w:r>
      <w:r w:rsidRPr="00F71D3E">
        <w:rPr>
          <w:color w:val="auto"/>
        </w:rPr>
        <w:tab/>
      </w:r>
      <w:r w:rsidRPr="00F71D3E">
        <w:rPr>
          <w:color w:val="auto"/>
        </w:rPr>
        <w:tab/>
        <w:t xml:space="preserve">1 </w:t>
      </w:r>
    </w:p>
    <w:p w14:paraId="4C1CBC3C" w14:textId="77777777" w:rsidR="003F1463" w:rsidRPr="00F71D3E" w:rsidRDefault="003F1463">
      <w:pPr>
        <w:pStyle w:val="Default"/>
        <w:ind w:left="720" w:firstLine="720"/>
        <w:rPr>
          <w:color w:val="auto"/>
        </w:rPr>
      </w:pPr>
      <w:r w:rsidRPr="00F71D3E">
        <w:rPr>
          <w:color w:val="auto"/>
        </w:rPr>
        <w:t xml:space="preserve">Counseling </w:t>
      </w:r>
      <w:r w:rsidRPr="00F71D3E">
        <w:rPr>
          <w:color w:val="auto"/>
        </w:rPr>
        <w:tab/>
      </w:r>
      <w:r w:rsidRPr="00F71D3E">
        <w:rPr>
          <w:color w:val="auto"/>
        </w:rPr>
        <w:tab/>
      </w:r>
      <w:r w:rsidRPr="00F71D3E">
        <w:rPr>
          <w:color w:val="auto"/>
        </w:rPr>
        <w:tab/>
      </w:r>
      <w:r w:rsidRPr="00F71D3E">
        <w:rPr>
          <w:color w:val="auto"/>
        </w:rPr>
        <w:tab/>
        <w:t xml:space="preserve">2 </w:t>
      </w:r>
      <w:r w:rsidRPr="00F71D3E">
        <w:rPr>
          <w:color w:val="auto"/>
        </w:rPr>
        <w:tab/>
      </w:r>
      <w:r w:rsidRPr="00F71D3E">
        <w:rPr>
          <w:color w:val="auto"/>
        </w:rPr>
        <w:tab/>
      </w:r>
      <w:r w:rsidRPr="00F71D3E">
        <w:rPr>
          <w:color w:val="auto"/>
        </w:rPr>
        <w:tab/>
      </w:r>
      <w:r w:rsidRPr="00F71D3E">
        <w:rPr>
          <w:color w:val="auto"/>
        </w:rPr>
        <w:tab/>
        <w:t xml:space="preserve">1 </w:t>
      </w:r>
    </w:p>
    <w:p w14:paraId="7ED7C727" w14:textId="3BD74BD7" w:rsidR="003F1463" w:rsidRPr="00F71D3E" w:rsidRDefault="003F1463">
      <w:pPr>
        <w:pStyle w:val="Default"/>
        <w:ind w:left="720" w:firstLine="720"/>
        <w:rPr>
          <w:color w:val="auto"/>
        </w:rPr>
      </w:pPr>
      <w:r w:rsidRPr="00F71D3E">
        <w:rPr>
          <w:color w:val="auto"/>
        </w:rPr>
        <w:t xml:space="preserve">Learning Disability </w:t>
      </w:r>
      <w:r w:rsidRPr="00F71D3E">
        <w:rPr>
          <w:color w:val="auto"/>
        </w:rPr>
        <w:tab/>
      </w:r>
      <w:r w:rsidRPr="00F71D3E">
        <w:rPr>
          <w:color w:val="auto"/>
        </w:rPr>
        <w:tab/>
      </w:r>
      <w:r w:rsidRPr="00F71D3E">
        <w:rPr>
          <w:color w:val="auto"/>
        </w:rPr>
        <w:tab/>
        <w:t xml:space="preserve">2 </w:t>
      </w:r>
      <w:r w:rsidRPr="00F71D3E">
        <w:rPr>
          <w:color w:val="auto"/>
        </w:rPr>
        <w:tab/>
      </w:r>
      <w:r w:rsidRPr="00F71D3E">
        <w:rPr>
          <w:color w:val="auto"/>
        </w:rPr>
        <w:tab/>
      </w:r>
      <w:r w:rsidRPr="00F71D3E">
        <w:rPr>
          <w:color w:val="auto"/>
        </w:rPr>
        <w:tab/>
      </w:r>
      <w:r w:rsidRPr="00F71D3E">
        <w:rPr>
          <w:color w:val="auto"/>
        </w:rPr>
        <w:tab/>
        <w:t xml:space="preserve">1 </w:t>
      </w:r>
    </w:p>
    <w:p w14:paraId="4F657142" w14:textId="77777777" w:rsidR="00975CA0" w:rsidRPr="00F71D3E" w:rsidRDefault="00975CA0">
      <w:pPr>
        <w:pStyle w:val="Default"/>
        <w:rPr>
          <w:color w:val="auto"/>
        </w:rPr>
      </w:pPr>
    </w:p>
    <w:p w14:paraId="638AE7F2" w14:textId="3478AE6D" w:rsidR="00975CA0" w:rsidRPr="00F71D3E" w:rsidRDefault="009A1D4C">
      <w:pPr>
        <w:ind w:left="720" w:hanging="720"/>
      </w:pPr>
      <w:r w:rsidRPr="00F71D3E">
        <w:t>15.4.</w:t>
      </w:r>
      <w:r w:rsidR="00975CA0" w:rsidRPr="00F71D3E">
        <w:tab/>
        <w:t>Part-</w:t>
      </w:r>
      <w:r w:rsidR="00B2455F" w:rsidRPr="00F71D3E">
        <w:t>T</w:t>
      </w:r>
      <w:r w:rsidR="00975CA0" w:rsidRPr="00F71D3E">
        <w:t xml:space="preserve">ime Workload </w:t>
      </w:r>
    </w:p>
    <w:p w14:paraId="57A3FAD9" w14:textId="77777777" w:rsidR="00975CA0" w:rsidRPr="00F71D3E" w:rsidRDefault="00975CA0">
      <w:pPr>
        <w:ind w:left="720" w:hanging="720"/>
      </w:pPr>
    </w:p>
    <w:p w14:paraId="6AE153E4" w14:textId="14C84AB1" w:rsidR="00975CA0" w:rsidRPr="00F71D3E" w:rsidRDefault="00975CA0">
      <w:pPr>
        <w:ind w:left="720"/>
      </w:pPr>
      <w:r w:rsidRPr="00F71D3E">
        <w:t xml:space="preserve">Part-time faculty members may be assigned lecture and non-lecture workload assignments. The </w:t>
      </w:r>
      <w:r w:rsidR="009F674E" w:rsidRPr="00F71D3E">
        <w:t>d</w:t>
      </w:r>
      <w:r w:rsidRPr="00F71D3E">
        <w:t>ean has the right to assign and approve each part-time faculty member</w:t>
      </w:r>
      <w:r w:rsidR="007D582F" w:rsidRPr="00F71D3E">
        <w:t>’</w:t>
      </w:r>
      <w:r w:rsidRPr="00F71D3E">
        <w:t>s workload.</w:t>
      </w:r>
    </w:p>
    <w:p w14:paraId="615C4A63" w14:textId="77777777" w:rsidR="00975CA0" w:rsidRPr="00F71D3E" w:rsidRDefault="00975CA0">
      <w:pPr>
        <w:ind w:left="1440" w:hanging="720"/>
      </w:pPr>
    </w:p>
    <w:p w14:paraId="2C9E9BD9" w14:textId="7E96E93E" w:rsidR="00975CA0" w:rsidRPr="00F71D3E" w:rsidRDefault="009A1D4C">
      <w:pPr>
        <w:ind w:left="1440" w:hanging="720"/>
      </w:pPr>
      <w:r w:rsidRPr="00F71D3E">
        <w:t>a</w:t>
      </w:r>
      <w:r w:rsidR="00975CA0" w:rsidRPr="00F71D3E">
        <w:t xml:space="preserve">. </w:t>
      </w:r>
      <w:r w:rsidR="00975CA0" w:rsidRPr="00F71D3E">
        <w:tab/>
        <w:t>Part-time faculty members may accept employment and workload assignments. The following consideration, order of employment (offer), and conditions apply in order of priority</w:t>
      </w:r>
      <w:r w:rsidR="000A2788" w:rsidRPr="00F71D3E">
        <w:t xml:space="preserve"> for the fall and spring semesters</w:t>
      </w:r>
      <w:r w:rsidR="00975CA0" w:rsidRPr="00F71D3E">
        <w:t>:</w:t>
      </w:r>
    </w:p>
    <w:p w14:paraId="5BCD8C2D" w14:textId="77777777" w:rsidR="00975CA0" w:rsidRPr="00F71D3E" w:rsidRDefault="00975CA0">
      <w:pPr>
        <w:ind w:left="1440" w:hanging="720"/>
      </w:pPr>
    </w:p>
    <w:p w14:paraId="77878AF6" w14:textId="63A94394" w:rsidR="00975CA0" w:rsidRPr="00F71D3E" w:rsidRDefault="009A1D4C">
      <w:pPr>
        <w:ind w:left="2160" w:hanging="720"/>
      </w:pPr>
      <w:r w:rsidRPr="00F71D3E">
        <w:t>(1)</w:t>
      </w:r>
      <w:r w:rsidR="00975CA0" w:rsidRPr="00F71D3E">
        <w:t xml:space="preserve"> </w:t>
      </w:r>
      <w:r w:rsidR="00975CA0" w:rsidRPr="00F71D3E">
        <w:tab/>
        <w:t xml:space="preserve">Full-time faculty members will receive </w:t>
      </w:r>
      <w:r w:rsidR="000713EF" w:rsidRPr="00393851">
        <w:t>their</w:t>
      </w:r>
      <w:r w:rsidR="000713EF" w:rsidRPr="00F71D3E">
        <w:t xml:space="preserve"> </w:t>
      </w:r>
      <w:r w:rsidR="00975CA0" w:rsidRPr="00F71D3E">
        <w:t>assigned worklo</w:t>
      </w:r>
      <w:r w:rsidR="000A2788" w:rsidRPr="00F71D3E">
        <w:t>ads and appropriate overload(s).</w:t>
      </w:r>
    </w:p>
    <w:p w14:paraId="25EAFFCC" w14:textId="77777777" w:rsidR="00975CA0" w:rsidRPr="00F71D3E" w:rsidRDefault="00975CA0">
      <w:pPr>
        <w:ind w:left="2160" w:hanging="720"/>
      </w:pPr>
    </w:p>
    <w:p w14:paraId="6CCCFDEB" w14:textId="2EAA31DF" w:rsidR="00975CA0" w:rsidRPr="00F71D3E" w:rsidRDefault="009A1D4C">
      <w:pPr>
        <w:ind w:left="2160" w:hanging="720"/>
      </w:pPr>
      <w:r w:rsidRPr="00F71D3E">
        <w:t>(2)</w:t>
      </w:r>
      <w:r w:rsidR="00975CA0" w:rsidRPr="00F71D3E">
        <w:t xml:space="preserve"> </w:t>
      </w:r>
      <w:r w:rsidR="00975CA0" w:rsidRPr="00F71D3E">
        <w:tab/>
      </w:r>
      <w:r w:rsidR="000A2788" w:rsidRPr="00F71D3E">
        <w:t xml:space="preserve">Part-time faculty members establish priority rehire eligibility and receive assignments as follows: </w:t>
      </w:r>
    </w:p>
    <w:p w14:paraId="2EAC0B87" w14:textId="77777777" w:rsidR="000A2788" w:rsidRPr="00F71D3E" w:rsidRDefault="000A2788">
      <w:pPr>
        <w:ind w:left="2160" w:hanging="720"/>
      </w:pPr>
    </w:p>
    <w:p w14:paraId="398D42BF" w14:textId="4BC847C5" w:rsidR="000A2788" w:rsidRPr="00F71D3E" w:rsidRDefault="009A1D4C">
      <w:pPr>
        <w:ind w:left="2880" w:hanging="720"/>
      </w:pPr>
      <w:r w:rsidRPr="00F71D3E">
        <w:t>(a)</w:t>
      </w:r>
      <w:r w:rsidR="000A2788" w:rsidRPr="00F71D3E">
        <w:tab/>
        <w:t xml:space="preserve">Priority rehire eligibility is established in each </w:t>
      </w:r>
      <w:r w:rsidR="002E119C">
        <w:t>program or department</w:t>
      </w:r>
      <w:r w:rsidR="000A2788" w:rsidRPr="00F71D3E">
        <w:t xml:space="preserve"> within each college separately, and is not transferable. </w:t>
      </w:r>
    </w:p>
    <w:p w14:paraId="0260B37C" w14:textId="32F5F010" w:rsidR="000638B8" w:rsidRPr="00F71D3E" w:rsidRDefault="000638B8">
      <w:pPr>
        <w:ind w:left="2880" w:hanging="720"/>
      </w:pPr>
    </w:p>
    <w:p w14:paraId="2C530958" w14:textId="151BC453" w:rsidR="000638B8" w:rsidRPr="00393851" w:rsidRDefault="000638B8">
      <w:pPr>
        <w:ind w:left="3600" w:hanging="630"/>
        <w:rPr>
          <w:bCs/>
        </w:rPr>
      </w:pPr>
      <w:r w:rsidRPr="00393851">
        <w:rPr>
          <w:bCs/>
        </w:rPr>
        <w:t>i.</w:t>
      </w:r>
      <w:r w:rsidRPr="00393851">
        <w:rPr>
          <w:bCs/>
        </w:rPr>
        <w:tab/>
        <w:t xml:space="preserve">Classified employees and managers teaching part-time are not eligible for priority rehire eligibility. </w:t>
      </w:r>
    </w:p>
    <w:p w14:paraId="089A3F00" w14:textId="77777777" w:rsidR="000638B8" w:rsidRPr="00393851" w:rsidRDefault="000638B8">
      <w:pPr>
        <w:ind w:left="3600" w:hanging="630"/>
        <w:rPr>
          <w:bCs/>
        </w:rPr>
      </w:pPr>
    </w:p>
    <w:p w14:paraId="206FA829" w14:textId="38135CF2" w:rsidR="000638B8" w:rsidRPr="00393851" w:rsidRDefault="000638B8">
      <w:pPr>
        <w:ind w:left="3600" w:hanging="630"/>
        <w:rPr>
          <w:bCs/>
        </w:rPr>
      </w:pPr>
      <w:r w:rsidRPr="00393851">
        <w:rPr>
          <w:bCs/>
        </w:rPr>
        <w:t>ii.</w:t>
      </w:r>
      <w:r w:rsidRPr="00393851">
        <w:rPr>
          <w:bCs/>
        </w:rPr>
        <w:tab/>
        <w:t xml:space="preserve">Assignments to coach an intercollegiate sport, related intercollegiate sections, and other part-time teaching assignments specifically connected to the intercollegiate coaching duties cannot be used to establish priority rehire eligibility for kinesiology/athletics assignments. </w:t>
      </w:r>
    </w:p>
    <w:p w14:paraId="2D280009" w14:textId="77777777" w:rsidR="000A2788" w:rsidRPr="009B4663" w:rsidRDefault="000A2788">
      <w:pPr>
        <w:ind w:left="2880" w:hanging="720"/>
      </w:pPr>
    </w:p>
    <w:p w14:paraId="0FF1D79B" w14:textId="34001687" w:rsidR="000638B8" w:rsidRPr="00393851" w:rsidRDefault="009A1D4C">
      <w:pPr>
        <w:ind w:left="2880" w:hanging="720"/>
        <w:rPr>
          <w:strike/>
        </w:rPr>
      </w:pPr>
      <w:r w:rsidRPr="009B4663">
        <w:t>(b)</w:t>
      </w:r>
      <w:r w:rsidR="000A2788" w:rsidRPr="009B4663">
        <w:tab/>
      </w:r>
      <w:r w:rsidR="000638B8" w:rsidRPr="00393851">
        <w:rPr>
          <w:bCs/>
        </w:rPr>
        <w:t>The</w:t>
      </w:r>
      <w:r w:rsidR="000638B8" w:rsidRPr="00393851">
        <w:t xml:space="preserve"> </w:t>
      </w:r>
      <w:r w:rsidR="000638B8" w:rsidRPr="009B4663">
        <w:t xml:space="preserve">part-time faculty priority rehire eligibility list will be </w:t>
      </w:r>
      <w:r w:rsidR="000638B8" w:rsidRPr="00393851">
        <w:rPr>
          <w:bCs/>
        </w:rPr>
        <w:t>updated at the end of every fall semester to be used for the following academic year (fall/spring)</w:t>
      </w:r>
      <w:r w:rsidR="000638B8" w:rsidRPr="00393851">
        <w:t>.</w:t>
      </w:r>
      <w:r w:rsidR="000638B8" w:rsidRPr="00393851">
        <w:rPr>
          <w:strike/>
        </w:rPr>
        <w:t xml:space="preserve"> </w:t>
      </w:r>
    </w:p>
    <w:p w14:paraId="4BE91718" w14:textId="77777777" w:rsidR="000638B8" w:rsidRPr="00F71D3E" w:rsidRDefault="000638B8">
      <w:pPr>
        <w:ind w:left="2880" w:hanging="720"/>
        <w:rPr>
          <w:color w:val="FF0000"/>
        </w:rPr>
      </w:pPr>
      <w:r w:rsidRPr="00F71D3E">
        <w:rPr>
          <w:color w:val="FF0000"/>
        </w:rPr>
        <w:tab/>
      </w:r>
    </w:p>
    <w:p w14:paraId="0A85A64D" w14:textId="40D15927" w:rsidR="000A2788" w:rsidRPr="00F71D3E" w:rsidRDefault="000638B8" w:rsidP="009B4663">
      <w:pPr>
        <w:ind w:left="3600" w:hanging="720"/>
      </w:pPr>
      <w:r w:rsidRPr="00393851">
        <w:t>i.</w:t>
      </w:r>
      <w:r w:rsidRPr="00F71D3E">
        <w:rPr>
          <w:color w:val="FF0000"/>
        </w:rPr>
        <w:tab/>
      </w:r>
      <w:r w:rsidR="00A7156A" w:rsidRPr="00393851">
        <w:t>P</w:t>
      </w:r>
      <w:r w:rsidR="000A2788" w:rsidRPr="00F71D3E">
        <w:t xml:space="preserve">art-time faculty who become eligible for priority rehire, as described below, will be added to the priority rehire eligibility list at the beginning of each spring semester for assignments in the subsequent fall and spring semester. </w:t>
      </w:r>
    </w:p>
    <w:p w14:paraId="368F7887" w14:textId="77777777" w:rsidR="009F2878" w:rsidRPr="00F71D3E" w:rsidRDefault="009F2878">
      <w:pPr>
        <w:ind w:left="3600" w:hanging="720"/>
      </w:pPr>
    </w:p>
    <w:p w14:paraId="148CAC74" w14:textId="78B0066A" w:rsidR="00017AC2" w:rsidRPr="00393851" w:rsidRDefault="00017AC2">
      <w:pPr>
        <w:autoSpaceDE w:val="0"/>
        <w:autoSpaceDN w:val="0"/>
        <w:adjustRightInd w:val="0"/>
        <w:ind w:left="3600" w:hanging="720"/>
        <w:rPr>
          <w:color w:val="FF0000"/>
        </w:rPr>
      </w:pPr>
      <w:r w:rsidRPr="00393851">
        <w:rPr>
          <w:bCs/>
        </w:rPr>
        <w:t xml:space="preserve">ii. </w:t>
      </w:r>
      <w:r w:rsidRPr="00393851">
        <w:rPr>
          <w:bCs/>
        </w:rPr>
        <w:tab/>
      </w:r>
      <w:r w:rsidRPr="00393851">
        <w:t>Retired full-time faculty members returning to teaching/faculty service shall establish priority rehire eligibility based on the date that they were rehired as part-time faculty, providing they return to teaching/faculty service within three semesters after retirement.</w:t>
      </w:r>
      <w:r w:rsidRPr="00393851">
        <w:rPr>
          <w:color w:val="FF0000"/>
        </w:rPr>
        <w:t xml:space="preserve"> </w:t>
      </w:r>
    </w:p>
    <w:p w14:paraId="5582E06C" w14:textId="77777777" w:rsidR="000A2788" w:rsidRPr="00F71D3E" w:rsidRDefault="000A2788">
      <w:pPr>
        <w:ind w:left="3600" w:hanging="720"/>
      </w:pPr>
    </w:p>
    <w:p w14:paraId="16A88AA7" w14:textId="741A2C64" w:rsidR="000A2788" w:rsidRPr="00F71D3E" w:rsidRDefault="000A2788">
      <w:pPr>
        <w:ind w:left="3600" w:hanging="720"/>
      </w:pPr>
      <w:r w:rsidRPr="00F71D3E">
        <w:t>iii.</w:t>
      </w:r>
      <w:r w:rsidRPr="00F71D3E">
        <w:tab/>
        <w:t xml:space="preserve">Part-time faculty who establish </w:t>
      </w:r>
      <w:r w:rsidR="00017AC2" w:rsidRPr="00393851">
        <w:t xml:space="preserve">rehire </w:t>
      </w:r>
      <w:r w:rsidRPr="003135C1">
        <w:t xml:space="preserve">eligibility during the </w:t>
      </w:r>
      <w:r w:rsidR="00017AC2" w:rsidRPr="00393851">
        <w:t>same</w:t>
      </w:r>
      <w:r w:rsidRPr="003135C1">
        <w:t xml:space="preserve"> semester shall be ranked according </w:t>
      </w:r>
      <w:r w:rsidRPr="00F71D3E">
        <w:t xml:space="preserve">to initial hire date as a part-time faculty member and added to the bottom of the priority rehire eligibility list in that order. </w:t>
      </w:r>
    </w:p>
    <w:p w14:paraId="6990E2FD" w14:textId="5328D428" w:rsidR="004F4168" w:rsidRPr="00F71D3E" w:rsidRDefault="004F4168">
      <w:pPr>
        <w:ind w:left="3600" w:hanging="720"/>
      </w:pPr>
    </w:p>
    <w:p w14:paraId="64EC30D3" w14:textId="335FB303" w:rsidR="004F4168" w:rsidRPr="00393851" w:rsidRDefault="004F4168">
      <w:pPr>
        <w:ind w:left="3600" w:hanging="720"/>
      </w:pPr>
      <w:r w:rsidRPr="00393851">
        <w:t>iv.</w:t>
      </w:r>
      <w:r w:rsidRPr="00393851">
        <w:tab/>
        <w:t xml:space="preserve">In the event that the establishment of the seniority list </w:t>
      </w:r>
      <w:r w:rsidR="000D3BFA" w:rsidRPr="00393851">
        <w:t>i</w:t>
      </w:r>
      <w:r w:rsidRPr="00393851">
        <w:t>n Section 15.4.a.2.b. (i) or (ii) results in two or more faculty members who have established priority rehire eligibility on the same day, a drawing shall be held to determine the order of seniority amongst them.</w:t>
      </w:r>
    </w:p>
    <w:p w14:paraId="541A0916" w14:textId="77777777" w:rsidR="004F4168" w:rsidRPr="00393851" w:rsidRDefault="004F4168">
      <w:pPr>
        <w:ind w:left="3600" w:hanging="720"/>
        <w:rPr>
          <w:bCs/>
          <w:highlight w:val="yellow"/>
        </w:rPr>
      </w:pPr>
    </w:p>
    <w:p w14:paraId="05DB6331" w14:textId="77777777" w:rsidR="004F4168" w:rsidRPr="00F71D3E" w:rsidRDefault="004F4168">
      <w:pPr>
        <w:ind w:left="3600" w:hanging="720"/>
        <w:rPr>
          <w:b/>
          <w:strike/>
          <w:color w:val="FF0000"/>
        </w:rPr>
      </w:pPr>
      <w:r w:rsidRPr="00393851">
        <w:rPr>
          <w:bCs/>
        </w:rPr>
        <w:t xml:space="preserve">v. </w:t>
      </w:r>
      <w:r w:rsidRPr="00393851">
        <w:rPr>
          <w:bCs/>
        </w:rPr>
        <w:tab/>
        <w:t xml:space="preserve">Due to the COVID-19 pandemic and for the duration of this contract, </w:t>
      </w:r>
      <w:r w:rsidRPr="00393851">
        <w:t>faculty who have currently established priority rehire eligibility (PRE) will not be removed from the list, or have their average assignment levels reduced, based upon courses offered and/or taught during Fall 2020 and Spring 2021. Faculty who establish PRE in Fall 2021 and after will be added to the list. Data from Fall 2020 and Spring 2021 will be excluded from future determination of PRE</w:t>
      </w:r>
      <w:r w:rsidRPr="00393851">
        <w:rPr>
          <w:bCs/>
        </w:rPr>
        <w:t>.</w:t>
      </w:r>
    </w:p>
    <w:p w14:paraId="605FE788" w14:textId="77777777" w:rsidR="004F4168" w:rsidRPr="00F71D3E" w:rsidRDefault="004F4168">
      <w:pPr>
        <w:ind w:left="3600" w:hanging="720"/>
      </w:pPr>
    </w:p>
    <w:p w14:paraId="6380FA5E" w14:textId="1D092B3D" w:rsidR="000A2788" w:rsidRPr="00F71D3E" w:rsidRDefault="009A1D4C">
      <w:pPr>
        <w:ind w:left="2880" w:hanging="720"/>
      </w:pPr>
      <w:r w:rsidRPr="00F71D3E">
        <w:t>(c)</w:t>
      </w:r>
      <w:r w:rsidR="000A2788" w:rsidRPr="00F71D3E">
        <w:tab/>
        <w:t xml:space="preserve">To establish priority rehire eligibility, a part-time faculty member must:  </w:t>
      </w:r>
    </w:p>
    <w:p w14:paraId="5A297FF7" w14:textId="77777777" w:rsidR="000A2788" w:rsidRPr="00F71D3E" w:rsidRDefault="000A2788">
      <w:pPr>
        <w:ind w:left="2880" w:hanging="720"/>
      </w:pPr>
    </w:p>
    <w:p w14:paraId="543E6DFA" w14:textId="6FC827F9" w:rsidR="00635BED" w:rsidRPr="008D6493" w:rsidRDefault="000A2788">
      <w:pPr>
        <w:ind w:left="3600" w:hanging="720"/>
        <w:rPr>
          <w:b/>
          <w:bCs/>
          <w:color w:val="FF0000"/>
          <w:u w:val="single"/>
        </w:rPr>
      </w:pPr>
      <w:r w:rsidRPr="00F71D3E">
        <w:t>i.</w:t>
      </w:r>
      <w:r w:rsidRPr="00F71D3E">
        <w:tab/>
      </w:r>
      <w:r w:rsidR="00635BED" w:rsidRPr="00393851">
        <w:rPr>
          <w:bCs/>
        </w:rPr>
        <w:t xml:space="preserve">have been first employed by the </w:t>
      </w:r>
      <w:r w:rsidR="00EC2D70">
        <w:rPr>
          <w:bCs/>
        </w:rPr>
        <w:t xml:space="preserve">program or department within the </w:t>
      </w:r>
      <w:r w:rsidR="00635BED" w:rsidRPr="00393851">
        <w:rPr>
          <w:bCs/>
        </w:rPr>
        <w:t>college for at least three academic years;</w:t>
      </w:r>
    </w:p>
    <w:p w14:paraId="28E08C89" w14:textId="77777777" w:rsidR="00635BED" w:rsidRPr="00F71D3E" w:rsidRDefault="00635BED">
      <w:pPr>
        <w:ind w:left="3600" w:hanging="720"/>
      </w:pPr>
    </w:p>
    <w:p w14:paraId="051F0A2A" w14:textId="3A8D795E" w:rsidR="000A2788" w:rsidRPr="00F71D3E" w:rsidRDefault="00635BED">
      <w:pPr>
        <w:ind w:left="3600" w:hanging="720"/>
        <w:rPr>
          <w:b/>
          <w:color w:val="FF0000"/>
          <w:u w:val="single"/>
        </w:rPr>
      </w:pPr>
      <w:r w:rsidRPr="00393851">
        <w:t>ii.</w:t>
      </w:r>
      <w:r w:rsidRPr="00393851">
        <w:tab/>
      </w:r>
      <w:r w:rsidR="000A2788" w:rsidRPr="00F71D3E">
        <w:t xml:space="preserve">have held an assignment </w:t>
      </w:r>
      <w:r w:rsidR="000824DD">
        <w:t xml:space="preserve">in the program or department within the college </w:t>
      </w:r>
      <w:r w:rsidR="000A2788" w:rsidRPr="00F71D3E">
        <w:t xml:space="preserve">during three </w:t>
      </w:r>
      <w:r w:rsidR="00F32B18" w:rsidRPr="00F71D3E">
        <w:t>of the previous six fall and spring semesters;</w:t>
      </w:r>
      <w:r w:rsidRPr="00F71D3E">
        <w:t xml:space="preserve"> </w:t>
      </w:r>
      <w:r w:rsidRPr="00393851">
        <w:t>and</w:t>
      </w:r>
    </w:p>
    <w:p w14:paraId="7CEAFCB2" w14:textId="77777777" w:rsidR="00F32B18" w:rsidRPr="00F71D3E" w:rsidRDefault="00F32B18">
      <w:pPr>
        <w:ind w:left="3600" w:hanging="720"/>
      </w:pPr>
    </w:p>
    <w:p w14:paraId="728898ED" w14:textId="357CA16D" w:rsidR="00F32B18" w:rsidRPr="00F71D3E" w:rsidRDefault="00F32B18">
      <w:pPr>
        <w:ind w:left="3600" w:hanging="720"/>
      </w:pPr>
      <w:r w:rsidRPr="00F71D3E">
        <w:t>ii</w:t>
      </w:r>
      <w:r w:rsidR="00635BED" w:rsidRPr="00393851">
        <w:t>i</w:t>
      </w:r>
      <w:r w:rsidRPr="00F71D3E">
        <w:t>.</w:t>
      </w:r>
      <w:r w:rsidRPr="00F71D3E">
        <w:tab/>
        <w:t xml:space="preserve">have received an overall rating of </w:t>
      </w:r>
      <w:r w:rsidR="00667FD4" w:rsidRPr="00F71D3E">
        <w:t>“</w:t>
      </w:r>
      <w:r w:rsidRPr="00F71D3E">
        <w:t>Meets Standards</w:t>
      </w:r>
      <w:r w:rsidR="00667FD4" w:rsidRPr="00F71D3E">
        <w:t>”</w:t>
      </w:r>
      <w:r w:rsidRPr="00F71D3E">
        <w:t xml:space="preserve"> or better in two consecutive evaluations as established in each </w:t>
      </w:r>
      <w:r w:rsidR="000824DD">
        <w:t xml:space="preserve">program or department </w:t>
      </w:r>
      <w:r w:rsidRPr="00F71D3E">
        <w:t xml:space="preserve">within </w:t>
      </w:r>
      <w:r w:rsidR="000824DD">
        <w:t>the</w:t>
      </w:r>
      <w:r w:rsidRPr="00F71D3E">
        <w:t xml:space="preserve"> college; </w:t>
      </w:r>
    </w:p>
    <w:p w14:paraId="26E42672" w14:textId="77777777" w:rsidR="00F32B18" w:rsidRPr="00F71D3E" w:rsidRDefault="00F32B18">
      <w:pPr>
        <w:ind w:left="3600" w:hanging="720"/>
      </w:pPr>
    </w:p>
    <w:p w14:paraId="36A0BAD1" w14:textId="68980CFA" w:rsidR="00F32B18" w:rsidRPr="00F71D3E" w:rsidRDefault="009A1D4C">
      <w:pPr>
        <w:ind w:left="4320" w:hanging="720"/>
      </w:pPr>
      <w:r w:rsidRPr="00F71D3E">
        <w:t>a)</w:t>
      </w:r>
      <w:r w:rsidR="00F32B18" w:rsidRPr="00F71D3E">
        <w:tab/>
        <w:t>For purposes of prior</w:t>
      </w:r>
      <w:r w:rsidR="00F40554" w:rsidRPr="00393851">
        <w:t>ity</w:t>
      </w:r>
      <w:r w:rsidR="00F32B18" w:rsidRPr="00F71D3E">
        <w:t xml:space="preserve"> rehire eligibility, if a faculty member does not receive a timely evaluation as specified in </w:t>
      </w:r>
      <w:r w:rsidR="00E66247" w:rsidRPr="00F71D3E">
        <w:t>Section</w:t>
      </w:r>
      <w:r w:rsidR="00F32B18" w:rsidRPr="00F71D3E">
        <w:t xml:space="preserve"> </w:t>
      </w:r>
      <w:r w:rsidR="001F0456" w:rsidRPr="00F71D3E">
        <w:t>17.3</w:t>
      </w:r>
      <w:r w:rsidR="00F32B18" w:rsidRPr="00F71D3E">
        <w:t xml:space="preserve"> of this Agreement, the evaluation that should have been completed will be considered as a </w:t>
      </w:r>
      <w:r w:rsidR="00667FD4" w:rsidRPr="00F71D3E">
        <w:t>“</w:t>
      </w:r>
      <w:r w:rsidR="00F32B18" w:rsidRPr="00F71D3E">
        <w:t>Meets Standards</w:t>
      </w:r>
      <w:r w:rsidR="00667FD4" w:rsidRPr="00F71D3E">
        <w:t>”</w:t>
      </w:r>
      <w:r w:rsidR="00F32B18" w:rsidRPr="00F71D3E">
        <w:t xml:space="preserve"> evaluation if the offer of an assignment is made for the following semester. However, this provision does not preclude the District from subsequently evaluating the part-time faculty member in accordance with Article </w:t>
      </w:r>
      <w:r w:rsidR="00F40554" w:rsidRPr="00393851">
        <w:t>17</w:t>
      </w:r>
      <w:r w:rsidR="00F32B18" w:rsidRPr="00F71D3E">
        <w:t>.</w:t>
      </w:r>
      <w:r w:rsidR="00F32B18" w:rsidRPr="00F71D3E">
        <w:rPr>
          <w:color w:val="FF0000"/>
        </w:rPr>
        <w:t xml:space="preserve"> </w:t>
      </w:r>
    </w:p>
    <w:p w14:paraId="532E23BE" w14:textId="77777777" w:rsidR="00F32B18" w:rsidRPr="00F71D3E" w:rsidRDefault="00F32B18">
      <w:pPr>
        <w:ind w:left="4320" w:hanging="720"/>
      </w:pPr>
    </w:p>
    <w:p w14:paraId="2C1E03A5" w14:textId="2C36C889" w:rsidR="00F32B18" w:rsidRPr="00F71D3E" w:rsidRDefault="009A1D4C">
      <w:pPr>
        <w:ind w:left="4320" w:hanging="720"/>
      </w:pPr>
      <w:r w:rsidRPr="00F71D3E">
        <w:t>b)</w:t>
      </w:r>
      <w:r w:rsidR="00F32B18" w:rsidRPr="00F71D3E">
        <w:tab/>
        <w:t xml:space="preserve">An out-of-sequence evaluation may be conducted if approved by the Vice Chancellor of Human Resources in consultation with the Association. An out-of-sequence evaluation refers to an evaluation in addition to a regularly scheduled evaluation as described in Article </w:t>
      </w:r>
      <w:r w:rsidR="0033715C" w:rsidRPr="00393851">
        <w:t>17</w:t>
      </w:r>
      <w:r w:rsidR="00F32B18" w:rsidRPr="00F71D3E">
        <w:t xml:space="preserve">. </w:t>
      </w:r>
    </w:p>
    <w:p w14:paraId="36DC4215" w14:textId="77777777" w:rsidR="00F32B18" w:rsidRPr="00F71D3E" w:rsidRDefault="00F32B18">
      <w:pPr>
        <w:ind w:left="5040" w:hanging="720"/>
      </w:pPr>
    </w:p>
    <w:p w14:paraId="1E67B190" w14:textId="3E61E579" w:rsidR="00F32B18" w:rsidRPr="00F71D3E" w:rsidRDefault="00F32B18" w:rsidP="00E87294">
      <w:pPr>
        <w:ind w:left="3600" w:hanging="720"/>
      </w:pPr>
      <w:r w:rsidRPr="00F71D3E">
        <w:t>(i)</w:t>
      </w:r>
      <w:r w:rsidRPr="00F71D3E">
        <w:tab/>
        <w:t xml:space="preserve">An evaluation conducted in place of a missed evaluation will not be considered an </w:t>
      </w:r>
      <w:r w:rsidR="00667FD4" w:rsidRPr="00F71D3E">
        <w:t>“</w:t>
      </w:r>
      <w:r w:rsidRPr="00F71D3E">
        <w:t>out-of-sequence</w:t>
      </w:r>
      <w:r w:rsidR="00667FD4" w:rsidRPr="00F71D3E">
        <w:t>”</w:t>
      </w:r>
      <w:r w:rsidRPr="00F71D3E">
        <w:t xml:space="preserve"> evaluation. </w:t>
      </w:r>
    </w:p>
    <w:p w14:paraId="7010A3A6" w14:textId="77777777" w:rsidR="00F32B18" w:rsidRPr="00F71D3E" w:rsidRDefault="00F32B18">
      <w:pPr>
        <w:ind w:left="4860" w:hanging="540"/>
      </w:pPr>
    </w:p>
    <w:p w14:paraId="30C2B6A3" w14:textId="4CB7F0F5" w:rsidR="00F32B18" w:rsidRPr="00F71D3E" w:rsidRDefault="00F32B18" w:rsidP="00E87294">
      <w:pPr>
        <w:ind w:left="3600" w:hanging="720"/>
      </w:pPr>
      <w:r w:rsidRPr="00F71D3E">
        <w:t>(ii)</w:t>
      </w:r>
      <w:r w:rsidRPr="00F71D3E">
        <w:tab/>
        <w:t xml:space="preserve">An out-of-sequence evaluation of a faculty member will not be considered a substitute for the evaluation as conducted according to the timeline specified in Article </w:t>
      </w:r>
      <w:r w:rsidR="003342BD" w:rsidRPr="00393851">
        <w:t>17</w:t>
      </w:r>
      <w:r w:rsidRPr="00F71D3E">
        <w:t xml:space="preserve">. </w:t>
      </w:r>
    </w:p>
    <w:p w14:paraId="1999B13D" w14:textId="77777777" w:rsidR="001A6F20" w:rsidRPr="00F71D3E" w:rsidRDefault="001A6F20">
      <w:pPr>
        <w:ind w:left="4860" w:hanging="540"/>
      </w:pPr>
    </w:p>
    <w:p w14:paraId="308C3B4C" w14:textId="77777777" w:rsidR="00F32B18" w:rsidRPr="00F71D3E" w:rsidRDefault="00F32B18" w:rsidP="00E87294">
      <w:pPr>
        <w:ind w:left="3600" w:hanging="720"/>
      </w:pPr>
      <w:r w:rsidRPr="00F71D3E">
        <w:t>(iii)</w:t>
      </w:r>
      <w:r w:rsidRPr="00F71D3E">
        <w:tab/>
        <w:t xml:space="preserve">An out-of-sequence evaluation may not be used to establish priority rehire eligibility. </w:t>
      </w:r>
    </w:p>
    <w:p w14:paraId="5FBB2429" w14:textId="77777777" w:rsidR="00D82E9B" w:rsidRPr="00F71D3E" w:rsidRDefault="00D82E9B">
      <w:pPr>
        <w:ind w:left="3600" w:hanging="720"/>
      </w:pPr>
    </w:p>
    <w:p w14:paraId="4A06FCE9" w14:textId="3B0316A8" w:rsidR="00D82E9B" w:rsidRPr="00F71D3E" w:rsidRDefault="009A1D4C">
      <w:pPr>
        <w:ind w:left="2880" w:hanging="720"/>
      </w:pPr>
      <w:r w:rsidRPr="00F71D3E">
        <w:t>(d)</w:t>
      </w:r>
      <w:r w:rsidR="00D82E9B" w:rsidRPr="00F71D3E">
        <w:tab/>
        <w:t xml:space="preserve">To establish priority rehire eligibility, </w:t>
      </w:r>
      <w:r w:rsidR="00B2455F" w:rsidRPr="00F71D3E">
        <w:t>a</w:t>
      </w:r>
      <w:r w:rsidR="00D82E9B" w:rsidRPr="00F71D3E">
        <w:t xml:space="preserve"> retired full-time faculty member must: </w:t>
      </w:r>
    </w:p>
    <w:p w14:paraId="5FDCC26A" w14:textId="77777777" w:rsidR="00D82E9B" w:rsidRPr="00F71D3E" w:rsidRDefault="00D82E9B">
      <w:pPr>
        <w:ind w:left="2880" w:hanging="720"/>
      </w:pPr>
    </w:p>
    <w:p w14:paraId="0BF383C0" w14:textId="77777777" w:rsidR="00D82E9B" w:rsidRPr="00F71D3E" w:rsidRDefault="00D82E9B">
      <w:pPr>
        <w:ind w:left="3600" w:hanging="720"/>
      </w:pPr>
      <w:r w:rsidRPr="00F71D3E">
        <w:t>i.</w:t>
      </w:r>
      <w:r w:rsidRPr="00F71D3E">
        <w:tab/>
        <w:t>have been re-hired as a part-time faculty member;</w:t>
      </w:r>
    </w:p>
    <w:p w14:paraId="09FF3BFC" w14:textId="77777777" w:rsidR="00D82E9B" w:rsidRPr="00F71D3E" w:rsidRDefault="00D82E9B">
      <w:pPr>
        <w:ind w:left="3600" w:hanging="720"/>
      </w:pPr>
    </w:p>
    <w:p w14:paraId="34E29815" w14:textId="18CDEAE8" w:rsidR="00EF5A18" w:rsidRPr="00F71D3E" w:rsidRDefault="00D82E9B">
      <w:pPr>
        <w:ind w:left="3600" w:hanging="720"/>
      </w:pPr>
      <w:r w:rsidRPr="00F71D3E">
        <w:t>ii.</w:t>
      </w:r>
      <w:r w:rsidRPr="00F71D3E">
        <w:tab/>
      </w:r>
      <w:r w:rsidR="00EF5A18" w:rsidRPr="00F71D3E">
        <w:t xml:space="preserve">have received an overall rating of </w:t>
      </w:r>
      <w:r w:rsidR="00667FD4" w:rsidRPr="00F71D3E">
        <w:t>“</w:t>
      </w:r>
      <w:r w:rsidR="00EF5A18" w:rsidRPr="00F71D3E">
        <w:t>Meets Standards</w:t>
      </w:r>
      <w:r w:rsidR="00667FD4" w:rsidRPr="00F71D3E">
        <w:t>”</w:t>
      </w:r>
      <w:r w:rsidR="00EF5A18" w:rsidRPr="00F71D3E">
        <w:t xml:space="preserve"> or better in the most recent evaluation before r</w:t>
      </w:r>
      <w:r w:rsidR="00C12E4B" w:rsidRPr="00F71D3E">
        <w:t>etirement from full-time status;</w:t>
      </w:r>
      <w:r w:rsidR="00EF5A18" w:rsidRPr="00F71D3E">
        <w:t xml:space="preserve"> </w:t>
      </w:r>
    </w:p>
    <w:p w14:paraId="07ECA824" w14:textId="77777777" w:rsidR="00EF5A18" w:rsidRPr="00F71D3E" w:rsidRDefault="00EF5A18">
      <w:pPr>
        <w:ind w:left="3600" w:hanging="720"/>
      </w:pPr>
    </w:p>
    <w:p w14:paraId="53134173" w14:textId="4E07E12E" w:rsidR="00EF5A18" w:rsidRPr="00F71D3E" w:rsidRDefault="00EF5A18">
      <w:pPr>
        <w:ind w:left="3600" w:hanging="720"/>
      </w:pPr>
      <w:r w:rsidRPr="00F71D3E">
        <w:t>iii.</w:t>
      </w:r>
      <w:r w:rsidRPr="00F71D3E">
        <w:tab/>
        <w:t xml:space="preserve">have received an overall rating of </w:t>
      </w:r>
      <w:r w:rsidR="00667FD4" w:rsidRPr="00F71D3E">
        <w:t>“</w:t>
      </w:r>
      <w:r w:rsidRPr="00F71D3E">
        <w:t>Meets Standards</w:t>
      </w:r>
      <w:r w:rsidR="00667FD4" w:rsidRPr="00F71D3E">
        <w:t>”</w:t>
      </w:r>
      <w:r w:rsidRPr="00F71D3E">
        <w:t xml:space="preserve"> or better in the next scheduled evaluation conducted under Article </w:t>
      </w:r>
      <w:r w:rsidR="00575902" w:rsidRPr="00393851">
        <w:t>17</w:t>
      </w:r>
      <w:r w:rsidR="00575902" w:rsidRPr="00F71D3E">
        <w:rPr>
          <w:color w:val="FF0000"/>
        </w:rPr>
        <w:t xml:space="preserve"> </w:t>
      </w:r>
      <w:r w:rsidRPr="00F71D3E">
        <w:t>after the faculty member</w:t>
      </w:r>
      <w:r w:rsidR="007D582F" w:rsidRPr="00F71D3E">
        <w:t>’</w:t>
      </w:r>
      <w:r w:rsidRPr="00F71D3E">
        <w:t xml:space="preserve">s re-hiring in part-time status. </w:t>
      </w:r>
    </w:p>
    <w:p w14:paraId="5ACFBA24" w14:textId="77777777" w:rsidR="00EF5A18" w:rsidRPr="00F71D3E" w:rsidRDefault="00EF5A18">
      <w:pPr>
        <w:ind w:left="3600" w:hanging="720"/>
      </w:pPr>
    </w:p>
    <w:p w14:paraId="178A9648" w14:textId="1AD853AF" w:rsidR="00F32B18" w:rsidRPr="00F71D3E" w:rsidRDefault="00EF5A18">
      <w:pPr>
        <w:ind w:left="3600" w:hanging="720"/>
      </w:pPr>
      <w:r w:rsidRPr="00F71D3E">
        <w:tab/>
        <w:t xml:space="preserve">If a retired full-time faculty member who has resumed teaching under part-time status does not receive a timely evaluation as specified in </w:t>
      </w:r>
      <w:r w:rsidR="00E66247" w:rsidRPr="00F71D3E">
        <w:t>Section</w:t>
      </w:r>
      <w:r w:rsidRPr="00F71D3E">
        <w:t xml:space="preserve"> </w:t>
      </w:r>
      <w:r w:rsidR="001F0456" w:rsidRPr="00F71D3E">
        <w:t>17.3</w:t>
      </w:r>
      <w:r w:rsidRPr="00F71D3E">
        <w:t xml:space="preserve"> of this Agreement, the evaluation that should have been completed will be considered as a </w:t>
      </w:r>
      <w:r w:rsidR="00667FD4" w:rsidRPr="00F71D3E">
        <w:t>“</w:t>
      </w:r>
      <w:r w:rsidRPr="00F71D3E">
        <w:t>Meets Standards</w:t>
      </w:r>
      <w:r w:rsidR="00667FD4" w:rsidRPr="00F71D3E">
        <w:t>”</w:t>
      </w:r>
      <w:r w:rsidRPr="00F71D3E">
        <w:t xml:space="preserve"> evaluation if the offer of an assignment is made for the following semester. </w:t>
      </w:r>
      <w:r w:rsidR="00F32B18" w:rsidRPr="00F71D3E">
        <w:tab/>
      </w:r>
    </w:p>
    <w:p w14:paraId="5FEED38B" w14:textId="77777777" w:rsidR="00EF5A18" w:rsidRPr="00F71D3E" w:rsidRDefault="00EF5A18">
      <w:pPr>
        <w:ind w:left="3600" w:hanging="720"/>
      </w:pPr>
    </w:p>
    <w:p w14:paraId="68365209" w14:textId="316AFA38" w:rsidR="00EF5A18" w:rsidRPr="00F71D3E" w:rsidRDefault="00EF5A18">
      <w:pPr>
        <w:ind w:left="3600" w:hanging="720"/>
      </w:pPr>
      <w:r w:rsidRPr="00F71D3E">
        <w:tab/>
        <w:t xml:space="preserve">This provision does not preclude the District from subsequently evaluating a faculty member in accordance with Article </w:t>
      </w:r>
      <w:r w:rsidR="00347064" w:rsidRPr="00393851">
        <w:t>17</w:t>
      </w:r>
      <w:r w:rsidRPr="00F71D3E">
        <w:t xml:space="preserve">. </w:t>
      </w:r>
    </w:p>
    <w:p w14:paraId="53208FAC" w14:textId="1E547A28" w:rsidR="00EF5A18" w:rsidRPr="00F71D3E" w:rsidRDefault="00EF5A18">
      <w:pPr>
        <w:ind w:left="3600" w:hanging="720"/>
      </w:pPr>
      <w:r w:rsidRPr="00F71D3E">
        <w:t>iv.</w:t>
      </w:r>
      <w:r w:rsidRPr="00F71D3E">
        <w:tab/>
        <w:t>have a medical certificate on file with Human Resources</w:t>
      </w:r>
      <w:r w:rsidR="004B6118" w:rsidRPr="00F71D3E">
        <w:t>.</w:t>
      </w:r>
      <w:r w:rsidRPr="00F71D3E">
        <w:t xml:space="preserve"> (Ed</w:t>
      </w:r>
      <w:r w:rsidR="00B81E4E" w:rsidRPr="00F71D3E">
        <w:t>uc</w:t>
      </w:r>
      <w:r w:rsidRPr="00F71D3E">
        <w:t>. Code §</w:t>
      </w:r>
      <w:r w:rsidR="00F90051" w:rsidRPr="00F71D3E">
        <w:t>87408.5)</w:t>
      </w:r>
    </w:p>
    <w:p w14:paraId="0E81A209" w14:textId="77777777" w:rsidR="00F90051" w:rsidRPr="00F71D3E" w:rsidRDefault="00F90051">
      <w:pPr>
        <w:ind w:left="2880" w:hanging="720"/>
      </w:pPr>
    </w:p>
    <w:p w14:paraId="569761C3" w14:textId="7FC0CE32" w:rsidR="00F90051" w:rsidRPr="00F71D3E" w:rsidRDefault="009A1D4C">
      <w:pPr>
        <w:ind w:left="2880" w:hanging="720"/>
      </w:pPr>
      <w:r w:rsidRPr="00F71D3E">
        <w:t>(e)</w:t>
      </w:r>
      <w:r w:rsidR="00F90051" w:rsidRPr="00F71D3E">
        <w:tab/>
        <w:t xml:space="preserve">To maintain priority rehire eligibility, a part-time or retired full-time faculty member teaching part-time must meet the following conditions: </w:t>
      </w:r>
    </w:p>
    <w:p w14:paraId="40F02915" w14:textId="77777777" w:rsidR="00F90051" w:rsidRPr="00F71D3E" w:rsidRDefault="00F90051">
      <w:pPr>
        <w:ind w:left="2880" w:hanging="720"/>
      </w:pPr>
    </w:p>
    <w:p w14:paraId="5864DB2D" w14:textId="29DF24C1" w:rsidR="00F90051" w:rsidRPr="00F71D3E" w:rsidRDefault="00F90051">
      <w:pPr>
        <w:ind w:left="3600" w:hanging="720"/>
      </w:pPr>
      <w:r w:rsidRPr="00F71D3E">
        <w:t>i.</w:t>
      </w:r>
      <w:r w:rsidRPr="00F71D3E">
        <w:tab/>
        <w:t xml:space="preserve">maintain an overall rating of </w:t>
      </w:r>
      <w:r w:rsidR="00667FD4" w:rsidRPr="00F71D3E">
        <w:t>“</w:t>
      </w:r>
      <w:r w:rsidRPr="00F71D3E">
        <w:t>Meets Standards</w:t>
      </w:r>
      <w:r w:rsidR="00667FD4" w:rsidRPr="00F71D3E">
        <w:t>”</w:t>
      </w:r>
      <w:r w:rsidRPr="00F71D3E">
        <w:t xml:space="preserve"> or better on evaluations conducted pursuant to Article </w:t>
      </w:r>
      <w:r w:rsidR="0033715C" w:rsidRPr="00393851">
        <w:t>17</w:t>
      </w:r>
      <w:r w:rsidRPr="00F71D3E">
        <w:t xml:space="preserve"> of this Agreement. If a faculty member does not receive a timely evaluation as specified in </w:t>
      </w:r>
      <w:r w:rsidR="00E66247" w:rsidRPr="00F71D3E">
        <w:t>Section</w:t>
      </w:r>
      <w:r w:rsidRPr="00F71D3E">
        <w:t xml:space="preserve"> </w:t>
      </w:r>
      <w:r w:rsidR="001F0456" w:rsidRPr="00F71D3E">
        <w:t>17.3</w:t>
      </w:r>
      <w:r w:rsidRPr="00F71D3E">
        <w:t xml:space="preserve"> of this Agreement, the evaluation that should have been completed will be considered as a </w:t>
      </w:r>
      <w:r w:rsidR="00667FD4" w:rsidRPr="00F71D3E">
        <w:t>“</w:t>
      </w:r>
      <w:r w:rsidRPr="00F71D3E">
        <w:t>Meets Standards</w:t>
      </w:r>
      <w:r w:rsidR="00667FD4" w:rsidRPr="00F71D3E">
        <w:t>”</w:t>
      </w:r>
      <w:r w:rsidRPr="00F71D3E">
        <w:t xml:space="preserve"> evaluation if the offer of an assignment is made for the following semester. </w:t>
      </w:r>
      <w:r w:rsidRPr="00F71D3E">
        <w:tab/>
      </w:r>
    </w:p>
    <w:p w14:paraId="334F49BE" w14:textId="77777777" w:rsidR="00F90051" w:rsidRPr="00F71D3E" w:rsidRDefault="00F90051">
      <w:pPr>
        <w:ind w:left="3600" w:hanging="720"/>
      </w:pPr>
    </w:p>
    <w:p w14:paraId="03CCC01D" w14:textId="7091B9E1" w:rsidR="00F90051" w:rsidRPr="00F71D3E" w:rsidRDefault="00F90051">
      <w:pPr>
        <w:ind w:left="3600" w:hanging="720"/>
      </w:pPr>
      <w:r w:rsidRPr="00F71D3E">
        <w:tab/>
        <w:t xml:space="preserve">This provision does not preclude the District from subsequently evaluating a faculty member in accordance with Article </w:t>
      </w:r>
      <w:r w:rsidR="0033715C" w:rsidRPr="00393851">
        <w:t>17</w:t>
      </w:r>
      <w:r w:rsidRPr="00F71D3E">
        <w:t xml:space="preserve">. </w:t>
      </w:r>
    </w:p>
    <w:p w14:paraId="5EBA130D" w14:textId="77777777" w:rsidR="00F90051" w:rsidRPr="00F71D3E" w:rsidRDefault="00F90051">
      <w:pPr>
        <w:ind w:left="3600" w:hanging="720"/>
      </w:pPr>
    </w:p>
    <w:p w14:paraId="125FC528" w14:textId="22B33E6A" w:rsidR="00F90051" w:rsidRPr="00F71D3E" w:rsidRDefault="00F90051">
      <w:pPr>
        <w:ind w:left="4320" w:hanging="720"/>
      </w:pPr>
      <w:r w:rsidRPr="00F71D3E">
        <w:t>a)</w:t>
      </w:r>
      <w:r w:rsidRPr="00F71D3E">
        <w:tab/>
        <w:t xml:space="preserve">In the event that a part-time faculty member with priority rehire eligibility receives an overall rating of </w:t>
      </w:r>
      <w:r w:rsidR="00667FD4" w:rsidRPr="00F71D3E">
        <w:t>“</w:t>
      </w:r>
      <w:r w:rsidRPr="00F71D3E">
        <w:t>Partially Meets Standards</w:t>
      </w:r>
      <w:r w:rsidR="00667FD4" w:rsidRPr="00F71D3E">
        <w:t>”</w:t>
      </w:r>
      <w:r w:rsidRPr="00F71D3E">
        <w:t xml:space="preserve"> in an evaluation, </w:t>
      </w:r>
    </w:p>
    <w:p w14:paraId="5545EFCC" w14:textId="77777777" w:rsidR="00F90051" w:rsidRPr="00F71D3E" w:rsidRDefault="00F90051">
      <w:pPr>
        <w:ind w:left="4320" w:hanging="720"/>
      </w:pPr>
    </w:p>
    <w:p w14:paraId="55651D38" w14:textId="22126573" w:rsidR="00F90051" w:rsidRPr="00F71D3E" w:rsidRDefault="00F90051">
      <w:pPr>
        <w:ind w:left="4860" w:hanging="540"/>
      </w:pPr>
      <w:r w:rsidRPr="00F71D3E">
        <w:t>(i)</w:t>
      </w:r>
      <w:r w:rsidRPr="00F71D3E">
        <w:tab/>
        <w:t xml:space="preserve">the part-time faculty member will be given a performance improvement plan, including follow-up activities, dates of completion, and measurable outcomes to address those performance issues requiring correction; </w:t>
      </w:r>
    </w:p>
    <w:p w14:paraId="585077D7" w14:textId="77777777" w:rsidR="00F90051" w:rsidRPr="00F71D3E" w:rsidRDefault="00F90051">
      <w:pPr>
        <w:ind w:left="4860" w:hanging="540"/>
      </w:pPr>
    </w:p>
    <w:p w14:paraId="36CAA74C" w14:textId="0BD8C654" w:rsidR="00F90051" w:rsidRPr="00F71D3E" w:rsidRDefault="00F90051">
      <w:pPr>
        <w:ind w:left="4860" w:hanging="540"/>
      </w:pPr>
      <w:r w:rsidRPr="00F71D3E">
        <w:t>(ii)</w:t>
      </w:r>
      <w:r w:rsidRPr="00F71D3E">
        <w:tab/>
        <w:t xml:space="preserve">the part-time faculty member will be evaluated by the dean during the </w:t>
      </w:r>
      <w:r w:rsidR="0033715C" w:rsidRPr="00393851">
        <w:t>next</w:t>
      </w:r>
      <w:r w:rsidRPr="005642EA">
        <w:t xml:space="preserve"> semester in which an assignment is offered</w:t>
      </w:r>
      <w:r w:rsidR="0033715C" w:rsidRPr="00393851">
        <w:t>,</w:t>
      </w:r>
      <w:r w:rsidRPr="00393851">
        <w:t xml:space="preserve"> </w:t>
      </w:r>
      <w:r w:rsidRPr="005642EA">
        <w:t>accepted</w:t>
      </w:r>
      <w:r w:rsidR="0033715C" w:rsidRPr="00393851">
        <w:t>, and fulfilled</w:t>
      </w:r>
      <w:r w:rsidRPr="005642EA">
        <w:t xml:space="preserve">. If this evaluation </w:t>
      </w:r>
      <w:r w:rsidRPr="00F71D3E">
        <w:t xml:space="preserve">yields an overall rating of </w:t>
      </w:r>
      <w:r w:rsidR="00667FD4" w:rsidRPr="00F71D3E">
        <w:t>“</w:t>
      </w:r>
      <w:r w:rsidRPr="00F71D3E">
        <w:t>Partially Meets Standards</w:t>
      </w:r>
      <w:r w:rsidR="00667FD4" w:rsidRPr="00F71D3E">
        <w:t>”</w:t>
      </w:r>
      <w:r w:rsidRPr="00F71D3E">
        <w:t xml:space="preserve"> or </w:t>
      </w:r>
      <w:r w:rsidR="00667FD4" w:rsidRPr="00F71D3E">
        <w:t>“</w:t>
      </w:r>
      <w:r w:rsidRPr="00F71D3E">
        <w:t>Unsatisfactory,</w:t>
      </w:r>
      <w:r w:rsidR="00667FD4" w:rsidRPr="00F71D3E">
        <w:t>”</w:t>
      </w:r>
      <w:r w:rsidRPr="00F71D3E">
        <w:t xml:space="preserve"> priority rehire eligibility is revoked. </w:t>
      </w:r>
    </w:p>
    <w:p w14:paraId="22D24DF0" w14:textId="77777777" w:rsidR="00F90051" w:rsidRPr="00F71D3E" w:rsidRDefault="00F90051">
      <w:pPr>
        <w:ind w:left="4320" w:hanging="720"/>
      </w:pPr>
    </w:p>
    <w:p w14:paraId="7ACC8561" w14:textId="67BE330E" w:rsidR="00F90051" w:rsidRPr="00F71D3E" w:rsidRDefault="00F90051" w:rsidP="00E87294">
      <w:pPr>
        <w:ind w:left="4320" w:hanging="720"/>
      </w:pPr>
      <w:r w:rsidRPr="00F71D3E">
        <w:t>b)</w:t>
      </w:r>
      <w:r w:rsidRPr="00F71D3E">
        <w:tab/>
        <w:t xml:space="preserve">In the event that a part-time faculty member with priority rehire eligibility receives an overall rating of </w:t>
      </w:r>
      <w:r w:rsidR="00667FD4" w:rsidRPr="00F71D3E">
        <w:t>“</w:t>
      </w:r>
      <w:r w:rsidRPr="00F71D3E">
        <w:t>Unsatisfactory</w:t>
      </w:r>
      <w:r w:rsidR="00667FD4" w:rsidRPr="00F71D3E">
        <w:t>”</w:t>
      </w:r>
      <w:r w:rsidRPr="00F71D3E">
        <w:t xml:space="preserve"> in an</w:t>
      </w:r>
      <w:r w:rsidR="005642EA">
        <w:t xml:space="preserve"> </w:t>
      </w:r>
      <w:r w:rsidRPr="00F71D3E">
        <w:t xml:space="preserve">evaluation, </w:t>
      </w:r>
      <w:r w:rsidR="001F772C" w:rsidRPr="00F71D3E">
        <w:t xml:space="preserve">eligible status shall be revoked. </w:t>
      </w:r>
      <w:r w:rsidRPr="00F71D3E">
        <w:t xml:space="preserve"> </w:t>
      </w:r>
    </w:p>
    <w:p w14:paraId="2816F3FC" w14:textId="77777777" w:rsidR="00C12E4B" w:rsidRPr="00F71D3E" w:rsidRDefault="00C12E4B">
      <w:pPr>
        <w:ind w:left="4860" w:hanging="540"/>
      </w:pPr>
    </w:p>
    <w:p w14:paraId="790839C1" w14:textId="1402D47F" w:rsidR="001F772C" w:rsidRPr="00F71D3E" w:rsidRDefault="001F772C">
      <w:pPr>
        <w:ind w:left="3600" w:hanging="720"/>
      </w:pPr>
      <w:r w:rsidRPr="00F71D3E">
        <w:t>ii.</w:t>
      </w:r>
      <w:r w:rsidRPr="00F71D3E">
        <w:tab/>
      </w:r>
      <w:r w:rsidR="00E00BB9" w:rsidRPr="00F71D3E">
        <w:t xml:space="preserve">Maintain regular employment. If a faculty member with priority rehire eligibility fails either to request an assignment as specified in </w:t>
      </w:r>
      <w:r w:rsidR="00E66247" w:rsidRPr="00F71D3E">
        <w:t xml:space="preserve">Section </w:t>
      </w:r>
      <w:r w:rsidR="00BA2860" w:rsidRPr="00F71D3E">
        <w:t>15.4</w:t>
      </w:r>
      <w:r w:rsidR="009533B9" w:rsidRPr="00F71D3E">
        <w:t>.a.2</w:t>
      </w:r>
      <w:r w:rsidR="00BA2860" w:rsidRPr="00F71D3E">
        <w:t>.g</w:t>
      </w:r>
      <w:r w:rsidR="00E00BB9" w:rsidRPr="00F71D3E">
        <w:t xml:space="preserve"> below, or to accept an assignment as specified in </w:t>
      </w:r>
      <w:r w:rsidR="00AF2E25" w:rsidRPr="00F71D3E">
        <w:t>S</w:t>
      </w:r>
      <w:r w:rsidR="00E00BB9" w:rsidRPr="00F71D3E">
        <w:t xml:space="preserve">ection </w:t>
      </w:r>
      <w:r w:rsidR="001F0456" w:rsidRPr="00F71D3E">
        <w:t>15.4.c.</w:t>
      </w:r>
      <w:r w:rsidR="00E00BB9" w:rsidRPr="00F71D3E">
        <w:t xml:space="preserve"> below, for two (2) consecutive semesters, not including summer, except in cases of an approve leave of absence, priority rehire eligibility is revoked. </w:t>
      </w:r>
    </w:p>
    <w:p w14:paraId="4B9EC635" w14:textId="77777777" w:rsidR="006B5024" w:rsidRPr="00F71D3E" w:rsidRDefault="006B5024">
      <w:pPr>
        <w:ind w:left="3600" w:hanging="720"/>
      </w:pPr>
    </w:p>
    <w:p w14:paraId="396E51E5" w14:textId="0AD22705" w:rsidR="00E00BB9" w:rsidRPr="00F71D3E" w:rsidRDefault="00E00BB9">
      <w:pPr>
        <w:ind w:left="3600" w:hanging="720"/>
      </w:pPr>
      <w:r w:rsidRPr="00F71D3E">
        <w:t>iii.</w:t>
      </w:r>
      <w:r w:rsidRPr="00F71D3E">
        <w:tab/>
        <w:t xml:space="preserve">In the event that a part-time faculty member has lost (as described above) and then regains priority rehire eligibility, seniority will depend on the most recent date on which eligibility was reestablished. </w:t>
      </w:r>
    </w:p>
    <w:p w14:paraId="08D486F9" w14:textId="77777777" w:rsidR="00E00BB9" w:rsidRPr="00F71D3E" w:rsidRDefault="00E00BB9">
      <w:pPr>
        <w:ind w:left="2880" w:hanging="720"/>
      </w:pPr>
    </w:p>
    <w:p w14:paraId="19046A0B" w14:textId="16F022BC" w:rsidR="00E00BB9" w:rsidRPr="00F71D3E" w:rsidRDefault="009A1D4C">
      <w:pPr>
        <w:ind w:left="2880" w:hanging="720"/>
      </w:pPr>
      <w:r w:rsidRPr="00F71D3E">
        <w:t>(f)</w:t>
      </w:r>
      <w:r w:rsidR="00E00BB9" w:rsidRPr="00F71D3E">
        <w:tab/>
        <w:t>Subject to the availability of requested courses or assignment as specified below, part-time faculty members who have established priority rehire eligibility according to this article are entitled to a minimum assignment as follows:</w:t>
      </w:r>
    </w:p>
    <w:p w14:paraId="0D3EC2E4" w14:textId="77777777" w:rsidR="00E00BB9" w:rsidRPr="00F71D3E" w:rsidRDefault="00E00BB9">
      <w:pPr>
        <w:ind w:left="2880" w:hanging="720"/>
      </w:pPr>
    </w:p>
    <w:p w14:paraId="3D6CB492" w14:textId="48C58840" w:rsidR="00E00BB9" w:rsidRPr="00F71D3E" w:rsidRDefault="00E00BB9">
      <w:pPr>
        <w:ind w:left="3600" w:hanging="720"/>
      </w:pPr>
      <w:r w:rsidRPr="00F71D3E">
        <w:t>i.</w:t>
      </w:r>
      <w:r w:rsidRPr="00F71D3E">
        <w:tab/>
        <w:t>Part-time faculty members who have established priority rehire eligibility according to this article and who have completed an average of at least six (6) LHE, or six (6) weekly counseling/tutorial/library hours, during the previous four (4) semesters shall be entitle</w:t>
      </w:r>
      <w:r w:rsidR="0089364D" w:rsidRPr="00F71D3E">
        <w:t>d</w:t>
      </w:r>
      <w:r w:rsidRPr="00F71D3E">
        <w:t xml:space="preserve"> to a minimum assignment of six (6) LHE or six (6) weekly counseling/tutorial/library hours. </w:t>
      </w:r>
    </w:p>
    <w:p w14:paraId="65FBAB87" w14:textId="77777777" w:rsidR="00E00BB9" w:rsidRPr="00F71D3E" w:rsidRDefault="00E00BB9">
      <w:pPr>
        <w:ind w:left="3600" w:hanging="720"/>
      </w:pPr>
    </w:p>
    <w:p w14:paraId="40215F3E" w14:textId="39A22054" w:rsidR="00E00BB9" w:rsidRPr="00F71D3E" w:rsidRDefault="00E00BB9">
      <w:pPr>
        <w:ind w:left="3600" w:hanging="720"/>
      </w:pPr>
      <w:r w:rsidRPr="00F71D3E">
        <w:t>ii.</w:t>
      </w:r>
      <w:r w:rsidRPr="00F71D3E">
        <w:tab/>
        <w:t xml:space="preserve">Part-time faculty members who have established priority rehire eligibility according to this article and who have completed an average of at least three (3) but fewer than six (6) LHE, </w:t>
      </w:r>
      <w:r w:rsidR="00A05F5B" w:rsidRPr="00F71D3E">
        <w:t>or three (3) but fewer than six (6) weekly counseling/tutorial/library hours, during</w:t>
      </w:r>
      <w:r w:rsidR="007A0701" w:rsidRPr="00F71D3E">
        <w:t xml:space="preserve"> </w:t>
      </w:r>
      <w:r w:rsidR="00A05F5B" w:rsidRPr="00F71D3E">
        <w:t xml:space="preserve">the previous four (4) semesters shall be entitled to a minimum assignment of three (3) LHE or three (3) weekly counseling/tutorial/library hours. </w:t>
      </w:r>
    </w:p>
    <w:p w14:paraId="194A72AB" w14:textId="77777777" w:rsidR="00E00BB9" w:rsidRPr="00F71D3E" w:rsidRDefault="00E00BB9">
      <w:pPr>
        <w:ind w:left="3600" w:hanging="720"/>
      </w:pPr>
    </w:p>
    <w:p w14:paraId="4ABD3DD0" w14:textId="6C467AF3" w:rsidR="00A05F5B" w:rsidRPr="00F71D3E" w:rsidRDefault="00E00BB9">
      <w:pPr>
        <w:ind w:left="3600" w:hanging="720"/>
      </w:pPr>
      <w:r w:rsidRPr="00F71D3E">
        <w:t>iii.</w:t>
      </w:r>
      <w:r w:rsidRPr="00F71D3E">
        <w:tab/>
        <w:t>Part</w:t>
      </w:r>
      <w:r w:rsidR="00D24CC6" w:rsidRPr="00F71D3E">
        <w:rPr>
          <w:b/>
          <w:color w:val="0070C0"/>
          <w:u w:val="single"/>
        </w:rPr>
        <w:t>-</w:t>
      </w:r>
      <w:r w:rsidRPr="00F71D3E">
        <w:t xml:space="preserve">time faculty members who have established priority rehire eligibility according to this article and who have completed an average of at least one </w:t>
      </w:r>
      <w:r w:rsidR="00DD3D98" w:rsidRPr="00F71D3E">
        <w:t xml:space="preserve">(1) </w:t>
      </w:r>
      <w:r w:rsidRPr="00F71D3E">
        <w:t>but fewer than three (3) LHE, or at leas</w:t>
      </w:r>
      <w:r w:rsidR="00A05F5B" w:rsidRPr="00F71D3E">
        <w:t xml:space="preserve">t one </w:t>
      </w:r>
      <w:r w:rsidR="00DD3D98" w:rsidRPr="00F71D3E">
        <w:t xml:space="preserve">(1) </w:t>
      </w:r>
      <w:r w:rsidR="00A05F5B" w:rsidRPr="00F71D3E">
        <w:t>but fewer than three (3) weekly counseling/tutorial/library hours during</w:t>
      </w:r>
      <w:r w:rsidR="00EC2A4D" w:rsidRPr="00F71D3E">
        <w:t xml:space="preserve"> t</w:t>
      </w:r>
      <w:r w:rsidR="00A05F5B" w:rsidRPr="00F71D3E">
        <w:t>he</w:t>
      </w:r>
      <w:r w:rsidR="000A678A">
        <w:t xml:space="preserve"> </w:t>
      </w:r>
      <w:r w:rsidR="00A05F5B" w:rsidRPr="00F71D3E">
        <w:t xml:space="preserve">previous four (4) semesters shall be entitled to a minimum assignment of one (1) section or one (1) weekly counseling/tutorial/library hour. </w:t>
      </w:r>
    </w:p>
    <w:p w14:paraId="6A19FB3A" w14:textId="77777777" w:rsidR="00A05F5B" w:rsidRPr="00F71D3E" w:rsidRDefault="00A05F5B">
      <w:pPr>
        <w:ind w:left="3600" w:hanging="720"/>
      </w:pPr>
    </w:p>
    <w:p w14:paraId="41878467" w14:textId="7FD62D2A" w:rsidR="00A05F5B" w:rsidRPr="00F71D3E" w:rsidRDefault="00DB5CEB">
      <w:pPr>
        <w:ind w:left="3600" w:hanging="720"/>
      </w:pPr>
      <w:r w:rsidRPr="00393851">
        <w:t>iv.</w:t>
      </w:r>
      <w:r w:rsidRPr="00393851">
        <w:tab/>
      </w:r>
      <w:r w:rsidR="00A05F5B" w:rsidRPr="00F71D3E">
        <w:t xml:space="preserve">Semesters that a part-time faculty member is on </w:t>
      </w:r>
      <w:r w:rsidR="00EC2A4D" w:rsidRPr="00393851">
        <w:t xml:space="preserve">a </w:t>
      </w:r>
      <w:r w:rsidR="00A05F5B" w:rsidRPr="00F71D3E">
        <w:t xml:space="preserve">Human Resources-approved leave shall not count in calculating the average LHE/semester. </w:t>
      </w:r>
    </w:p>
    <w:p w14:paraId="222DA8BD" w14:textId="77777777" w:rsidR="00A05F5B" w:rsidRPr="00F71D3E" w:rsidRDefault="00A05F5B">
      <w:pPr>
        <w:ind w:left="2880"/>
      </w:pPr>
    </w:p>
    <w:p w14:paraId="2150FFF2" w14:textId="77777777" w:rsidR="006B5024" w:rsidRPr="00F71D3E" w:rsidRDefault="00DB5CEB">
      <w:pPr>
        <w:ind w:left="3600" w:hanging="720"/>
      </w:pPr>
      <w:r w:rsidRPr="00393851">
        <w:t>v.</w:t>
      </w:r>
      <w:r w:rsidRPr="00393851">
        <w:tab/>
      </w:r>
      <w:r w:rsidR="00A05F5B" w:rsidRPr="00F71D3E">
        <w:t xml:space="preserve">For a non-classroom assignment, an assignment will not be considered available if the number of hours scheduled for assignable duties necessary to fulfill the assignment have already been assigned to a full-time faculty member or more senior part-time faculty member. </w:t>
      </w:r>
    </w:p>
    <w:p w14:paraId="3B2FB153" w14:textId="79A09A6B" w:rsidR="00E00BB9" w:rsidRPr="00F71D3E" w:rsidRDefault="00E00BB9">
      <w:pPr>
        <w:ind w:left="3600" w:hanging="720"/>
      </w:pPr>
      <w:r w:rsidRPr="00F71D3E">
        <w:tab/>
      </w:r>
    </w:p>
    <w:p w14:paraId="6769AFE5" w14:textId="48BC0107" w:rsidR="001F582A" w:rsidRDefault="00DB5CEB">
      <w:pPr>
        <w:ind w:left="3600" w:hanging="720"/>
      </w:pPr>
      <w:r w:rsidRPr="00393851">
        <w:t>vi.</w:t>
      </w:r>
      <w:r w:rsidRPr="00393851">
        <w:tab/>
      </w:r>
      <w:r w:rsidR="001F582A" w:rsidRPr="00F71D3E">
        <w:t xml:space="preserve">For a classroom assignment, </w:t>
      </w:r>
      <w:r w:rsidRPr="00393851">
        <w:t>a course</w:t>
      </w:r>
      <w:r w:rsidR="001F582A" w:rsidRPr="00393851">
        <w:t xml:space="preserve"> </w:t>
      </w:r>
      <w:r w:rsidR="001F582A" w:rsidRPr="00471FDA">
        <w:t xml:space="preserve">will not be considered available if: </w:t>
      </w:r>
    </w:p>
    <w:p w14:paraId="6F80525D" w14:textId="77777777" w:rsidR="004D2AC0" w:rsidRPr="00471FDA" w:rsidRDefault="004D2AC0">
      <w:pPr>
        <w:ind w:left="3600" w:hanging="720"/>
      </w:pPr>
    </w:p>
    <w:p w14:paraId="5EF1AB71" w14:textId="69D538B5" w:rsidR="001F582A" w:rsidRPr="00471FDA" w:rsidRDefault="00DD3D98">
      <w:pPr>
        <w:ind w:left="4320" w:hanging="720"/>
      </w:pPr>
      <w:r w:rsidRPr="00471FDA">
        <w:t>1</w:t>
      </w:r>
      <w:r w:rsidR="001F582A" w:rsidRPr="00471FDA">
        <w:t>.</w:t>
      </w:r>
      <w:r w:rsidR="001F582A" w:rsidRPr="00471FDA">
        <w:tab/>
      </w:r>
      <w:r w:rsidR="00DB5CEB" w:rsidRPr="00393851">
        <w:t>all scheduled</w:t>
      </w:r>
      <w:r w:rsidR="001F582A" w:rsidRPr="00471FDA">
        <w:t xml:space="preserve"> section</w:t>
      </w:r>
      <w:r w:rsidR="00DB5CEB" w:rsidRPr="00393851">
        <w:t>s of that course have</w:t>
      </w:r>
      <w:r w:rsidR="001F582A" w:rsidRPr="00393851">
        <w:t xml:space="preserve"> </w:t>
      </w:r>
      <w:r w:rsidR="001F582A" w:rsidRPr="00471FDA">
        <w:t>already been offered and accepted by a full-time faculty member as part of a load or</w:t>
      </w:r>
      <w:r w:rsidR="000B2E7D" w:rsidRPr="00471FDA">
        <w:t xml:space="preserve"> </w:t>
      </w:r>
      <w:r w:rsidR="00C12E4B" w:rsidRPr="00471FDA">
        <w:t>overload;</w:t>
      </w:r>
      <w:r w:rsidR="001F582A" w:rsidRPr="00471FDA">
        <w:t xml:space="preserve"> </w:t>
      </w:r>
    </w:p>
    <w:p w14:paraId="4412390E" w14:textId="77777777" w:rsidR="002A516C" w:rsidRPr="00471FDA" w:rsidRDefault="002A516C">
      <w:pPr>
        <w:ind w:left="4320" w:hanging="720"/>
      </w:pPr>
    </w:p>
    <w:p w14:paraId="314BE72C" w14:textId="1AA4CD06" w:rsidR="001F582A" w:rsidRPr="00471FDA" w:rsidRDefault="00DD3D98">
      <w:pPr>
        <w:ind w:left="4320" w:hanging="720"/>
      </w:pPr>
      <w:r w:rsidRPr="00471FDA">
        <w:t>2</w:t>
      </w:r>
      <w:r w:rsidR="001F582A" w:rsidRPr="00471FDA">
        <w:t>.</w:t>
      </w:r>
      <w:r w:rsidR="001F582A" w:rsidRPr="00471FDA">
        <w:tab/>
      </w:r>
      <w:r w:rsidR="00DB5CEB" w:rsidRPr="00393851">
        <w:t>all scheduled</w:t>
      </w:r>
      <w:r w:rsidR="001F582A" w:rsidRPr="00471FDA">
        <w:t xml:space="preserve"> section</w:t>
      </w:r>
      <w:r w:rsidR="00DB5CEB" w:rsidRPr="00393851">
        <w:t>s of that course have</w:t>
      </w:r>
      <w:r w:rsidR="001F582A" w:rsidRPr="00471FDA">
        <w:t xml:space="preserve"> </w:t>
      </w:r>
      <w:r w:rsidR="00B81E4E" w:rsidRPr="00471FDA">
        <w:t xml:space="preserve">already </w:t>
      </w:r>
      <w:r w:rsidR="001F582A" w:rsidRPr="00471FDA">
        <w:t xml:space="preserve">been offered and accepted by a more senior part-time faculty member as defined in </w:t>
      </w:r>
      <w:r w:rsidR="00AF2E25" w:rsidRPr="00471FDA">
        <w:t>S</w:t>
      </w:r>
      <w:r w:rsidR="001F582A" w:rsidRPr="00471FDA">
        <w:t xml:space="preserve">ection </w:t>
      </w:r>
      <w:r w:rsidR="00AF2E25" w:rsidRPr="00471FDA">
        <w:t>15.4.a.2.</w:t>
      </w:r>
      <w:r w:rsidR="00C12E4B" w:rsidRPr="00471FDA">
        <w:t>h below;</w:t>
      </w:r>
      <w:r w:rsidR="001F582A" w:rsidRPr="00471FDA">
        <w:t xml:space="preserve"> </w:t>
      </w:r>
    </w:p>
    <w:p w14:paraId="38F67A4B" w14:textId="77777777" w:rsidR="001F582A" w:rsidRPr="00471FDA" w:rsidRDefault="001F582A">
      <w:pPr>
        <w:ind w:left="3600" w:hanging="720"/>
      </w:pPr>
    </w:p>
    <w:p w14:paraId="3D200AAF" w14:textId="57A6CC97" w:rsidR="001F582A" w:rsidRPr="00471FDA" w:rsidRDefault="00DD3D98">
      <w:pPr>
        <w:ind w:left="4320" w:hanging="720"/>
      </w:pPr>
      <w:r w:rsidRPr="00471FDA">
        <w:t>3</w:t>
      </w:r>
      <w:r w:rsidR="001F582A" w:rsidRPr="00471FDA">
        <w:t>.</w:t>
      </w:r>
      <w:r w:rsidR="001F582A" w:rsidRPr="00471FDA">
        <w:tab/>
      </w:r>
      <w:r w:rsidR="0018787D" w:rsidRPr="00393851">
        <w:t>no</w:t>
      </w:r>
      <w:r w:rsidR="001F582A" w:rsidRPr="00393851">
        <w:t xml:space="preserve"> </w:t>
      </w:r>
      <w:r w:rsidR="001F582A" w:rsidRPr="00471FDA">
        <w:t xml:space="preserve">sections </w:t>
      </w:r>
      <w:r w:rsidR="0018787D" w:rsidRPr="00393851">
        <w:t xml:space="preserve">of that course are </w:t>
      </w:r>
      <w:r w:rsidR="001F582A" w:rsidRPr="00471FDA">
        <w:t xml:space="preserve">scheduled </w:t>
      </w:r>
      <w:r w:rsidR="0018787D" w:rsidRPr="00393851">
        <w:t xml:space="preserve">at </w:t>
      </w:r>
      <w:r w:rsidR="001F582A" w:rsidRPr="00471FDA">
        <w:t>time</w:t>
      </w:r>
      <w:r w:rsidR="0018787D" w:rsidRPr="00393851">
        <w:t>s</w:t>
      </w:r>
      <w:r w:rsidR="001F582A" w:rsidRPr="00471FDA">
        <w:t xml:space="preserve"> </w:t>
      </w:r>
      <w:r w:rsidR="0018787D" w:rsidRPr="00393851">
        <w:t>meeting</w:t>
      </w:r>
      <w:r w:rsidR="001F582A" w:rsidRPr="00393851">
        <w:t xml:space="preserve"> </w:t>
      </w:r>
      <w:r w:rsidR="001F582A" w:rsidRPr="00471FDA">
        <w:t xml:space="preserve">the availability of the part-time faculty member </w:t>
      </w:r>
      <w:r w:rsidR="00C97228" w:rsidRPr="00393851">
        <w:t>listed in their</w:t>
      </w:r>
      <w:r w:rsidR="001F582A" w:rsidRPr="00393851">
        <w:t xml:space="preserve"> </w:t>
      </w:r>
      <w:r w:rsidR="001F582A" w:rsidRPr="00471FDA">
        <w:t xml:space="preserve">assignment request as described in </w:t>
      </w:r>
      <w:r w:rsidR="00AF2E25" w:rsidRPr="00471FDA">
        <w:t>S</w:t>
      </w:r>
      <w:r w:rsidR="001F582A" w:rsidRPr="00471FDA">
        <w:t xml:space="preserve">ection </w:t>
      </w:r>
      <w:r w:rsidR="00AF2E25" w:rsidRPr="00471FDA">
        <w:t>15.4.</w:t>
      </w:r>
      <w:r w:rsidR="00575902" w:rsidRPr="00393851">
        <w:t>a</w:t>
      </w:r>
      <w:r w:rsidR="00AF2E25" w:rsidRPr="00471FDA">
        <w:t>.2.</w:t>
      </w:r>
      <w:r w:rsidR="00575902" w:rsidRPr="00393851">
        <w:t>g</w:t>
      </w:r>
      <w:r w:rsidR="00C12E4B" w:rsidRPr="00471FDA">
        <w:t xml:space="preserve"> below;</w:t>
      </w:r>
      <w:r w:rsidR="001F582A" w:rsidRPr="00471FDA">
        <w:t xml:space="preserve"> </w:t>
      </w:r>
    </w:p>
    <w:p w14:paraId="55038674" w14:textId="77777777" w:rsidR="001F582A" w:rsidRPr="00471FDA" w:rsidRDefault="001F582A">
      <w:pPr>
        <w:ind w:left="3600" w:hanging="720"/>
      </w:pPr>
    </w:p>
    <w:p w14:paraId="008084A5" w14:textId="7BC2845C" w:rsidR="001F582A" w:rsidRPr="00471FDA" w:rsidRDefault="00DD3D98">
      <w:pPr>
        <w:ind w:left="4320" w:hanging="720"/>
      </w:pPr>
      <w:r w:rsidRPr="00471FDA">
        <w:t>4</w:t>
      </w:r>
      <w:r w:rsidR="001F582A" w:rsidRPr="00471FDA">
        <w:t>.</w:t>
      </w:r>
      <w:r w:rsidR="001F582A" w:rsidRPr="00471FDA">
        <w:tab/>
        <w:t xml:space="preserve">the part-time faculty member does not have the demonstrated competence to teach a specific course as specified in </w:t>
      </w:r>
      <w:r w:rsidR="00CF5BA6" w:rsidRPr="00471FDA">
        <w:t xml:space="preserve">Section </w:t>
      </w:r>
      <w:r w:rsidR="009533B9" w:rsidRPr="00471FDA">
        <w:t>15</w:t>
      </w:r>
      <w:r w:rsidRPr="00471FDA">
        <w:t>.4.a.2</w:t>
      </w:r>
      <w:r w:rsidR="009533B9" w:rsidRPr="00471FDA">
        <w:t>.</w:t>
      </w:r>
      <w:r w:rsidR="00C12E4B" w:rsidRPr="00471FDA">
        <w:t>i below;</w:t>
      </w:r>
      <w:r w:rsidR="001F582A" w:rsidRPr="00471FDA">
        <w:t xml:space="preserve"> </w:t>
      </w:r>
    </w:p>
    <w:p w14:paraId="47BADD7E" w14:textId="77777777" w:rsidR="001F582A" w:rsidRPr="00471FDA" w:rsidRDefault="001F582A">
      <w:pPr>
        <w:ind w:left="3600" w:hanging="720"/>
      </w:pPr>
    </w:p>
    <w:p w14:paraId="63A5AC0B" w14:textId="691475AA" w:rsidR="001F582A" w:rsidRPr="00471FDA" w:rsidRDefault="00DD3D98">
      <w:pPr>
        <w:ind w:left="4320" w:hanging="720"/>
      </w:pPr>
      <w:r w:rsidRPr="00471FDA">
        <w:t>5</w:t>
      </w:r>
      <w:r w:rsidR="001F582A" w:rsidRPr="00471FDA">
        <w:t>.</w:t>
      </w:r>
      <w:r w:rsidR="001F582A" w:rsidRPr="00471FDA">
        <w:tab/>
        <w:t xml:space="preserve">the </w:t>
      </w:r>
      <w:r w:rsidR="005B4E6A" w:rsidRPr="00393851">
        <w:t xml:space="preserve">course </w:t>
      </w:r>
      <w:r w:rsidR="001F582A" w:rsidRPr="00471FDA">
        <w:t xml:space="preserve">is not offered </w:t>
      </w:r>
      <w:r w:rsidR="005B4E6A" w:rsidRPr="00393851">
        <w:t>for that</w:t>
      </w:r>
      <w:r w:rsidR="001F582A" w:rsidRPr="00471FDA">
        <w:t xml:space="preserve"> semeste</w:t>
      </w:r>
      <w:r w:rsidR="00C12E4B" w:rsidRPr="00471FDA">
        <w:t>r;</w:t>
      </w:r>
      <w:r w:rsidR="001F582A" w:rsidRPr="00471FDA">
        <w:t xml:space="preserve"> </w:t>
      </w:r>
    </w:p>
    <w:p w14:paraId="7BEFDDA5" w14:textId="77777777" w:rsidR="001F582A" w:rsidRPr="00471FDA" w:rsidRDefault="001F582A">
      <w:pPr>
        <w:ind w:left="3600" w:hanging="720"/>
      </w:pPr>
    </w:p>
    <w:p w14:paraId="3C17094A" w14:textId="13D1E9B5" w:rsidR="001F582A" w:rsidRPr="00471FDA" w:rsidRDefault="00DD3D98">
      <w:pPr>
        <w:ind w:left="4320" w:hanging="720"/>
      </w:pPr>
      <w:r w:rsidRPr="00471FDA">
        <w:t>6</w:t>
      </w:r>
      <w:r w:rsidR="001F582A" w:rsidRPr="00471FDA">
        <w:t>.</w:t>
      </w:r>
      <w:r w:rsidR="001F582A" w:rsidRPr="00471FDA">
        <w:tab/>
      </w:r>
      <w:r w:rsidR="005B4E6A" w:rsidRPr="00393851">
        <w:t>all</w:t>
      </w:r>
      <w:r w:rsidR="001F582A" w:rsidRPr="00471FDA">
        <w:t xml:space="preserve"> section</w:t>
      </w:r>
      <w:r w:rsidR="005B4E6A" w:rsidRPr="00393851">
        <w:t>s of the course</w:t>
      </w:r>
      <w:r w:rsidR="001F582A" w:rsidRPr="00471FDA">
        <w:t xml:space="preserve"> </w:t>
      </w:r>
      <w:r w:rsidR="001F582A" w:rsidRPr="00393851">
        <w:rPr>
          <w:strike/>
        </w:rPr>
        <w:t>s</w:t>
      </w:r>
      <w:r w:rsidR="005B4E6A" w:rsidRPr="00393851">
        <w:t>have</w:t>
      </w:r>
      <w:r w:rsidR="001F582A" w:rsidRPr="00471FDA">
        <w:t xml:space="preserve"> been cancelled</w:t>
      </w:r>
      <w:r w:rsidR="005B4E6A" w:rsidRPr="00393851">
        <w:t xml:space="preserve"> for that semester</w:t>
      </w:r>
      <w:r w:rsidR="001F582A" w:rsidRPr="00471FDA">
        <w:t xml:space="preserve">. </w:t>
      </w:r>
    </w:p>
    <w:p w14:paraId="656420D4" w14:textId="77777777" w:rsidR="001F582A" w:rsidRPr="00F71D3E" w:rsidRDefault="001F582A">
      <w:pPr>
        <w:ind w:left="3600" w:hanging="720"/>
      </w:pPr>
    </w:p>
    <w:p w14:paraId="3B1CB87B" w14:textId="78769030" w:rsidR="001F582A" w:rsidRPr="00F71D3E" w:rsidRDefault="009E5AFA">
      <w:pPr>
        <w:ind w:left="3600" w:hanging="720"/>
      </w:pPr>
      <w:r w:rsidRPr="00393851">
        <w:t>vii.</w:t>
      </w:r>
      <w:r w:rsidRPr="00393851">
        <w:tab/>
      </w:r>
      <w:r w:rsidR="001F582A" w:rsidRPr="00F71D3E">
        <w:t>Priority rehire eligibility does not guarantee an assignment, assignment of specific courses, or an assignment of a section added after the development of the initial schedule.</w:t>
      </w:r>
      <w:r w:rsidR="001F582A" w:rsidRPr="00F71D3E">
        <w:tab/>
      </w:r>
    </w:p>
    <w:p w14:paraId="2FED83C5" w14:textId="77777777" w:rsidR="001A3F14" w:rsidRPr="00F71D3E" w:rsidRDefault="001A3F14">
      <w:pPr>
        <w:ind w:left="2880"/>
      </w:pPr>
    </w:p>
    <w:p w14:paraId="45E4FAAD" w14:textId="407D4E55" w:rsidR="001A3F14" w:rsidRPr="00F71D3E" w:rsidRDefault="009A1D4C">
      <w:pPr>
        <w:ind w:left="2880" w:hanging="720"/>
        <w:rPr>
          <w:b/>
          <w:color w:val="0070C0"/>
        </w:rPr>
      </w:pPr>
      <w:r w:rsidRPr="00F71D3E">
        <w:t>(g)</w:t>
      </w:r>
      <w:r w:rsidR="001A3F14" w:rsidRPr="00F71D3E">
        <w:tab/>
        <w:t>Prior to the semester during which the assignment will be performed, the dean or designee will initiate a request to all part-time faculty members for assignment preferences for that semester, and allow no fewer than ten days for faculty members to respond. Eligible part-time faculty members will specify the amount of requested assignment, the requested courses, and the times available for assignment.</w:t>
      </w:r>
    </w:p>
    <w:p w14:paraId="7E0C392D" w14:textId="77777777" w:rsidR="001A3F14" w:rsidRPr="00F71D3E" w:rsidRDefault="001A3F14">
      <w:pPr>
        <w:ind w:left="2880" w:hanging="720"/>
      </w:pPr>
    </w:p>
    <w:p w14:paraId="35FA5F78" w14:textId="47F00273" w:rsidR="001A3F14" w:rsidRDefault="009A1D4C">
      <w:pPr>
        <w:ind w:left="2880" w:hanging="720"/>
      </w:pPr>
      <w:r w:rsidRPr="00F71D3E">
        <w:t>(h)</w:t>
      </w:r>
      <w:r w:rsidR="001A3F14" w:rsidRPr="00F71D3E">
        <w:tab/>
        <w:t xml:space="preserve">In the event that two instructors have requested the same </w:t>
      </w:r>
      <w:r w:rsidR="000E40E8" w:rsidRPr="00393851">
        <w:t>course for which</w:t>
      </w:r>
      <w:r w:rsidR="001A3F14" w:rsidRPr="008206AD">
        <w:t xml:space="preserve"> there is limited availability of sections, the faculty member with the higher priority rehire ranking as described above will receive the assignment in the absence of the conditions described under </w:t>
      </w:r>
      <w:r w:rsidR="00AF2E25" w:rsidRPr="008206AD">
        <w:t>S</w:t>
      </w:r>
      <w:r w:rsidR="001A3F14" w:rsidRPr="008206AD">
        <w:t xml:space="preserve">ection </w:t>
      </w:r>
      <w:r w:rsidR="00AF2E25" w:rsidRPr="008206AD">
        <w:t>15.4.</w:t>
      </w:r>
      <w:r w:rsidR="000E40E8" w:rsidRPr="00393851">
        <w:t>a</w:t>
      </w:r>
      <w:r w:rsidR="00AF2E25" w:rsidRPr="008206AD">
        <w:t>.2.</w:t>
      </w:r>
      <w:r w:rsidR="001A3F14" w:rsidRPr="008206AD">
        <w:t>f above.</w:t>
      </w:r>
    </w:p>
    <w:p w14:paraId="26B4DF0F" w14:textId="6B554DAE" w:rsidR="001A3F14" w:rsidRPr="00F71D3E" w:rsidRDefault="009A1D4C">
      <w:pPr>
        <w:ind w:left="2880" w:hanging="720"/>
      </w:pPr>
      <w:r w:rsidRPr="00F71D3E">
        <w:t>(i)</w:t>
      </w:r>
      <w:r w:rsidR="001A3F14" w:rsidRPr="00F71D3E">
        <w:tab/>
        <w:t xml:space="preserve">Courses requested for priority assignment </w:t>
      </w:r>
      <w:r w:rsidR="00475569">
        <w:t xml:space="preserve">within a department or program </w:t>
      </w:r>
      <w:r w:rsidR="001A3F14" w:rsidRPr="00F71D3E">
        <w:t xml:space="preserve">at </w:t>
      </w:r>
      <w:r w:rsidR="00475569">
        <w:t>the</w:t>
      </w:r>
      <w:r w:rsidR="001A3F14" w:rsidRPr="00F71D3E">
        <w:t xml:space="preserve"> college must be courses for which the part-time faculty member has demonstrated competency by having previously taught the same course within the school/division during the previous eight semesters.</w:t>
      </w:r>
    </w:p>
    <w:p w14:paraId="55A88B76" w14:textId="77777777" w:rsidR="006B5024" w:rsidRPr="00F71D3E" w:rsidRDefault="006B5024">
      <w:pPr>
        <w:ind w:left="2880" w:hanging="720"/>
      </w:pPr>
    </w:p>
    <w:p w14:paraId="23DCC5D9" w14:textId="556D5067" w:rsidR="001A3F14" w:rsidRPr="00F71D3E" w:rsidRDefault="009A1D4C">
      <w:pPr>
        <w:ind w:left="2880" w:hanging="720"/>
      </w:pPr>
      <w:r w:rsidRPr="00F71D3E">
        <w:t>(j)</w:t>
      </w:r>
      <w:r w:rsidR="001A3F14" w:rsidRPr="00F71D3E">
        <w:tab/>
        <w:t xml:space="preserve">If the part-time faculty member who has established priority rehire rights does not receive an assigned load at least equal to the load to which the part-time faculty member is entitled under </w:t>
      </w:r>
      <w:r w:rsidR="00AF2E25" w:rsidRPr="00F71D3E">
        <w:t>S</w:t>
      </w:r>
      <w:r w:rsidR="001A3F14" w:rsidRPr="00F71D3E">
        <w:t xml:space="preserve">ection </w:t>
      </w:r>
      <w:r w:rsidR="00AF2E25" w:rsidRPr="00F71D3E">
        <w:t>15.4.</w:t>
      </w:r>
      <w:r w:rsidR="000F0240" w:rsidRPr="00F71D3E">
        <w:rPr>
          <w:b/>
          <w:color w:val="FF0000"/>
          <w:u w:val="single"/>
        </w:rPr>
        <w:t xml:space="preserve"> </w:t>
      </w:r>
      <w:r w:rsidR="000F0240" w:rsidRPr="00393851">
        <w:t>a</w:t>
      </w:r>
      <w:r w:rsidR="00AF2E25" w:rsidRPr="00F71D3E">
        <w:t>.2.</w:t>
      </w:r>
      <w:r w:rsidR="001A3F14" w:rsidRPr="00F71D3E">
        <w:t>f above, the dean will, upon request, provide a written response stating the reasons for the lack of assignment.</w:t>
      </w:r>
    </w:p>
    <w:p w14:paraId="5626B8AB" w14:textId="77777777" w:rsidR="000A2788" w:rsidRPr="00F71D3E" w:rsidRDefault="000A2788">
      <w:pPr>
        <w:ind w:left="2160" w:hanging="720"/>
      </w:pPr>
    </w:p>
    <w:p w14:paraId="0F360DD8" w14:textId="784732B7" w:rsidR="00975CA0" w:rsidRPr="00F71D3E" w:rsidRDefault="009A1D4C">
      <w:pPr>
        <w:ind w:left="2160" w:hanging="720"/>
      </w:pPr>
      <w:r w:rsidRPr="00F71D3E">
        <w:t>(3)</w:t>
      </w:r>
      <w:r w:rsidR="00975CA0" w:rsidRPr="00F71D3E">
        <w:t xml:space="preserve"> </w:t>
      </w:r>
      <w:r w:rsidR="00975CA0" w:rsidRPr="00F71D3E">
        <w:tab/>
        <w:t>All other part-time faculty will be considered for assignment.</w:t>
      </w:r>
    </w:p>
    <w:p w14:paraId="27BDD97B" w14:textId="77777777" w:rsidR="00975CA0" w:rsidRPr="00F71D3E" w:rsidRDefault="00975CA0">
      <w:pPr>
        <w:ind w:left="720" w:hanging="720"/>
      </w:pPr>
    </w:p>
    <w:p w14:paraId="1E47A45C" w14:textId="5120E217" w:rsidR="001A3F14" w:rsidRPr="00F71D3E" w:rsidRDefault="009A1D4C">
      <w:pPr>
        <w:ind w:left="1440" w:hanging="720"/>
        <w:rPr>
          <w:b/>
          <w:color w:val="0070C0"/>
        </w:rPr>
      </w:pPr>
      <w:r w:rsidRPr="00F71D3E">
        <w:t>b</w:t>
      </w:r>
      <w:r w:rsidR="00975CA0" w:rsidRPr="00F71D3E">
        <w:t xml:space="preserve">. </w:t>
      </w:r>
      <w:r w:rsidR="00975CA0" w:rsidRPr="00F71D3E">
        <w:tab/>
      </w:r>
      <w:r w:rsidR="001A3F14" w:rsidRPr="00F71D3E">
        <w:t>The formal offer of a part-time assignment must be made in writing.</w:t>
      </w:r>
      <w:r w:rsidR="007D21F3" w:rsidRPr="00F71D3E">
        <w:t xml:space="preserve"> </w:t>
      </w:r>
    </w:p>
    <w:p w14:paraId="00D6F664" w14:textId="77777777" w:rsidR="001A3F14" w:rsidRPr="00F71D3E" w:rsidRDefault="001A3F14">
      <w:pPr>
        <w:ind w:left="1440" w:hanging="720"/>
      </w:pPr>
    </w:p>
    <w:p w14:paraId="51B713B9" w14:textId="486D7AB6" w:rsidR="001A3F14" w:rsidRPr="00F71D3E" w:rsidRDefault="009A1D4C">
      <w:pPr>
        <w:ind w:left="1440" w:hanging="720"/>
      </w:pPr>
      <w:r w:rsidRPr="00F71D3E">
        <w:t>c</w:t>
      </w:r>
      <w:r w:rsidR="001A3F14" w:rsidRPr="00F71D3E">
        <w:t>.</w:t>
      </w:r>
      <w:r w:rsidR="001A3F14" w:rsidRPr="00F71D3E">
        <w:tab/>
        <w:t xml:space="preserve">Once a formal offer of an assignment has been made, the part-time faculty member will have five </w:t>
      </w:r>
      <w:r w:rsidR="00DD3D98" w:rsidRPr="00F71D3E">
        <w:t xml:space="preserve">(5) </w:t>
      </w:r>
      <w:r w:rsidR="001A3F14" w:rsidRPr="00F71D3E">
        <w:t>days to accept or decline in writing part or all of the assignment. Failure to accept an assignment within five</w:t>
      </w:r>
      <w:r w:rsidR="00DD3D98" w:rsidRPr="00F71D3E">
        <w:t xml:space="preserve"> (5)</w:t>
      </w:r>
      <w:r w:rsidR="001A3F14" w:rsidRPr="00F71D3E">
        <w:t xml:space="preserve"> days of the date of the formal offer may result in the loss of priority rehire eligibility rights for that semester.</w:t>
      </w:r>
    </w:p>
    <w:p w14:paraId="6C726C38" w14:textId="77777777" w:rsidR="001A3F14" w:rsidRPr="00F71D3E" w:rsidRDefault="001A3F14">
      <w:pPr>
        <w:ind w:left="1440" w:hanging="720"/>
      </w:pPr>
    </w:p>
    <w:p w14:paraId="394D1E7F" w14:textId="48F263D6" w:rsidR="00975CA0" w:rsidRPr="00F71D3E" w:rsidRDefault="009A1D4C">
      <w:pPr>
        <w:ind w:left="1440" w:hanging="720"/>
      </w:pPr>
      <w:r w:rsidRPr="00F71D3E">
        <w:t>d</w:t>
      </w:r>
      <w:r w:rsidR="001A3F14" w:rsidRPr="00F71D3E">
        <w:t>.</w:t>
      </w:r>
      <w:r w:rsidR="001A3F14" w:rsidRPr="00F71D3E">
        <w:tab/>
      </w:r>
      <w:r w:rsidR="00975CA0" w:rsidRPr="00F71D3E">
        <w:t xml:space="preserve">The </w:t>
      </w:r>
      <w:r w:rsidR="009F674E" w:rsidRPr="00F71D3E">
        <w:t>d</w:t>
      </w:r>
      <w:r w:rsidR="00975CA0" w:rsidRPr="00F71D3E">
        <w:t>ean may cancel the assignment of any part-time facul</w:t>
      </w:r>
      <w:r w:rsidR="001A3F14" w:rsidRPr="00F71D3E">
        <w:t xml:space="preserve">ty member to provide a full </w:t>
      </w:r>
      <w:r w:rsidR="00975CA0" w:rsidRPr="00F71D3E">
        <w:t>load (15 LHE) assignment to a full-time faculty member.</w:t>
      </w:r>
    </w:p>
    <w:p w14:paraId="5E97CDAB" w14:textId="77777777" w:rsidR="00975CA0" w:rsidRPr="00F71D3E" w:rsidRDefault="00975CA0">
      <w:pPr>
        <w:ind w:left="1440" w:hanging="720"/>
      </w:pPr>
    </w:p>
    <w:p w14:paraId="00BA09AB" w14:textId="15ECF551" w:rsidR="00975CA0" w:rsidRPr="00F71D3E" w:rsidRDefault="009A1D4C">
      <w:pPr>
        <w:ind w:left="1440" w:hanging="720"/>
      </w:pPr>
      <w:r w:rsidRPr="00F71D3E">
        <w:t>e</w:t>
      </w:r>
      <w:r w:rsidR="00975CA0" w:rsidRPr="00F71D3E">
        <w:t xml:space="preserve">. </w:t>
      </w:r>
      <w:r w:rsidR="00975CA0" w:rsidRPr="00F71D3E">
        <w:tab/>
      </w:r>
      <w:r w:rsidR="001A3F14" w:rsidRPr="00F71D3E">
        <w:t>Once an assignment has been offered to and accepted by the part-time faculty member, t</w:t>
      </w:r>
      <w:r w:rsidR="00975CA0" w:rsidRPr="00F71D3E">
        <w:t xml:space="preserve">he </w:t>
      </w:r>
      <w:r w:rsidR="009F674E" w:rsidRPr="00F71D3E">
        <w:t>d</w:t>
      </w:r>
      <w:r w:rsidR="00975CA0" w:rsidRPr="00F71D3E">
        <w:t>ean may not cancel the assignment of any part-time faculty member for the purpose of providing a full-time faculty member with overload.</w:t>
      </w:r>
    </w:p>
    <w:p w14:paraId="7C1191DA" w14:textId="77777777" w:rsidR="00975CA0" w:rsidRPr="00F71D3E" w:rsidRDefault="00975CA0">
      <w:pPr>
        <w:ind w:left="1440" w:hanging="720"/>
      </w:pPr>
    </w:p>
    <w:p w14:paraId="491542E5" w14:textId="0CD94E07" w:rsidR="00975CA0" w:rsidRPr="00F71D3E" w:rsidRDefault="009A1D4C">
      <w:pPr>
        <w:ind w:left="1440" w:hanging="720"/>
      </w:pPr>
      <w:r w:rsidRPr="00F71D3E">
        <w:t>f</w:t>
      </w:r>
      <w:r w:rsidR="00975CA0" w:rsidRPr="00F71D3E">
        <w:t xml:space="preserve">. </w:t>
      </w:r>
      <w:r w:rsidR="00975CA0" w:rsidRPr="00F71D3E">
        <w:tab/>
        <w:t xml:space="preserve">A maximum assignment </w:t>
      </w:r>
      <w:r w:rsidR="001A3F14" w:rsidRPr="00F71D3E">
        <w:t xml:space="preserve">within the District </w:t>
      </w:r>
      <w:r w:rsidR="000F0240" w:rsidRPr="00393851">
        <w:t>for part-time faculty</w:t>
      </w:r>
      <w:r w:rsidR="000F0240" w:rsidRPr="00393851">
        <w:rPr>
          <w:b/>
          <w:u w:val="single"/>
        </w:rPr>
        <w:t xml:space="preserve"> </w:t>
      </w:r>
      <w:r w:rsidR="00975CA0" w:rsidRPr="00F71D3E">
        <w:t xml:space="preserve">will be no more than sixty-seven </w:t>
      </w:r>
      <w:r w:rsidR="001A3F14" w:rsidRPr="00F71D3E">
        <w:t xml:space="preserve">percent </w:t>
      </w:r>
      <w:r w:rsidR="00975CA0" w:rsidRPr="00F71D3E">
        <w:t>(67%) of a full-time</w:t>
      </w:r>
      <w:r w:rsidR="001A3F14" w:rsidRPr="00F71D3E">
        <w:t xml:space="preserve"> faculty load or twenty (20) equivalent LHE</w:t>
      </w:r>
      <w:r w:rsidR="00975CA0" w:rsidRPr="00F71D3E">
        <w:t xml:space="preserve"> per</w:t>
      </w:r>
      <w:r w:rsidR="001A3F14" w:rsidRPr="00F71D3E">
        <w:t xml:space="preserve"> academic year and no more than eighty percent (80%) of a full-time faculty load or twelve (12) equivalent LHE in any given semester, so long as the annual load is no more than sixty-seven percent (67%) or twenty (20) LHE.</w:t>
      </w:r>
      <w:r w:rsidR="00975CA0" w:rsidRPr="00F71D3E">
        <w:t xml:space="preserve"> </w:t>
      </w:r>
      <w:r w:rsidR="001A3F14" w:rsidRPr="00F71D3E">
        <w:t>(Ed</w:t>
      </w:r>
      <w:r w:rsidR="00DD3D98" w:rsidRPr="00F71D3E">
        <w:t>uc</w:t>
      </w:r>
      <w:r w:rsidR="001A3F14" w:rsidRPr="00F71D3E">
        <w:t>. Code</w:t>
      </w:r>
      <w:r w:rsidR="00975CA0" w:rsidRPr="00F71D3E">
        <w:t xml:space="preserve"> </w:t>
      </w:r>
      <w:r w:rsidR="001A3F14" w:rsidRPr="00F71D3E">
        <w:t>§</w:t>
      </w:r>
      <w:r w:rsidR="00AA10A9" w:rsidRPr="00F71D3E">
        <w:t>87482.5)</w:t>
      </w:r>
    </w:p>
    <w:p w14:paraId="3BCC9B2E" w14:textId="77777777" w:rsidR="001A3F14" w:rsidRPr="00F71D3E" w:rsidRDefault="001A3F14">
      <w:pPr>
        <w:ind w:left="1440" w:hanging="720"/>
      </w:pPr>
    </w:p>
    <w:p w14:paraId="336A1651" w14:textId="7C2553B8" w:rsidR="001A3F14" w:rsidRPr="00F71D3E" w:rsidRDefault="001A3F14">
      <w:pPr>
        <w:ind w:left="1440"/>
      </w:pPr>
      <w:r w:rsidRPr="00F71D3E">
        <w:t>Any part-time faculty member employed for more than seventy-five percent (75%) of a full-time load, or eleven and one-quarter (11.25) LHE, during a given semester will be entitled to full-time faculty benefits and paid for that semester according to the Full-time Academic Salary Schedule (Appendix A).</w:t>
      </w:r>
    </w:p>
    <w:p w14:paraId="4FB42362" w14:textId="77777777" w:rsidR="00975CA0" w:rsidRPr="00F71D3E" w:rsidRDefault="00975CA0">
      <w:pPr>
        <w:ind w:left="1440" w:hanging="720"/>
      </w:pPr>
    </w:p>
    <w:p w14:paraId="4CBE386C" w14:textId="472569D3" w:rsidR="00975CA0" w:rsidRDefault="009A1D4C">
      <w:pPr>
        <w:ind w:left="1440" w:hanging="720"/>
      </w:pPr>
      <w:r w:rsidRPr="00F71D3E">
        <w:t>g</w:t>
      </w:r>
      <w:r w:rsidR="00975CA0" w:rsidRPr="00F71D3E">
        <w:t xml:space="preserve">. </w:t>
      </w:r>
      <w:r w:rsidR="00975CA0" w:rsidRPr="00F71D3E">
        <w:tab/>
        <w:t xml:space="preserve">Part-time faculty members may provide service in professional ancillary activities and be compensated for such services which will not impact </w:t>
      </w:r>
      <w:r w:rsidR="006E6679" w:rsidRPr="00393851">
        <w:t>their</w:t>
      </w:r>
      <w:r w:rsidR="006E6679" w:rsidRPr="00F71D3E">
        <w:t xml:space="preserve"> </w:t>
      </w:r>
      <w:r w:rsidR="00975CA0" w:rsidRPr="00F71D3E">
        <w:t>status as a temporary employee</w:t>
      </w:r>
      <w:r w:rsidR="004B6118" w:rsidRPr="00F71D3E">
        <w:t>.</w:t>
      </w:r>
      <w:r w:rsidR="00975CA0" w:rsidRPr="00F71D3E">
        <w:t xml:space="preserve"> (Ed</w:t>
      </w:r>
      <w:r w:rsidR="00DD3D98" w:rsidRPr="00F71D3E">
        <w:t>uc</w:t>
      </w:r>
      <w:r w:rsidR="00975CA0" w:rsidRPr="00F71D3E">
        <w:t xml:space="preserve">. Code </w:t>
      </w:r>
      <w:r w:rsidR="00492634" w:rsidRPr="00F71D3E">
        <w:t>§</w:t>
      </w:r>
      <w:r w:rsidR="00975CA0" w:rsidRPr="00F71D3E">
        <w:t>87482.5)</w:t>
      </w:r>
    </w:p>
    <w:p w14:paraId="01599840" w14:textId="77777777" w:rsidR="007B1039" w:rsidRPr="00F71D3E" w:rsidRDefault="007B1039">
      <w:pPr>
        <w:ind w:left="1440" w:hanging="720"/>
      </w:pPr>
    </w:p>
    <w:p w14:paraId="007A401E" w14:textId="5FE7C2D6" w:rsidR="00975CA0" w:rsidRPr="00F71D3E" w:rsidRDefault="009A1D4C">
      <w:pPr>
        <w:ind w:left="1440" w:hanging="720"/>
      </w:pPr>
      <w:r w:rsidRPr="00F71D3E">
        <w:t>h</w:t>
      </w:r>
      <w:r w:rsidR="00492634" w:rsidRPr="00F71D3E">
        <w:t>.</w:t>
      </w:r>
      <w:r w:rsidR="00492634" w:rsidRPr="00F71D3E">
        <w:tab/>
      </w:r>
      <w:r w:rsidR="00C31B1F" w:rsidRPr="00393851">
        <w:t>P</w:t>
      </w:r>
      <w:r w:rsidR="00492634" w:rsidRPr="00F71D3E">
        <w:t>art-time faculty will be paid for the first week of an assignment when a section is canceled less than one week before the section is scheduled to begin.</w:t>
      </w:r>
    </w:p>
    <w:p w14:paraId="0ACE7428" w14:textId="6E49D812" w:rsidR="009165F0" w:rsidRPr="00F71D3E" w:rsidRDefault="009165F0">
      <w:pPr>
        <w:ind w:left="1440" w:hanging="720"/>
      </w:pPr>
      <w:r w:rsidRPr="00F71D3E">
        <w:tab/>
        <w:t>If a section meets more than once per week, part-time faculty should be paid for all section meetings that were scheduled for that week</w:t>
      </w:r>
      <w:r w:rsidR="00AA10A9" w:rsidRPr="00F71D3E">
        <w:t>.</w:t>
      </w:r>
      <w:r w:rsidRPr="00F71D3E">
        <w:t xml:space="preserve"> (Ed</w:t>
      </w:r>
      <w:r w:rsidR="00DD3D98" w:rsidRPr="00F71D3E">
        <w:t>uc</w:t>
      </w:r>
      <w:r w:rsidR="00AA10A9" w:rsidRPr="00F71D3E">
        <w:t>. Code, §87482.8(b))</w:t>
      </w:r>
      <w:r w:rsidR="00B81E4E" w:rsidRPr="00F71D3E">
        <w:br/>
      </w:r>
    </w:p>
    <w:p w14:paraId="6CFA5D77" w14:textId="7C76626E" w:rsidR="00975CA0" w:rsidRPr="00F71D3E" w:rsidRDefault="009A1D4C">
      <w:pPr>
        <w:ind w:left="1440" w:hanging="720"/>
      </w:pPr>
      <w:r w:rsidRPr="00F71D3E">
        <w:t>i</w:t>
      </w:r>
      <w:r w:rsidR="00975CA0" w:rsidRPr="00F71D3E">
        <w:t xml:space="preserve">. </w:t>
      </w:r>
      <w:r w:rsidR="00975CA0" w:rsidRPr="00F71D3E">
        <w:tab/>
        <w:t>Part-time assignments will be calculated and compensated by the following ratio:</w:t>
      </w:r>
    </w:p>
    <w:p w14:paraId="5BE0A2A1" w14:textId="77777777" w:rsidR="00975CA0" w:rsidRPr="00F71D3E" w:rsidRDefault="00975CA0">
      <w:pPr>
        <w:ind w:left="1440" w:hanging="720"/>
      </w:pPr>
    </w:p>
    <w:p w14:paraId="53CBDE5E" w14:textId="4A276334" w:rsidR="00975CA0" w:rsidRPr="00F71D3E" w:rsidRDefault="00975CA0">
      <w:pPr>
        <w:ind w:left="2880" w:firstLine="720"/>
        <w:rPr>
          <w:u w:val="single"/>
        </w:rPr>
      </w:pPr>
      <w:r w:rsidRPr="00F71D3E">
        <w:rPr>
          <w:u w:val="single"/>
        </w:rPr>
        <w:t xml:space="preserve">Contact Hours </w:t>
      </w:r>
      <w:r w:rsidRPr="00F71D3E">
        <w:rPr>
          <w:u w:val="single"/>
        </w:rPr>
        <w:tab/>
      </w:r>
      <w:r w:rsidRPr="00F71D3E">
        <w:rPr>
          <w:u w:val="single"/>
        </w:rPr>
        <w:tab/>
      </w:r>
      <w:r w:rsidR="0059429C" w:rsidRPr="00F71D3E">
        <w:rPr>
          <w:u w:val="single"/>
        </w:rPr>
        <w:t xml:space="preserve">         LHE</w:t>
      </w:r>
    </w:p>
    <w:p w14:paraId="4F1E9ADB" w14:textId="77777777" w:rsidR="00975CA0" w:rsidRPr="00F71D3E" w:rsidRDefault="00975CA0">
      <w:pPr>
        <w:ind w:left="1440"/>
      </w:pPr>
    </w:p>
    <w:p w14:paraId="6427B42D" w14:textId="77777777" w:rsidR="00975CA0" w:rsidRPr="00F71D3E" w:rsidRDefault="00975CA0">
      <w:pPr>
        <w:ind w:left="1440"/>
      </w:pPr>
      <w:r w:rsidRPr="00F71D3E">
        <w:t xml:space="preserve">Lecture </w:t>
      </w:r>
      <w:r w:rsidRPr="00F71D3E">
        <w:tab/>
      </w:r>
      <w:r w:rsidRPr="00F71D3E">
        <w:tab/>
      </w:r>
      <w:r w:rsidRPr="00F71D3E">
        <w:tab/>
        <w:t xml:space="preserve">1 </w:t>
      </w:r>
      <w:r w:rsidRPr="00F71D3E">
        <w:tab/>
      </w:r>
      <w:r w:rsidRPr="00F71D3E">
        <w:tab/>
      </w:r>
      <w:r w:rsidRPr="00F71D3E">
        <w:tab/>
      </w:r>
      <w:r w:rsidRPr="00F71D3E">
        <w:tab/>
        <w:t>1</w:t>
      </w:r>
    </w:p>
    <w:p w14:paraId="6237FC69" w14:textId="77777777" w:rsidR="00975CA0" w:rsidRPr="00F71D3E" w:rsidRDefault="00975CA0">
      <w:pPr>
        <w:ind w:left="1440"/>
      </w:pPr>
      <w:r w:rsidRPr="00F71D3E">
        <w:t xml:space="preserve">Laboratory </w:t>
      </w:r>
      <w:r w:rsidRPr="00F71D3E">
        <w:tab/>
      </w:r>
      <w:r w:rsidRPr="00F71D3E">
        <w:tab/>
      </w:r>
      <w:r w:rsidRPr="00F71D3E">
        <w:tab/>
        <w:t xml:space="preserve">1 </w:t>
      </w:r>
      <w:r w:rsidRPr="00F71D3E">
        <w:tab/>
      </w:r>
      <w:r w:rsidRPr="00F71D3E">
        <w:tab/>
      </w:r>
      <w:r w:rsidRPr="00F71D3E">
        <w:tab/>
      </w:r>
      <w:r w:rsidRPr="00F71D3E">
        <w:tab/>
        <w:t>1</w:t>
      </w:r>
    </w:p>
    <w:p w14:paraId="18DB2EB9" w14:textId="77777777" w:rsidR="00975CA0" w:rsidRPr="00F71D3E" w:rsidRDefault="00975CA0">
      <w:pPr>
        <w:ind w:left="1440"/>
      </w:pPr>
      <w:r w:rsidRPr="00F71D3E">
        <w:t xml:space="preserve">Practicum </w:t>
      </w:r>
      <w:r w:rsidRPr="00F71D3E">
        <w:tab/>
      </w:r>
      <w:r w:rsidRPr="00F71D3E">
        <w:tab/>
      </w:r>
      <w:r w:rsidRPr="00F71D3E">
        <w:tab/>
        <w:t xml:space="preserve">1 </w:t>
      </w:r>
      <w:r w:rsidRPr="00F71D3E">
        <w:tab/>
      </w:r>
      <w:r w:rsidRPr="00F71D3E">
        <w:tab/>
      </w:r>
      <w:r w:rsidRPr="00F71D3E">
        <w:tab/>
      </w:r>
      <w:r w:rsidRPr="00F71D3E">
        <w:tab/>
        <w:t>1</w:t>
      </w:r>
    </w:p>
    <w:p w14:paraId="36DA5133" w14:textId="40B01462" w:rsidR="00492634" w:rsidRPr="00F71D3E" w:rsidRDefault="00261060">
      <w:pPr>
        <w:ind w:left="1440"/>
      </w:pPr>
      <w:r w:rsidRPr="00393851">
        <w:t>Learning Center/</w:t>
      </w:r>
      <w:r w:rsidR="00492634" w:rsidRPr="00F71D3E">
        <w:t>Tutorial</w:t>
      </w:r>
      <w:r w:rsidRPr="00F71D3E">
        <w:tab/>
      </w:r>
      <w:r w:rsidR="00492634" w:rsidRPr="00F71D3E">
        <w:t>2</w:t>
      </w:r>
      <w:r w:rsidR="00492634" w:rsidRPr="00F71D3E">
        <w:tab/>
      </w:r>
      <w:r w:rsidR="00492634" w:rsidRPr="00F71D3E">
        <w:tab/>
      </w:r>
      <w:r w:rsidR="00492634" w:rsidRPr="00F71D3E">
        <w:tab/>
      </w:r>
      <w:r w:rsidR="00492634" w:rsidRPr="00F71D3E">
        <w:tab/>
        <w:t>1</w:t>
      </w:r>
    </w:p>
    <w:p w14:paraId="2B9C3C3C" w14:textId="77777777" w:rsidR="00975CA0" w:rsidRPr="00F71D3E" w:rsidRDefault="00975CA0">
      <w:pPr>
        <w:ind w:left="1440"/>
      </w:pPr>
    </w:p>
    <w:p w14:paraId="23BF9926" w14:textId="64158F97" w:rsidR="00975CA0" w:rsidRPr="00F71D3E" w:rsidRDefault="00975CA0">
      <w:pPr>
        <w:ind w:left="2880" w:firstLine="720"/>
        <w:rPr>
          <w:u w:val="single"/>
        </w:rPr>
      </w:pPr>
      <w:r w:rsidRPr="00F71D3E">
        <w:rPr>
          <w:u w:val="single"/>
        </w:rPr>
        <w:t xml:space="preserve">Clock Hours </w:t>
      </w:r>
      <w:r w:rsidRPr="00F71D3E">
        <w:rPr>
          <w:u w:val="single"/>
        </w:rPr>
        <w:tab/>
      </w:r>
      <w:r w:rsidRPr="00F71D3E">
        <w:rPr>
          <w:u w:val="single"/>
        </w:rPr>
        <w:tab/>
      </w:r>
      <w:r w:rsidR="002F654C" w:rsidRPr="00F71D3E">
        <w:rPr>
          <w:u w:val="single"/>
        </w:rPr>
        <w:t xml:space="preserve"> </w:t>
      </w:r>
      <w:r w:rsidRPr="00F71D3E">
        <w:rPr>
          <w:u w:val="single"/>
        </w:rPr>
        <w:tab/>
      </w:r>
      <w:r w:rsidR="002F654C" w:rsidRPr="00F71D3E">
        <w:rPr>
          <w:u w:val="single"/>
        </w:rPr>
        <w:t xml:space="preserve">         LHE</w:t>
      </w:r>
    </w:p>
    <w:p w14:paraId="086307FF" w14:textId="77777777" w:rsidR="00975CA0" w:rsidRPr="00F71D3E" w:rsidRDefault="00975CA0">
      <w:pPr>
        <w:ind w:left="1440"/>
      </w:pPr>
    </w:p>
    <w:p w14:paraId="5889B41D" w14:textId="4EEF7537" w:rsidR="00975CA0" w:rsidRPr="00F71D3E" w:rsidRDefault="00975CA0">
      <w:pPr>
        <w:ind w:left="1440"/>
      </w:pPr>
      <w:r w:rsidRPr="00F71D3E">
        <w:t>Tutorial</w:t>
      </w:r>
      <w:r w:rsidR="00492634" w:rsidRPr="00F71D3E">
        <w:t xml:space="preserve"> Coordination</w:t>
      </w:r>
      <w:r w:rsidRPr="00F71D3E">
        <w:tab/>
      </w:r>
      <w:r w:rsidRPr="00F71D3E">
        <w:tab/>
        <w:t xml:space="preserve">2 </w:t>
      </w:r>
      <w:r w:rsidRPr="00F71D3E">
        <w:tab/>
      </w:r>
      <w:r w:rsidRPr="00F71D3E">
        <w:tab/>
      </w:r>
      <w:r w:rsidRPr="00F71D3E">
        <w:tab/>
      </w:r>
      <w:r w:rsidRPr="00F71D3E">
        <w:tab/>
        <w:t>1</w:t>
      </w:r>
    </w:p>
    <w:p w14:paraId="35CF9015" w14:textId="3401377B" w:rsidR="00975CA0" w:rsidRPr="00F71D3E" w:rsidRDefault="00975CA0">
      <w:pPr>
        <w:ind w:left="1440"/>
      </w:pPr>
      <w:r w:rsidRPr="00F71D3E">
        <w:t xml:space="preserve">Library </w:t>
      </w:r>
      <w:r w:rsidR="00492634" w:rsidRPr="00F71D3E">
        <w:tab/>
      </w:r>
      <w:r w:rsidRPr="00F71D3E">
        <w:tab/>
      </w:r>
      <w:r w:rsidRPr="00F71D3E">
        <w:tab/>
      </w:r>
      <w:r w:rsidR="00492634" w:rsidRPr="00F71D3E">
        <w:t>2</w:t>
      </w:r>
      <w:r w:rsidRPr="00F71D3E">
        <w:t xml:space="preserve"> </w:t>
      </w:r>
      <w:r w:rsidRPr="00F71D3E">
        <w:tab/>
      </w:r>
      <w:r w:rsidRPr="00F71D3E">
        <w:tab/>
      </w:r>
      <w:r w:rsidRPr="00F71D3E">
        <w:tab/>
      </w:r>
      <w:r w:rsidRPr="00F71D3E">
        <w:tab/>
        <w:t>1</w:t>
      </w:r>
    </w:p>
    <w:p w14:paraId="76D73D68" w14:textId="5D9ABEE7" w:rsidR="00975CA0" w:rsidRPr="00F71D3E" w:rsidRDefault="00975CA0">
      <w:pPr>
        <w:ind w:left="1440"/>
      </w:pPr>
      <w:r w:rsidRPr="00F71D3E">
        <w:t xml:space="preserve">Counseling </w:t>
      </w:r>
      <w:r w:rsidRPr="00F71D3E">
        <w:tab/>
      </w:r>
      <w:r w:rsidRPr="00F71D3E">
        <w:tab/>
      </w:r>
      <w:r w:rsidRPr="00F71D3E">
        <w:tab/>
      </w:r>
      <w:r w:rsidR="00492634" w:rsidRPr="00F71D3E">
        <w:t>2</w:t>
      </w:r>
      <w:r w:rsidRPr="00F71D3E">
        <w:t xml:space="preserve"> </w:t>
      </w:r>
      <w:r w:rsidRPr="00F71D3E">
        <w:tab/>
      </w:r>
      <w:r w:rsidRPr="00F71D3E">
        <w:tab/>
      </w:r>
      <w:r w:rsidRPr="00F71D3E">
        <w:tab/>
      </w:r>
      <w:r w:rsidRPr="00F71D3E">
        <w:tab/>
        <w:t>1</w:t>
      </w:r>
    </w:p>
    <w:p w14:paraId="3A5BBF6F" w14:textId="076F7ACA" w:rsidR="00975CA0" w:rsidRPr="00F71D3E" w:rsidRDefault="00975CA0">
      <w:pPr>
        <w:ind w:left="1440"/>
      </w:pPr>
      <w:r w:rsidRPr="00F71D3E">
        <w:t xml:space="preserve">Learning Disability </w:t>
      </w:r>
      <w:r w:rsidRPr="00F71D3E">
        <w:tab/>
      </w:r>
      <w:r w:rsidRPr="00F71D3E">
        <w:tab/>
      </w:r>
      <w:r w:rsidR="00492634" w:rsidRPr="00F71D3E">
        <w:t>2</w:t>
      </w:r>
      <w:r w:rsidRPr="00F71D3E">
        <w:t xml:space="preserve"> </w:t>
      </w:r>
      <w:r w:rsidRPr="00F71D3E">
        <w:tab/>
      </w:r>
      <w:r w:rsidRPr="00F71D3E">
        <w:tab/>
      </w:r>
      <w:r w:rsidRPr="00F71D3E">
        <w:tab/>
      </w:r>
      <w:r w:rsidRPr="00F71D3E">
        <w:tab/>
        <w:t>1</w:t>
      </w:r>
    </w:p>
    <w:p w14:paraId="090517FA" w14:textId="77777777" w:rsidR="00975CA0" w:rsidRPr="00F71D3E" w:rsidRDefault="00975CA0">
      <w:pPr>
        <w:pStyle w:val="Default"/>
        <w:rPr>
          <w:color w:val="auto"/>
        </w:rPr>
      </w:pPr>
    </w:p>
    <w:p w14:paraId="49C0E8EB" w14:textId="4664C7DD" w:rsidR="00492634" w:rsidRPr="00F71D3E" w:rsidRDefault="009A1D4C">
      <w:pPr>
        <w:pStyle w:val="Default"/>
        <w:ind w:left="1440" w:hanging="720"/>
        <w:rPr>
          <w:color w:val="auto"/>
        </w:rPr>
      </w:pPr>
      <w:r w:rsidRPr="00F71D3E">
        <w:rPr>
          <w:color w:val="auto"/>
        </w:rPr>
        <w:t>j</w:t>
      </w:r>
      <w:r w:rsidR="00492634" w:rsidRPr="00F71D3E">
        <w:rPr>
          <w:color w:val="auto"/>
        </w:rPr>
        <w:t>.</w:t>
      </w:r>
      <w:r w:rsidR="00492634" w:rsidRPr="00F71D3E">
        <w:rPr>
          <w:color w:val="auto"/>
        </w:rPr>
        <w:tab/>
        <w:t>Nothing in this Agreement precludes the District from terminating a part-time faculty member pursuant to a personnel action initiated in accordance with Educ</w:t>
      </w:r>
      <w:r w:rsidR="00331461" w:rsidRPr="00393851">
        <w:rPr>
          <w:color w:val="auto"/>
        </w:rPr>
        <w:t>.</w:t>
      </w:r>
      <w:r w:rsidR="00492634" w:rsidRPr="00F71D3E">
        <w:rPr>
          <w:color w:val="auto"/>
        </w:rPr>
        <w:t xml:space="preserve"> Code </w:t>
      </w:r>
      <w:r w:rsidR="009E47CC" w:rsidRPr="00393851">
        <w:rPr>
          <w:color w:val="auto"/>
        </w:rPr>
        <w:t>§</w:t>
      </w:r>
      <w:r w:rsidR="00492634" w:rsidRPr="00F71D3E">
        <w:rPr>
          <w:color w:val="auto"/>
        </w:rPr>
        <w:t>87665.</w:t>
      </w:r>
    </w:p>
    <w:p w14:paraId="08708E12" w14:textId="77777777" w:rsidR="00492634" w:rsidRPr="00F71D3E" w:rsidRDefault="00492634">
      <w:pPr>
        <w:pStyle w:val="Default"/>
        <w:rPr>
          <w:color w:val="auto"/>
        </w:rPr>
      </w:pPr>
    </w:p>
    <w:p w14:paraId="288C1973" w14:textId="6620D875" w:rsidR="00492634" w:rsidRPr="00F71D3E" w:rsidRDefault="009A1D4C">
      <w:pPr>
        <w:pStyle w:val="Default"/>
        <w:rPr>
          <w:color w:val="auto"/>
        </w:rPr>
      </w:pPr>
      <w:r w:rsidRPr="00F71D3E">
        <w:rPr>
          <w:color w:val="auto"/>
        </w:rPr>
        <w:t>15.5.</w:t>
      </w:r>
      <w:r w:rsidR="00492634" w:rsidRPr="00F71D3E">
        <w:rPr>
          <w:color w:val="auto"/>
        </w:rPr>
        <w:tab/>
        <w:t>Cooperative Work Experience</w:t>
      </w:r>
    </w:p>
    <w:p w14:paraId="56C4A229" w14:textId="77777777" w:rsidR="00492634" w:rsidRPr="00F71D3E" w:rsidRDefault="00492634">
      <w:pPr>
        <w:pStyle w:val="Default"/>
        <w:rPr>
          <w:color w:val="auto"/>
        </w:rPr>
      </w:pPr>
    </w:p>
    <w:p w14:paraId="703C729F" w14:textId="1281C81B" w:rsidR="00975CA0" w:rsidRPr="00F71D3E" w:rsidRDefault="00492634">
      <w:pPr>
        <w:pStyle w:val="Default"/>
        <w:ind w:left="720"/>
        <w:rPr>
          <w:color w:val="auto"/>
        </w:rPr>
      </w:pPr>
      <w:r w:rsidRPr="00F71D3E">
        <w:rPr>
          <w:color w:val="auto"/>
        </w:rPr>
        <w:t>CWE is a program for awarding college credit for paid and unpaid work experience to enrolled students. A CWE course is part of the existing state-approved curriculum and will enroll at least one (1) but no more than thirty (30) students.</w:t>
      </w:r>
      <w:r w:rsidRPr="00F71D3E">
        <w:rPr>
          <w:color w:val="auto"/>
        </w:rPr>
        <w:tab/>
      </w:r>
    </w:p>
    <w:p w14:paraId="17E6761F" w14:textId="77777777" w:rsidR="00492634" w:rsidRPr="00F71D3E" w:rsidRDefault="00492634">
      <w:pPr>
        <w:pStyle w:val="Default"/>
        <w:ind w:left="720"/>
        <w:rPr>
          <w:color w:val="auto"/>
          <w:u w:val="single"/>
        </w:rPr>
      </w:pPr>
    </w:p>
    <w:p w14:paraId="02FE4FC0" w14:textId="2A327B8F" w:rsidR="00D675BB" w:rsidRPr="00F71D3E" w:rsidRDefault="009A1D4C">
      <w:pPr>
        <w:pStyle w:val="Default"/>
        <w:ind w:left="1440" w:hanging="720"/>
        <w:rPr>
          <w:color w:val="auto"/>
        </w:rPr>
      </w:pPr>
      <w:r w:rsidRPr="00F71D3E">
        <w:rPr>
          <w:color w:val="auto"/>
        </w:rPr>
        <w:t>a</w:t>
      </w:r>
      <w:r w:rsidR="00492634" w:rsidRPr="00F71D3E">
        <w:rPr>
          <w:color w:val="auto"/>
        </w:rPr>
        <w:t>.</w:t>
      </w:r>
      <w:r w:rsidR="00492634" w:rsidRPr="00F71D3E">
        <w:rPr>
          <w:color w:val="auto"/>
        </w:rPr>
        <w:tab/>
        <w:t>The following conditions apply to all faculty members:</w:t>
      </w:r>
    </w:p>
    <w:p w14:paraId="488549F2" w14:textId="77777777" w:rsidR="00492634" w:rsidRPr="00F71D3E" w:rsidRDefault="00492634">
      <w:pPr>
        <w:pStyle w:val="Default"/>
        <w:ind w:left="1440" w:hanging="720"/>
        <w:rPr>
          <w:color w:val="auto"/>
        </w:rPr>
      </w:pPr>
    </w:p>
    <w:p w14:paraId="3C72ABBF" w14:textId="6DBADF68" w:rsidR="00492634" w:rsidRPr="00F71D3E" w:rsidRDefault="009A1D4C">
      <w:pPr>
        <w:pStyle w:val="Default"/>
        <w:ind w:left="2160" w:hanging="720"/>
        <w:rPr>
          <w:color w:val="auto"/>
        </w:rPr>
      </w:pPr>
      <w:r w:rsidRPr="00F71D3E">
        <w:rPr>
          <w:color w:val="auto"/>
        </w:rPr>
        <w:t>(1)</w:t>
      </w:r>
      <w:r w:rsidR="00492634" w:rsidRPr="00F71D3E">
        <w:rPr>
          <w:color w:val="auto"/>
        </w:rPr>
        <w:tab/>
        <w:t xml:space="preserve">Mutual consent of the faculty member and the </w:t>
      </w:r>
      <w:r w:rsidR="009F674E" w:rsidRPr="00F71D3E">
        <w:rPr>
          <w:color w:val="auto"/>
        </w:rPr>
        <w:t>d</w:t>
      </w:r>
      <w:r w:rsidR="00492634" w:rsidRPr="00F71D3E">
        <w:rPr>
          <w:color w:val="auto"/>
        </w:rPr>
        <w:t>ean is required.</w:t>
      </w:r>
    </w:p>
    <w:p w14:paraId="481B1B09" w14:textId="77777777" w:rsidR="00492634" w:rsidRPr="00F71D3E" w:rsidRDefault="00492634">
      <w:pPr>
        <w:pStyle w:val="Default"/>
        <w:ind w:left="2160" w:hanging="720"/>
        <w:rPr>
          <w:color w:val="auto"/>
        </w:rPr>
      </w:pPr>
    </w:p>
    <w:p w14:paraId="52E90960" w14:textId="35199D68" w:rsidR="00492634" w:rsidRPr="00F71D3E" w:rsidRDefault="009A1D4C">
      <w:pPr>
        <w:pStyle w:val="Default"/>
        <w:ind w:left="2160" w:hanging="720"/>
        <w:rPr>
          <w:color w:val="auto"/>
        </w:rPr>
      </w:pPr>
      <w:r w:rsidRPr="00F71D3E">
        <w:rPr>
          <w:color w:val="auto"/>
        </w:rPr>
        <w:t>(2)</w:t>
      </w:r>
      <w:r w:rsidR="00492634" w:rsidRPr="00F71D3E">
        <w:rPr>
          <w:color w:val="auto"/>
        </w:rPr>
        <w:tab/>
        <w:t xml:space="preserve">Enrollments and the combination of sections will be monitored and determined by the </w:t>
      </w:r>
      <w:r w:rsidR="009F674E" w:rsidRPr="00F71D3E">
        <w:rPr>
          <w:color w:val="auto"/>
        </w:rPr>
        <w:t>d</w:t>
      </w:r>
      <w:r w:rsidR="00492634" w:rsidRPr="00F71D3E">
        <w:rPr>
          <w:color w:val="auto"/>
        </w:rPr>
        <w:t>ean on Census Day for assignment of workload.</w:t>
      </w:r>
    </w:p>
    <w:p w14:paraId="0F091BB5" w14:textId="77777777" w:rsidR="00492634" w:rsidRPr="00F71D3E" w:rsidRDefault="00492634">
      <w:pPr>
        <w:pStyle w:val="Default"/>
        <w:ind w:left="2160" w:hanging="720"/>
        <w:rPr>
          <w:color w:val="auto"/>
        </w:rPr>
      </w:pPr>
    </w:p>
    <w:p w14:paraId="0DFBB2C9" w14:textId="3881C397" w:rsidR="00492634" w:rsidRPr="00F71D3E" w:rsidRDefault="009A1D4C">
      <w:pPr>
        <w:pStyle w:val="Default"/>
        <w:ind w:left="2160" w:hanging="720"/>
        <w:rPr>
          <w:color w:val="auto"/>
        </w:rPr>
      </w:pPr>
      <w:r w:rsidRPr="00F71D3E">
        <w:rPr>
          <w:color w:val="auto"/>
        </w:rPr>
        <w:t>(3)</w:t>
      </w:r>
      <w:r w:rsidR="00492634" w:rsidRPr="00F71D3E">
        <w:rPr>
          <w:color w:val="auto"/>
        </w:rPr>
        <w:tab/>
        <w:t>Faculty members assigned CWE courses are responsible for in-person consultation (at the job site) with the employer or designated representative(s) to discuss students</w:t>
      </w:r>
      <w:r w:rsidR="007D582F" w:rsidRPr="00F71D3E">
        <w:rPr>
          <w:color w:val="auto"/>
        </w:rPr>
        <w:t>’</w:t>
      </w:r>
      <w:r w:rsidR="00492634" w:rsidRPr="00F71D3E">
        <w:rPr>
          <w:color w:val="auto"/>
        </w:rPr>
        <w:t xml:space="preserve"> educational growth on the job at least once per semester unless:</w:t>
      </w:r>
    </w:p>
    <w:p w14:paraId="05F0A666" w14:textId="77777777" w:rsidR="00492634" w:rsidRPr="00F71D3E" w:rsidRDefault="00492634">
      <w:pPr>
        <w:pStyle w:val="Default"/>
        <w:ind w:left="2160" w:hanging="720"/>
        <w:rPr>
          <w:color w:val="auto"/>
        </w:rPr>
      </w:pPr>
    </w:p>
    <w:p w14:paraId="7C2C4488" w14:textId="017BA6A3" w:rsidR="00492634" w:rsidRPr="00F71D3E" w:rsidRDefault="009A1D4C">
      <w:pPr>
        <w:pStyle w:val="Default"/>
        <w:ind w:left="2880" w:hanging="720"/>
        <w:rPr>
          <w:color w:val="auto"/>
        </w:rPr>
      </w:pPr>
      <w:r w:rsidRPr="00F71D3E">
        <w:rPr>
          <w:color w:val="auto"/>
        </w:rPr>
        <w:t>(a)</w:t>
      </w:r>
      <w:r w:rsidR="00492634" w:rsidRPr="00F71D3E">
        <w:rPr>
          <w:color w:val="auto"/>
        </w:rPr>
        <w:tab/>
      </w:r>
      <w:r w:rsidR="00734ED8" w:rsidRPr="00F71D3E">
        <w:rPr>
          <w:color w:val="auto"/>
        </w:rPr>
        <w:t>they</w:t>
      </w:r>
      <w:r w:rsidR="00492634" w:rsidRPr="00F71D3E">
        <w:rPr>
          <w:color w:val="auto"/>
        </w:rPr>
        <w:t xml:space="preserve"> have been at the worksite previously;</w:t>
      </w:r>
    </w:p>
    <w:p w14:paraId="45B88826" w14:textId="77777777" w:rsidR="00492634" w:rsidRPr="00F71D3E" w:rsidRDefault="00492634">
      <w:pPr>
        <w:pStyle w:val="Default"/>
        <w:ind w:left="2880" w:hanging="720"/>
        <w:rPr>
          <w:color w:val="auto"/>
        </w:rPr>
      </w:pPr>
    </w:p>
    <w:p w14:paraId="534BEFBF" w14:textId="483567E8" w:rsidR="00492634" w:rsidRDefault="009A1D4C">
      <w:pPr>
        <w:pStyle w:val="Default"/>
        <w:ind w:left="2880" w:hanging="720"/>
        <w:rPr>
          <w:color w:val="auto"/>
        </w:rPr>
      </w:pPr>
      <w:r w:rsidRPr="00F71D3E">
        <w:rPr>
          <w:color w:val="auto"/>
        </w:rPr>
        <w:t>(b)</w:t>
      </w:r>
      <w:r w:rsidR="00492634" w:rsidRPr="00F71D3E">
        <w:rPr>
          <w:color w:val="auto"/>
        </w:rPr>
        <w:tab/>
        <w:t>the student is repeating the course at the employer</w:t>
      </w:r>
      <w:r w:rsidR="007D582F" w:rsidRPr="00F71D3E">
        <w:rPr>
          <w:color w:val="auto"/>
        </w:rPr>
        <w:t>’</w:t>
      </w:r>
      <w:r w:rsidR="00492634" w:rsidRPr="00F71D3E">
        <w:rPr>
          <w:color w:val="auto"/>
        </w:rPr>
        <w:t>s worksite;</w:t>
      </w:r>
    </w:p>
    <w:p w14:paraId="43DFFB55" w14:textId="77777777" w:rsidR="00EC6E4E" w:rsidRPr="00F71D3E" w:rsidRDefault="00EC6E4E">
      <w:pPr>
        <w:pStyle w:val="Default"/>
        <w:ind w:left="2880" w:hanging="720"/>
        <w:rPr>
          <w:color w:val="auto"/>
        </w:rPr>
      </w:pPr>
    </w:p>
    <w:p w14:paraId="276D3361" w14:textId="6B9E6958" w:rsidR="00492634" w:rsidRPr="00A5603A" w:rsidRDefault="009A1D4C">
      <w:pPr>
        <w:pStyle w:val="Default"/>
        <w:ind w:left="2880" w:hanging="720"/>
        <w:rPr>
          <w:color w:val="auto"/>
        </w:rPr>
      </w:pPr>
      <w:r w:rsidRPr="00F71D3E">
        <w:rPr>
          <w:color w:val="auto"/>
        </w:rPr>
        <w:t>(c)</w:t>
      </w:r>
      <w:r w:rsidR="00492634" w:rsidRPr="00F71D3E">
        <w:rPr>
          <w:color w:val="auto"/>
        </w:rPr>
        <w:tab/>
        <w:t xml:space="preserve">the worksite has been the site of numerous previous assignments by other students at the </w:t>
      </w:r>
      <w:r w:rsidR="00BA1FA8" w:rsidRPr="00393851">
        <w:rPr>
          <w:color w:val="auto"/>
        </w:rPr>
        <w:t>c</w:t>
      </w:r>
      <w:r w:rsidR="00492634" w:rsidRPr="00A5603A">
        <w:rPr>
          <w:color w:val="auto"/>
        </w:rPr>
        <w:t>ollege;</w:t>
      </w:r>
    </w:p>
    <w:p w14:paraId="51E537A1" w14:textId="77777777" w:rsidR="001A6F20" w:rsidRPr="00A5603A" w:rsidRDefault="001A6F20">
      <w:pPr>
        <w:pStyle w:val="Default"/>
        <w:ind w:left="2880" w:hanging="720"/>
        <w:rPr>
          <w:color w:val="auto"/>
        </w:rPr>
      </w:pPr>
    </w:p>
    <w:p w14:paraId="2225106C" w14:textId="373C412B" w:rsidR="00492634" w:rsidRPr="00A5603A" w:rsidRDefault="009A1D4C">
      <w:pPr>
        <w:pStyle w:val="Default"/>
        <w:ind w:left="2880" w:hanging="720"/>
        <w:rPr>
          <w:bCs/>
          <w:color w:val="auto"/>
        </w:rPr>
      </w:pPr>
      <w:r w:rsidRPr="00A5603A">
        <w:rPr>
          <w:color w:val="auto"/>
        </w:rPr>
        <w:t>(d)</w:t>
      </w:r>
      <w:r w:rsidR="00492634" w:rsidRPr="00A5603A">
        <w:rPr>
          <w:color w:val="auto"/>
        </w:rPr>
        <w:tab/>
      </w:r>
      <w:r w:rsidR="00492634" w:rsidRPr="00A5603A">
        <w:rPr>
          <w:bCs/>
          <w:color w:val="auto"/>
        </w:rPr>
        <w:t xml:space="preserve">the worksite location is greater than fifteen (15) miles from the </w:t>
      </w:r>
      <w:r w:rsidR="00BA1FA8" w:rsidRPr="00393851">
        <w:rPr>
          <w:color w:val="auto"/>
        </w:rPr>
        <w:t>c</w:t>
      </w:r>
      <w:r w:rsidR="00492634" w:rsidRPr="00A5603A">
        <w:rPr>
          <w:bCs/>
          <w:color w:val="auto"/>
        </w:rPr>
        <w:t>ollege;</w:t>
      </w:r>
    </w:p>
    <w:p w14:paraId="7FFF790B" w14:textId="77777777" w:rsidR="00492634" w:rsidRPr="00F71D3E" w:rsidRDefault="00492634">
      <w:pPr>
        <w:pStyle w:val="Default"/>
        <w:ind w:left="2880" w:hanging="720"/>
        <w:rPr>
          <w:bCs/>
          <w:color w:val="auto"/>
        </w:rPr>
      </w:pPr>
    </w:p>
    <w:p w14:paraId="06D38EB0" w14:textId="76D41551" w:rsidR="00492634" w:rsidRPr="00F71D3E" w:rsidRDefault="009A1D4C">
      <w:pPr>
        <w:pStyle w:val="Default"/>
        <w:ind w:left="2880" w:hanging="720"/>
        <w:rPr>
          <w:bCs/>
          <w:color w:val="auto"/>
        </w:rPr>
      </w:pPr>
      <w:r w:rsidRPr="00F71D3E">
        <w:rPr>
          <w:bCs/>
          <w:color w:val="auto"/>
        </w:rPr>
        <w:t>(e)</w:t>
      </w:r>
      <w:r w:rsidR="00492634" w:rsidRPr="00F71D3E">
        <w:rPr>
          <w:bCs/>
          <w:color w:val="auto"/>
        </w:rPr>
        <w:tab/>
        <w:t>the faculty member and student are on different work schedules;</w:t>
      </w:r>
    </w:p>
    <w:p w14:paraId="33CF732E" w14:textId="77777777" w:rsidR="00492634" w:rsidRPr="00F71D3E" w:rsidRDefault="00492634">
      <w:pPr>
        <w:pStyle w:val="Default"/>
        <w:ind w:left="2880" w:hanging="720"/>
        <w:rPr>
          <w:bCs/>
          <w:color w:val="auto"/>
        </w:rPr>
      </w:pPr>
    </w:p>
    <w:p w14:paraId="38827CEF" w14:textId="11F1DB9D" w:rsidR="00492634" w:rsidRPr="00F71D3E" w:rsidRDefault="009A1D4C">
      <w:pPr>
        <w:pStyle w:val="Default"/>
        <w:ind w:left="2880" w:hanging="720"/>
        <w:rPr>
          <w:bCs/>
          <w:color w:val="auto"/>
        </w:rPr>
      </w:pPr>
      <w:r w:rsidRPr="00F71D3E">
        <w:rPr>
          <w:bCs/>
          <w:color w:val="auto"/>
        </w:rPr>
        <w:t>(f)</w:t>
      </w:r>
      <w:r w:rsidR="00492634" w:rsidRPr="00F71D3E">
        <w:rPr>
          <w:bCs/>
          <w:color w:val="auto"/>
        </w:rPr>
        <w:tab/>
        <w:t>the faculty member and student are working in a virtual office; or</w:t>
      </w:r>
    </w:p>
    <w:p w14:paraId="22070126" w14:textId="77777777" w:rsidR="00492634" w:rsidRPr="00F71D3E" w:rsidRDefault="00492634">
      <w:pPr>
        <w:pStyle w:val="Default"/>
        <w:ind w:left="2880" w:hanging="720"/>
        <w:rPr>
          <w:bCs/>
          <w:color w:val="auto"/>
        </w:rPr>
      </w:pPr>
    </w:p>
    <w:p w14:paraId="01C3D2C5" w14:textId="0E8EDDB2" w:rsidR="00492634" w:rsidRPr="00F71D3E" w:rsidRDefault="009A1D4C">
      <w:pPr>
        <w:pStyle w:val="Default"/>
        <w:ind w:left="2880" w:hanging="720"/>
        <w:rPr>
          <w:bCs/>
          <w:color w:val="auto"/>
        </w:rPr>
      </w:pPr>
      <w:r w:rsidRPr="00F71D3E">
        <w:rPr>
          <w:bCs/>
          <w:color w:val="auto"/>
        </w:rPr>
        <w:t>(g)</w:t>
      </w:r>
      <w:r w:rsidR="00492634" w:rsidRPr="00F71D3E">
        <w:rPr>
          <w:bCs/>
          <w:color w:val="auto"/>
        </w:rPr>
        <w:tab/>
        <w:t>in case of emergency or security of the instructor/student.</w:t>
      </w:r>
    </w:p>
    <w:p w14:paraId="48CAB855" w14:textId="77777777" w:rsidR="00492634" w:rsidRPr="00F71D3E" w:rsidRDefault="00492634">
      <w:pPr>
        <w:pStyle w:val="Default"/>
        <w:ind w:left="2880" w:hanging="720"/>
        <w:rPr>
          <w:bCs/>
          <w:color w:val="auto"/>
        </w:rPr>
      </w:pPr>
    </w:p>
    <w:p w14:paraId="240E7756" w14:textId="68BC75B3" w:rsidR="00492634" w:rsidRPr="00F71D3E" w:rsidRDefault="00492634">
      <w:pPr>
        <w:pStyle w:val="Default"/>
        <w:ind w:left="2160"/>
        <w:rPr>
          <w:bCs/>
          <w:color w:val="auto"/>
        </w:rPr>
      </w:pPr>
      <w:r w:rsidRPr="00F71D3E">
        <w:rPr>
          <w:bCs/>
          <w:color w:val="auto"/>
        </w:rPr>
        <w:t>Under one of these circumstances, the faculty member may use alternative means to consult, such as the telephone, teleconference, partner with instructors from other colleges or e-mail/internet.</w:t>
      </w:r>
    </w:p>
    <w:p w14:paraId="0D93E940" w14:textId="77777777" w:rsidR="00492634" w:rsidRPr="00F71D3E" w:rsidRDefault="00492634">
      <w:pPr>
        <w:pStyle w:val="Default"/>
        <w:ind w:left="2160"/>
        <w:rPr>
          <w:bCs/>
          <w:color w:val="auto"/>
        </w:rPr>
      </w:pPr>
    </w:p>
    <w:p w14:paraId="7E6801A1" w14:textId="24EAF401" w:rsidR="00492634" w:rsidRPr="00A5603A" w:rsidRDefault="009A1D4C">
      <w:pPr>
        <w:pStyle w:val="Default"/>
        <w:ind w:left="2160" w:hanging="720"/>
        <w:rPr>
          <w:bCs/>
          <w:color w:val="auto"/>
        </w:rPr>
      </w:pPr>
      <w:r w:rsidRPr="00F71D3E">
        <w:rPr>
          <w:bCs/>
          <w:color w:val="auto"/>
        </w:rPr>
        <w:t>(4)</w:t>
      </w:r>
      <w:r w:rsidR="00492634" w:rsidRPr="00F71D3E">
        <w:rPr>
          <w:bCs/>
          <w:color w:val="auto"/>
        </w:rPr>
        <w:tab/>
      </w:r>
      <w:r w:rsidR="001C2EA0" w:rsidRPr="00F71D3E">
        <w:rPr>
          <w:bCs/>
          <w:color w:val="auto"/>
        </w:rPr>
        <w:t xml:space="preserve">The faculty member must maintain and submit all appropriate documentation according to </w:t>
      </w:r>
      <w:r w:rsidR="00B81E4E" w:rsidRPr="00393851">
        <w:rPr>
          <w:bCs/>
          <w:color w:val="auto"/>
        </w:rPr>
        <w:t>CCR,</w:t>
      </w:r>
      <w:r w:rsidR="00A5603A">
        <w:rPr>
          <w:bCs/>
          <w:color w:val="auto"/>
        </w:rPr>
        <w:t xml:space="preserve"> </w:t>
      </w:r>
      <w:r w:rsidR="001C2EA0" w:rsidRPr="00A5603A">
        <w:rPr>
          <w:bCs/>
          <w:color w:val="auto"/>
        </w:rPr>
        <w:t xml:space="preserve">Title 5 </w:t>
      </w:r>
      <w:r w:rsidR="00BA1FA8" w:rsidRPr="00393851">
        <w:rPr>
          <w:color w:val="auto"/>
        </w:rPr>
        <w:t>§</w:t>
      </w:r>
      <w:r w:rsidR="001C2EA0" w:rsidRPr="00A5603A">
        <w:rPr>
          <w:bCs/>
          <w:color w:val="auto"/>
        </w:rPr>
        <w:t>55256.</w:t>
      </w:r>
    </w:p>
    <w:p w14:paraId="06685975" w14:textId="77777777" w:rsidR="001C2EA0" w:rsidRPr="00A5603A" w:rsidRDefault="001C2EA0">
      <w:pPr>
        <w:pStyle w:val="Default"/>
        <w:ind w:left="2160" w:hanging="720"/>
        <w:rPr>
          <w:bCs/>
          <w:color w:val="auto"/>
        </w:rPr>
      </w:pPr>
    </w:p>
    <w:p w14:paraId="6C3C84D7" w14:textId="7EA7B904" w:rsidR="001C2EA0" w:rsidRPr="00393851" w:rsidRDefault="009A1D4C">
      <w:pPr>
        <w:pStyle w:val="Default"/>
        <w:ind w:left="2160" w:hanging="720"/>
        <w:rPr>
          <w:bCs/>
          <w:color w:val="auto"/>
        </w:rPr>
      </w:pPr>
      <w:r w:rsidRPr="00A5603A">
        <w:rPr>
          <w:bCs/>
          <w:color w:val="auto"/>
        </w:rPr>
        <w:t>(5)</w:t>
      </w:r>
      <w:r w:rsidR="001C2EA0" w:rsidRPr="00A5603A">
        <w:rPr>
          <w:bCs/>
          <w:color w:val="auto"/>
        </w:rPr>
        <w:tab/>
        <w:t xml:space="preserve">Compensation for CWE instruction is .18 LHE as listed in the appropriate </w:t>
      </w:r>
      <w:r w:rsidR="00FF7ED6" w:rsidRPr="00A5603A">
        <w:rPr>
          <w:bCs/>
          <w:color w:val="auto"/>
        </w:rPr>
        <w:t>a</w:t>
      </w:r>
      <w:r w:rsidR="001C2EA0" w:rsidRPr="00A5603A">
        <w:rPr>
          <w:bCs/>
          <w:color w:val="auto"/>
        </w:rPr>
        <w:t xml:space="preserve">cademic </w:t>
      </w:r>
      <w:r w:rsidR="00FF7ED6" w:rsidRPr="00A5603A">
        <w:rPr>
          <w:bCs/>
          <w:color w:val="auto"/>
        </w:rPr>
        <w:t>s</w:t>
      </w:r>
      <w:r w:rsidR="001C2EA0" w:rsidRPr="00A5603A">
        <w:rPr>
          <w:bCs/>
          <w:color w:val="auto"/>
        </w:rPr>
        <w:t xml:space="preserve">alary </w:t>
      </w:r>
      <w:r w:rsidR="00FF7ED6" w:rsidRPr="00A5603A">
        <w:rPr>
          <w:bCs/>
          <w:color w:val="auto"/>
        </w:rPr>
        <w:t>s</w:t>
      </w:r>
      <w:r w:rsidR="001C2EA0" w:rsidRPr="00A5603A">
        <w:rPr>
          <w:bCs/>
          <w:color w:val="auto"/>
        </w:rPr>
        <w:t xml:space="preserve">chedule (Appendix A) per student per term. Compensation will be made upon submission of all appropriate documentation, assignment obligations, grades and required documentation to the </w:t>
      </w:r>
      <w:r w:rsidR="009F674E" w:rsidRPr="00A5603A">
        <w:rPr>
          <w:bCs/>
          <w:color w:val="auto"/>
        </w:rPr>
        <w:t>d</w:t>
      </w:r>
      <w:r w:rsidR="001C2EA0" w:rsidRPr="00A5603A">
        <w:rPr>
          <w:bCs/>
          <w:color w:val="auto"/>
        </w:rPr>
        <w:t>ean.</w:t>
      </w:r>
      <w:r w:rsidR="00BA1FA8" w:rsidRPr="00A5603A">
        <w:rPr>
          <w:bCs/>
          <w:color w:val="auto"/>
        </w:rPr>
        <w:t xml:space="preserve"> </w:t>
      </w:r>
      <w:r w:rsidR="00BA1FA8" w:rsidRPr="00393851">
        <w:rPr>
          <w:color w:val="auto"/>
        </w:rPr>
        <w:t>Documentation must be submitted by the grading deadline.</w:t>
      </w:r>
    </w:p>
    <w:p w14:paraId="3AF5E285" w14:textId="77777777" w:rsidR="001C2EA0" w:rsidRPr="00F71D3E" w:rsidRDefault="001C2EA0">
      <w:pPr>
        <w:pStyle w:val="Default"/>
        <w:ind w:left="2160" w:hanging="720"/>
        <w:rPr>
          <w:bCs/>
          <w:color w:val="auto"/>
        </w:rPr>
      </w:pPr>
    </w:p>
    <w:p w14:paraId="05FFD6FF" w14:textId="67F2F15B" w:rsidR="001C2EA0" w:rsidRPr="00F71D3E" w:rsidRDefault="009A1D4C">
      <w:pPr>
        <w:pStyle w:val="Default"/>
        <w:ind w:left="1440" w:hanging="720"/>
        <w:rPr>
          <w:bCs/>
          <w:color w:val="auto"/>
        </w:rPr>
      </w:pPr>
      <w:r w:rsidRPr="00F71D3E">
        <w:rPr>
          <w:bCs/>
          <w:color w:val="auto"/>
        </w:rPr>
        <w:t>b</w:t>
      </w:r>
      <w:r w:rsidR="001C2EA0" w:rsidRPr="00F71D3E">
        <w:rPr>
          <w:bCs/>
          <w:color w:val="auto"/>
        </w:rPr>
        <w:t>.</w:t>
      </w:r>
      <w:r w:rsidR="001C2EA0" w:rsidRPr="00F71D3E">
        <w:rPr>
          <w:bCs/>
          <w:color w:val="auto"/>
        </w:rPr>
        <w:tab/>
        <w:t>The following conditions apply to full-time faculty members only:</w:t>
      </w:r>
    </w:p>
    <w:p w14:paraId="4C7B04F8" w14:textId="77777777" w:rsidR="001C2EA0" w:rsidRPr="00F71D3E" w:rsidRDefault="001C2EA0">
      <w:pPr>
        <w:pStyle w:val="Default"/>
        <w:ind w:left="1440" w:hanging="720"/>
        <w:rPr>
          <w:bCs/>
          <w:color w:val="auto"/>
        </w:rPr>
      </w:pPr>
    </w:p>
    <w:p w14:paraId="267A6E7E" w14:textId="0E8AC593" w:rsidR="001C2EA0" w:rsidRPr="00F71D3E" w:rsidRDefault="009A1D4C">
      <w:pPr>
        <w:pStyle w:val="Default"/>
        <w:ind w:left="2160" w:hanging="720"/>
        <w:rPr>
          <w:bCs/>
          <w:color w:val="auto"/>
        </w:rPr>
      </w:pPr>
      <w:r w:rsidRPr="00F71D3E">
        <w:rPr>
          <w:bCs/>
          <w:color w:val="auto"/>
        </w:rPr>
        <w:t>(1)</w:t>
      </w:r>
      <w:r w:rsidR="001C2EA0" w:rsidRPr="00F71D3E">
        <w:rPr>
          <w:bCs/>
          <w:color w:val="auto"/>
        </w:rPr>
        <w:tab/>
        <w:t>CWE may only be taught as an overload assignment; it may not be considered as part of a full-time faculty member</w:t>
      </w:r>
      <w:r w:rsidR="007D582F" w:rsidRPr="00F71D3E">
        <w:rPr>
          <w:bCs/>
          <w:color w:val="auto"/>
        </w:rPr>
        <w:t>’</w:t>
      </w:r>
      <w:r w:rsidR="001C2EA0" w:rsidRPr="00F71D3E">
        <w:rPr>
          <w:bCs/>
          <w:color w:val="auto"/>
        </w:rPr>
        <w:t>s regular workload.</w:t>
      </w:r>
    </w:p>
    <w:p w14:paraId="7C161027" w14:textId="77777777" w:rsidR="001C2EA0" w:rsidRPr="00F71D3E" w:rsidRDefault="001C2EA0">
      <w:pPr>
        <w:pStyle w:val="Default"/>
        <w:ind w:left="2160" w:hanging="720"/>
        <w:rPr>
          <w:bCs/>
          <w:color w:val="auto"/>
        </w:rPr>
      </w:pPr>
    </w:p>
    <w:p w14:paraId="7576A2E6" w14:textId="75A81380" w:rsidR="001C2EA0" w:rsidRPr="00F71D3E" w:rsidRDefault="009A1D4C">
      <w:pPr>
        <w:pStyle w:val="Default"/>
        <w:ind w:left="2160" w:hanging="720"/>
        <w:rPr>
          <w:bCs/>
          <w:color w:val="auto"/>
        </w:rPr>
      </w:pPr>
      <w:r w:rsidRPr="00F71D3E">
        <w:rPr>
          <w:bCs/>
          <w:color w:val="auto"/>
        </w:rPr>
        <w:t>(2)</w:t>
      </w:r>
      <w:r w:rsidR="001C2EA0" w:rsidRPr="00F71D3E">
        <w:rPr>
          <w:bCs/>
          <w:color w:val="auto"/>
        </w:rPr>
        <w:tab/>
        <w:t xml:space="preserve">Summer assignments will be limited to one (1) CWE class, consisting of one or more sections. Compensation for CWE instruction is .18 LHE as listed in the appropriate </w:t>
      </w:r>
      <w:r w:rsidR="00FF7ED6" w:rsidRPr="00F71D3E">
        <w:rPr>
          <w:bCs/>
          <w:color w:val="auto"/>
        </w:rPr>
        <w:t>a</w:t>
      </w:r>
      <w:r w:rsidR="001C2EA0" w:rsidRPr="00F71D3E">
        <w:rPr>
          <w:bCs/>
          <w:color w:val="auto"/>
        </w:rPr>
        <w:t xml:space="preserve">cademic </w:t>
      </w:r>
      <w:r w:rsidR="00FF7ED6" w:rsidRPr="00F71D3E">
        <w:rPr>
          <w:bCs/>
          <w:color w:val="auto"/>
        </w:rPr>
        <w:t>s</w:t>
      </w:r>
      <w:r w:rsidR="001C2EA0" w:rsidRPr="00F71D3E">
        <w:rPr>
          <w:bCs/>
          <w:color w:val="auto"/>
        </w:rPr>
        <w:t xml:space="preserve">alary </w:t>
      </w:r>
      <w:r w:rsidR="00FF7ED6" w:rsidRPr="00F71D3E">
        <w:rPr>
          <w:bCs/>
          <w:color w:val="auto"/>
        </w:rPr>
        <w:t>s</w:t>
      </w:r>
      <w:r w:rsidR="001C2EA0" w:rsidRPr="00F71D3E">
        <w:rPr>
          <w:bCs/>
          <w:color w:val="auto"/>
        </w:rPr>
        <w:t>chedule (Appendix A) per student per term.</w:t>
      </w:r>
    </w:p>
    <w:p w14:paraId="2873A0C6" w14:textId="77777777" w:rsidR="001C2EA0" w:rsidRPr="00F71D3E" w:rsidRDefault="001C2EA0">
      <w:pPr>
        <w:pStyle w:val="Default"/>
        <w:ind w:left="720" w:hanging="720"/>
        <w:rPr>
          <w:bCs/>
          <w:color w:val="auto"/>
        </w:rPr>
      </w:pPr>
    </w:p>
    <w:p w14:paraId="14D7077F" w14:textId="6C83468B" w:rsidR="001C2EA0" w:rsidRPr="00F71D3E" w:rsidRDefault="009A1D4C">
      <w:pPr>
        <w:pStyle w:val="Default"/>
        <w:ind w:left="720" w:hanging="720"/>
        <w:rPr>
          <w:bCs/>
          <w:color w:val="auto"/>
        </w:rPr>
      </w:pPr>
      <w:r w:rsidRPr="00F71D3E">
        <w:rPr>
          <w:bCs/>
          <w:color w:val="auto"/>
        </w:rPr>
        <w:t>15.6.</w:t>
      </w:r>
      <w:r w:rsidR="001C2EA0" w:rsidRPr="00F71D3E">
        <w:rPr>
          <w:bCs/>
          <w:color w:val="auto"/>
        </w:rPr>
        <w:tab/>
        <w:t xml:space="preserve">Instructional Assignments </w:t>
      </w:r>
      <w:bookmarkStart w:id="5" w:name="_Hlk50118026"/>
      <w:r w:rsidR="001C2EA0" w:rsidRPr="00F71D3E">
        <w:rPr>
          <w:bCs/>
          <w:color w:val="auto"/>
        </w:rPr>
        <w:t>Outside of the Traditional Fall and Spring Semesters</w:t>
      </w:r>
      <w:bookmarkEnd w:id="5"/>
    </w:p>
    <w:p w14:paraId="6C256D2E" w14:textId="77777777" w:rsidR="001C2EA0" w:rsidRPr="00F71D3E" w:rsidRDefault="001C2EA0">
      <w:pPr>
        <w:pStyle w:val="Default"/>
        <w:ind w:left="720" w:hanging="720"/>
        <w:rPr>
          <w:bCs/>
          <w:color w:val="auto"/>
        </w:rPr>
      </w:pPr>
    </w:p>
    <w:p w14:paraId="72DA7046" w14:textId="376F0857" w:rsidR="001C2EA0" w:rsidRPr="00F71D3E" w:rsidRDefault="001C2EA0">
      <w:pPr>
        <w:pStyle w:val="Default"/>
        <w:ind w:left="720"/>
        <w:rPr>
          <w:bCs/>
          <w:color w:val="auto"/>
        </w:rPr>
      </w:pPr>
      <w:r w:rsidRPr="00F71D3E">
        <w:rPr>
          <w:bCs/>
          <w:color w:val="auto"/>
        </w:rPr>
        <w:t>Faculty members may accept assignments during instructional terms offered outside of the traditional spring and fall semesters, for instance, during the summer or during a winter intersession between traditional fall and spring semesters. For the purposes of this article, an instructional term is defined as a specific period during which a specific class meets, follows an approved Course Outline of Record (COR), and a final grade is assigned. Multiple instructional terms of differing lengths may be offered during a specific period outside of the traditional spring and fall semesters; for instance, there may be more than one instructional term offered during the summer. The following conditions apply:</w:t>
      </w:r>
    </w:p>
    <w:p w14:paraId="16B1B196" w14:textId="77777777" w:rsidR="001C2EA0" w:rsidRPr="00F71D3E" w:rsidRDefault="001C2EA0">
      <w:pPr>
        <w:pStyle w:val="Default"/>
        <w:ind w:left="720"/>
        <w:rPr>
          <w:bCs/>
          <w:color w:val="auto"/>
        </w:rPr>
      </w:pPr>
    </w:p>
    <w:p w14:paraId="39F67C8B" w14:textId="06788593" w:rsidR="001C2EA0" w:rsidRPr="00F71D3E" w:rsidRDefault="00BE28C0">
      <w:pPr>
        <w:pStyle w:val="Default"/>
        <w:numPr>
          <w:ilvl w:val="0"/>
          <w:numId w:val="2"/>
        </w:numPr>
        <w:rPr>
          <w:bCs/>
          <w:color w:val="auto"/>
        </w:rPr>
      </w:pPr>
      <w:r w:rsidRPr="00F71D3E">
        <w:rPr>
          <w:bCs/>
          <w:color w:val="auto"/>
        </w:rPr>
        <w:t xml:space="preserve">The </w:t>
      </w:r>
      <w:r w:rsidR="009F674E" w:rsidRPr="00F71D3E">
        <w:rPr>
          <w:bCs/>
          <w:color w:val="auto"/>
        </w:rPr>
        <w:t>d</w:t>
      </w:r>
      <w:r w:rsidRPr="00F71D3E">
        <w:rPr>
          <w:bCs/>
          <w:color w:val="auto"/>
        </w:rPr>
        <w:t xml:space="preserve">ean will consider for assignment full-time faculty members who meet minimum qualifications within </w:t>
      </w:r>
      <w:r w:rsidR="00AD3499" w:rsidRPr="00393851">
        <w:rPr>
          <w:color w:val="auto"/>
        </w:rPr>
        <w:t>their</w:t>
      </w:r>
      <w:r w:rsidR="00AD3499" w:rsidRPr="00F71D3E">
        <w:rPr>
          <w:bCs/>
          <w:color w:val="auto"/>
        </w:rPr>
        <w:t xml:space="preserve"> </w:t>
      </w:r>
      <w:r w:rsidRPr="00F71D3E">
        <w:rPr>
          <w:bCs/>
          <w:color w:val="auto"/>
        </w:rPr>
        <w:t xml:space="preserve">respective organizational unit, followed by part-time faculty members who have achieved eligibility for rehire priority as defined in Section </w:t>
      </w:r>
      <w:r w:rsidR="001F0456" w:rsidRPr="00F71D3E">
        <w:rPr>
          <w:bCs/>
          <w:color w:val="auto"/>
        </w:rPr>
        <w:t>15.</w:t>
      </w:r>
      <w:r w:rsidR="00CF5BA6" w:rsidRPr="00F71D3E">
        <w:rPr>
          <w:bCs/>
          <w:color w:val="auto"/>
        </w:rPr>
        <w:t>4</w:t>
      </w:r>
      <w:r w:rsidR="001F0456" w:rsidRPr="00F71D3E">
        <w:rPr>
          <w:bCs/>
          <w:color w:val="auto"/>
        </w:rPr>
        <w:t xml:space="preserve">.a.2 </w:t>
      </w:r>
      <w:r w:rsidRPr="00F71D3E">
        <w:rPr>
          <w:bCs/>
          <w:color w:val="auto"/>
        </w:rPr>
        <w:t>et seq. followed by all other faculty.</w:t>
      </w:r>
    </w:p>
    <w:p w14:paraId="18C189AD" w14:textId="77777777" w:rsidR="0097711B" w:rsidRPr="00F71D3E" w:rsidRDefault="0097711B">
      <w:pPr>
        <w:pStyle w:val="Default"/>
        <w:ind w:left="1440"/>
        <w:rPr>
          <w:bCs/>
          <w:color w:val="auto"/>
        </w:rPr>
      </w:pPr>
    </w:p>
    <w:p w14:paraId="70CBAF95" w14:textId="7BC5605D" w:rsidR="00BE28C0" w:rsidRPr="00F71D3E" w:rsidRDefault="009A1D4C">
      <w:pPr>
        <w:pStyle w:val="Default"/>
        <w:ind w:left="1440" w:hanging="720"/>
        <w:rPr>
          <w:bCs/>
          <w:color w:val="auto"/>
        </w:rPr>
      </w:pPr>
      <w:r w:rsidRPr="00F71D3E">
        <w:rPr>
          <w:bCs/>
          <w:color w:val="auto"/>
        </w:rPr>
        <w:t>b</w:t>
      </w:r>
      <w:r w:rsidR="00BE28C0" w:rsidRPr="00F71D3E">
        <w:rPr>
          <w:bCs/>
          <w:color w:val="auto"/>
        </w:rPr>
        <w:t>.</w:t>
      </w:r>
      <w:r w:rsidR="00BE28C0" w:rsidRPr="00F71D3E">
        <w:rPr>
          <w:bCs/>
          <w:color w:val="auto"/>
        </w:rPr>
        <w:tab/>
        <w:t>Assignments for instructional sessions outside of the traditional fall and spring semesters are not considered overload assignments.</w:t>
      </w:r>
    </w:p>
    <w:p w14:paraId="26A09B01" w14:textId="77777777" w:rsidR="00BE28C0" w:rsidRPr="00F71D3E" w:rsidRDefault="00BE28C0">
      <w:pPr>
        <w:pStyle w:val="Default"/>
        <w:ind w:left="1440" w:hanging="720"/>
        <w:rPr>
          <w:bCs/>
          <w:color w:val="auto"/>
        </w:rPr>
      </w:pPr>
    </w:p>
    <w:p w14:paraId="7A674921" w14:textId="63DD63A6" w:rsidR="00BE28C0" w:rsidRPr="00F71D3E" w:rsidRDefault="009A1D4C">
      <w:pPr>
        <w:pStyle w:val="Default"/>
        <w:ind w:left="1440" w:hanging="720"/>
        <w:rPr>
          <w:bCs/>
          <w:color w:val="auto"/>
        </w:rPr>
      </w:pPr>
      <w:r w:rsidRPr="00F71D3E">
        <w:rPr>
          <w:bCs/>
          <w:color w:val="auto"/>
        </w:rPr>
        <w:t>c</w:t>
      </w:r>
      <w:r w:rsidR="00BE28C0" w:rsidRPr="00F71D3E">
        <w:rPr>
          <w:bCs/>
          <w:color w:val="auto"/>
        </w:rPr>
        <w:t>.</w:t>
      </w:r>
      <w:r w:rsidR="00BE28C0" w:rsidRPr="00F71D3E">
        <w:rPr>
          <w:bCs/>
          <w:color w:val="auto"/>
        </w:rPr>
        <w:tab/>
        <w:t>Faculty members may teach up to eighty percent (80%) of a full-time instructional load per instructional term. However, if multiple terms overlap, the total instructional load an instructor holds during the combined overlapping terms may not equal more than eighty percent (80%) of a fulltime instructional load. Requests to teach more than eighty percent (80%) of a full-time instructional load may be approved by the faculty member</w:t>
      </w:r>
      <w:r w:rsidR="007D582F" w:rsidRPr="00F71D3E">
        <w:rPr>
          <w:bCs/>
          <w:color w:val="auto"/>
        </w:rPr>
        <w:t>’</w:t>
      </w:r>
      <w:r w:rsidR="00BE28C0" w:rsidRPr="00F71D3E">
        <w:rPr>
          <w:bCs/>
          <w:color w:val="auto"/>
        </w:rPr>
        <w:t xml:space="preserve">s dean on a case-by-case basis. Credit for large lecture as described in Section </w:t>
      </w:r>
      <w:r w:rsidR="00D20071" w:rsidRPr="00F71D3E">
        <w:rPr>
          <w:bCs/>
          <w:color w:val="auto"/>
        </w:rPr>
        <w:t>15.</w:t>
      </w:r>
      <w:r w:rsidR="009E47CC" w:rsidRPr="00393851">
        <w:rPr>
          <w:bCs/>
          <w:color w:val="auto"/>
        </w:rPr>
        <w:t>2.</w:t>
      </w:r>
      <w:r w:rsidR="00CF5BA6" w:rsidRPr="00F71D3E">
        <w:rPr>
          <w:bCs/>
          <w:color w:val="auto"/>
        </w:rPr>
        <w:t>b</w:t>
      </w:r>
      <w:r w:rsidR="00D20071" w:rsidRPr="00F71D3E">
        <w:rPr>
          <w:bCs/>
          <w:color w:val="auto"/>
        </w:rPr>
        <w:t>.</w:t>
      </w:r>
      <w:r w:rsidR="00CF5BA6" w:rsidRPr="00F71D3E">
        <w:rPr>
          <w:bCs/>
          <w:color w:val="auto"/>
        </w:rPr>
        <w:t>5.</w:t>
      </w:r>
      <w:r w:rsidR="00D20071" w:rsidRPr="00F71D3E">
        <w:rPr>
          <w:bCs/>
          <w:color w:val="auto"/>
        </w:rPr>
        <w:t>d</w:t>
      </w:r>
      <w:r w:rsidR="00BE28C0" w:rsidRPr="00F71D3E">
        <w:rPr>
          <w:bCs/>
          <w:color w:val="auto"/>
        </w:rPr>
        <w:t xml:space="preserve"> of this article will not count within the eighty percent (80%) limitation.</w:t>
      </w:r>
    </w:p>
    <w:p w14:paraId="76D5D3F0" w14:textId="77777777" w:rsidR="00BE28C0" w:rsidRPr="00F71D3E" w:rsidRDefault="00BE28C0">
      <w:pPr>
        <w:pStyle w:val="Default"/>
        <w:ind w:left="1440" w:hanging="720"/>
        <w:rPr>
          <w:bCs/>
          <w:color w:val="auto"/>
        </w:rPr>
      </w:pPr>
    </w:p>
    <w:p w14:paraId="0430A7AF" w14:textId="6438EC2E" w:rsidR="00BE28C0" w:rsidRPr="00F71D3E" w:rsidRDefault="009A1D4C">
      <w:pPr>
        <w:pStyle w:val="Default"/>
        <w:ind w:left="1440" w:hanging="720"/>
        <w:rPr>
          <w:bCs/>
          <w:color w:val="auto"/>
        </w:rPr>
      </w:pPr>
      <w:r w:rsidRPr="00F71D3E">
        <w:rPr>
          <w:bCs/>
          <w:color w:val="auto"/>
        </w:rPr>
        <w:t>d</w:t>
      </w:r>
      <w:r w:rsidR="00BE28C0" w:rsidRPr="00F71D3E">
        <w:rPr>
          <w:bCs/>
          <w:color w:val="auto"/>
        </w:rPr>
        <w:t>.</w:t>
      </w:r>
      <w:r w:rsidR="00BE28C0" w:rsidRPr="00F71D3E">
        <w:rPr>
          <w:bCs/>
          <w:color w:val="auto"/>
        </w:rPr>
        <w:tab/>
        <w:t>Assignments will be calculated by the following ratios and compensated in accordance with the appropriate Academic Salary Schedule (Appendix A):</w:t>
      </w:r>
    </w:p>
    <w:p w14:paraId="02F3C812" w14:textId="77777777" w:rsidR="00492634" w:rsidRPr="00F71D3E" w:rsidRDefault="00492634">
      <w:pPr>
        <w:pStyle w:val="Default"/>
        <w:ind w:left="1440"/>
        <w:rPr>
          <w:bCs/>
          <w:color w:val="auto"/>
        </w:rPr>
      </w:pPr>
    </w:p>
    <w:p w14:paraId="2D336DC7" w14:textId="48A02276" w:rsidR="00BE28C0" w:rsidRPr="00F71D3E" w:rsidRDefault="00BE28C0">
      <w:pPr>
        <w:pStyle w:val="Default"/>
        <w:ind w:left="2880" w:firstLine="720"/>
        <w:rPr>
          <w:bCs/>
          <w:color w:val="auto"/>
          <w:u w:val="single"/>
        </w:rPr>
      </w:pPr>
      <w:r w:rsidRPr="00F71D3E">
        <w:rPr>
          <w:bCs/>
          <w:color w:val="auto"/>
          <w:u w:val="single"/>
        </w:rPr>
        <w:t xml:space="preserve">Contact Hours </w:t>
      </w:r>
      <w:r w:rsidRPr="00F71D3E">
        <w:rPr>
          <w:bCs/>
          <w:color w:val="auto"/>
          <w:u w:val="single"/>
        </w:rPr>
        <w:tab/>
      </w:r>
      <w:r w:rsidRPr="00F71D3E">
        <w:rPr>
          <w:bCs/>
          <w:color w:val="auto"/>
          <w:u w:val="single"/>
        </w:rPr>
        <w:tab/>
      </w:r>
      <w:r w:rsidRPr="00F71D3E">
        <w:rPr>
          <w:bCs/>
          <w:color w:val="auto"/>
          <w:u w:val="single"/>
        </w:rPr>
        <w:tab/>
        <w:t xml:space="preserve">LHE </w:t>
      </w:r>
    </w:p>
    <w:p w14:paraId="290732A0" w14:textId="77777777" w:rsidR="00BE28C0" w:rsidRPr="00F71D3E" w:rsidRDefault="00BE28C0">
      <w:pPr>
        <w:pStyle w:val="Default"/>
        <w:ind w:left="1440"/>
        <w:rPr>
          <w:bCs/>
          <w:color w:val="auto"/>
        </w:rPr>
      </w:pPr>
      <w:r w:rsidRPr="00F71D3E">
        <w:rPr>
          <w:bCs/>
          <w:color w:val="auto"/>
        </w:rPr>
        <w:t xml:space="preserve">Lecture </w:t>
      </w:r>
      <w:r w:rsidRPr="00F71D3E">
        <w:rPr>
          <w:bCs/>
          <w:color w:val="auto"/>
        </w:rPr>
        <w:tab/>
      </w:r>
      <w:r w:rsidRPr="00F71D3E">
        <w:rPr>
          <w:bCs/>
          <w:color w:val="auto"/>
        </w:rPr>
        <w:tab/>
      </w:r>
      <w:r w:rsidRPr="00F71D3E">
        <w:rPr>
          <w:bCs/>
          <w:color w:val="auto"/>
        </w:rPr>
        <w:tab/>
        <w:t xml:space="preserve">1 </w:t>
      </w:r>
      <w:r w:rsidRPr="00F71D3E">
        <w:rPr>
          <w:bCs/>
          <w:color w:val="auto"/>
        </w:rPr>
        <w:tab/>
      </w:r>
      <w:r w:rsidRPr="00F71D3E">
        <w:rPr>
          <w:bCs/>
          <w:color w:val="auto"/>
        </w:rPr>
        <w:tab/>
      </w:r>
      <w:r w:rsidRPr="00F71D3E">
        <w:rPr>
          <w:bCs/>
          <w:color w:val="auto"/>
        </w:rPr>
        <w:tab/>
      </w:r>
      <w:r w:rsidRPr="00F71D3E">
        <w:rPr>
          <w:bCs/>
          <w:color w:val="auto"/>
        </w:rPr>
        <w:tab/>
        <w:t xml:space="preserve">1 </w:t>
      </w:r>
    </w:p>
    <w:p w14:paraId="142DFAF8" w14:textId="77777777" w:rsidR="00BE28C0" w:rsidRPr="00F71D3E" w:rsidRDefault="00BE28C0">
      <w:pPr>
        <w:pStyle w:val="Default"/>
        <w:ind w:left="1440"/>
        <w:rPr>
          <w:bCs/>
          <w:color w:val="auto"/>
        </w:rPr>
      </w:pPr>
      <w:r w:rsidRPr="00F71D3E">
        <w:rPr>
          <w:bCs/>
          <w:color w:val="auto"/>
        </w:rPr>
        <w:t xml:space="preserve">Laboratory </w:t>
      </w:r>
      <w:r w:rsidRPr="00F71D3E">
        <w:rPr>
          <w:bCs/>
          <w:color w:val="auto"/>
        </w:rPr>
        <w:tab/>
      </w:r>
      <w:r w:rsidRPr="00F71D3E">
        <w:rPr>
          <w:bCs/>
          <w:color w:val="auto"/>
        </w:rPr>
        <w:tab/>
      </w:r>
      <w:r w:rsidRPr="00F71D3E">
        <w:rPr>
          <w:bCs/>
          <w:color w:val="auto"/>
        </w:rPr>
        <w:tab/>
        <w:t xml:space="preserve">1 </w:t>
      </w:r>
      <w:r w:rsidRPr="00F71D3E">
        <w:rPr>
          <w:bCs/>
          <w:color w:val="auto"/>
        </w:rPr>
        <w:tab/>
      </w:r>
      <w:r w:rsidRPr="00F71D3E">
        <w:rPr>
          <w:bCs/>
          <w:color w:val="auto"/>
        </w:rPr>
        <w:tab/>
      </w:r>
      <w:r w:rsidRPr="00F71D3E">
        <w:rPr>
          <w:bCs/>
          <w:color w:val="auto"/>
        </w:rPr>
        <w:tab/>
      </w:r>
      <w:r w:rsidRPr="00F71D3E">
        <w:rPr>
          <w:bCs/>
          <w:color w:val="auto"/>
        </w:rPr>
        <w:tab/>
        <w:t xml:space="preserve">1 </w:t>
      </w:r>
    </w:p>
    <w:p w14:paraId="4256F0CB" w14:textId="77777777" w:rsidR="00BE28C0" w:rsidRPr="00F71D3E" w:rsidRDefault="00BE28C0">
      <w:pPr>
        <w:pStyle w:val="Default"/>
        <w:ind w:left="1440"/>
        <w:rPr>
          <w:bCs/>
          <w:color w:val="auto"/>
        </w:rPr>
      </w:pPr>
      <w:r w:rsidRPr="00F71D3E">
        <w:rPr>
          <w:bCs/>
          <w:color w:val="auto"/>
        </w:rPr>
        <w:t xml:space="preserve">Practicum </w:t>
      </w:r>
      <w:r w:rsidRPr="00F71D3E">
        <w:rPr>
          <w:bCs/>
          <w:color w:val="auto"/>
        </w:rPr>
        <w:tab/>
      </w:r>
      <w:r w:rsidRPr="00F71D3E">
        <w:rPr>
          <w:bCs/>
          <w:color w:val="auto"/>
        </w:rPr>
        <w:tab/>
      </w:r>
      <w:r w:rsidRPr="00F71D3E">
        <w:rPr>
          <w:bCs/>
          <w:color w:val="auto"/>
        </w:rPr>
        <w:tab/>
        <w:t xml:space="preserve">1 </w:t>
      </w:r>
      <w:r w:rsidRPr="00F71D3E">
        <w:rPr>
          <w:bCs/>
          <w:color w:val="auto"/>
        </w:rPr>
        <w:tab/>
      </w:r>
      <w:r w:rsidRPr="00F71D3E">
        <w:rPr>
          <w:bCs/>
          <w:color w:val="auto"/>
        </w:rPr>
        <w:tab/>
      </w:r>
      <w:r w:rsidRPr="00F71D3E">
        <w:rPr>
          <w:bCs/>
          <w:color w:val="auto"/>
        </w:rPr>
        <w:tab/>
      </w:r>
      <w:r w:rsidRPr="00F71D3E">
        <w:rPr>
          <w:bCs/>
          <w:color w:val="auto"/>
        </w:rPr>
        <w:tab/>
        <w:t>1</w:t>
      </w:r>
    </w:p>
    <w:p w14:paraId="4301C393" w14:textId="72BDC7A3" w:rsidR="00BE28C0" w:rsidRPr="00F71D3E" w:rsidRDefault="003C0DBA">
      <w:pPr>
        <w:pStyle w:val="Default"/>
        <w:ind w:left="1440"/>
        <w:rPr>
          <w:bCs/>
          <w:color w:val="auto"/>
        </w:rPr>
      </w:pPr>
      <w:r w:rsidRPr="00393851">
        <w:rPr>
          <w:bCs/>
          <w:color w:val="auto"/>
        </w:rPr>
        <w:t>Learning Center/</w:t>
      </w:r>
      <w:r w:rsidR="00BE28C0" w:rsidRPr="00F71D3E">
        <w:rPr>
          <w:bCs/>
          <w:color w:val="auto"/>
        </w:rPr>
        <w:t>Tutorial</w:t>
      </w:r>
      <w:r w:rsidR="00BE28C0" w:rsidRPr="00F71D3E">
        <w:rPr>
          <w:bCs/>
          <w:color w:val="auto"/>
        </w:rPr>
        <w:tab/>
        <w:t>2</w:t>
      </w:r>
      <w:r w:rsidR="00BE28C0" w:rsidRPr="00F71D3E">
        <w:rPr>
          <w:bCs/>
          <w:color w:val="auto"/>
        </w:rPr>
        <w:tab/>
      </w:r>
      <w:r w:rsidR="00BE28C0" w:rsidRPr="00F71D3E">
        <w:rPr>
          <w:bCs/>
          <w:color w:val="auto"/>
        </w:rPr>
        <w:tab/>
      </w:r>
      <w:r w:rsidR="00BE28C0" w:rsidRPr="00F71D3E">
        <w:rPr>
          <w:bCs/>
          <w:color w:val="auto"/>
        </w:rPr>
        <w:tab/>
      </w:r>
      <w:r w:rsidR="00BE28C0" w:rsidRPr="00F71D3E">
        <w:rPr>
          <w:bCs/>
          <w:color w:val="auto"/>
        </w:rPr>
        <w:tab/>
        <w:t xml:space="preserve">1 </w:t>
      </w:r>
    </w:p>
    <w:p w14:paraId="35B8C32F" w14:textId="07CE8DB8" w:rsidR="00BE28C0" w:rsidRPr="00F71D3E" w:rsidRDefault="00BE28C0">
      <w:pPr>
        <w:pStyle w:val="Default"/>
        <w:ind w:left="1440"/>
        <w:rPr>
          <w:b/>
          <w:bCs/>
          <w:color w:val="0070C0"/>
        </w:rPr>
      </w:pPr>
    </w:p>
    <w:p w14:paraId="0C24A151" w14:textId="25C858F6" w:rsidR="00BE28C0" w:rsidRPr="00F71D3E" w:rsidRDefault="00BE28C0">
      <w:pPr>
        <w:pStyle w:val="Default"/>
        <w:ind w:left="2880" w:firstLine="720"/>
        <w:rPr>
          <w:bCs/>
          <w:color w:val="auto"/>
          <w:u w:val="single"/>
        </w:rPr>
      </w:pPr>
      <w:r w:rsidRPr="00F71D3E">
        <w:rPr>
          <w:bCs/>
          <w:color w:val="auto"/>
          <w:u w:val="single"/>
        </w:rPr>
        <w:t xml:space="preserve">Clock Hours </w:t>
      </w:r>
      <w:r w:rsidRPr="00F71D3E">
        <w:rPr>
          <w:bCs/>
          <w:color w:val="auto"/>
          <w:u w:val="single"/>
        </w:rPr>
        <w:tab/>
      </w:r>
      <w:r w:rsidRPr="00F71D3E">
        <w:rPr>
          <w:bCs/>
          <w:color w:val="auto"/>
          <w:u w:val="single"/>
        </w:rPr>
        <w:tab/>
      </w:r>
      <w:r w:rsidRPr="00F71D3E">
        <w:rPr>
          <w:bCs/>
          <w:color w:val="auto"/>
          <w:u w:val="single"/>
        </w:rPr>
        <w:tab/>
      </w:r>
      <w:r w:rsidRPr="00F71D3E">
        <w:rPr>
          <w:bCs/>
          <w:color w:val="auto"/>
          <w:u w:val="single"/>
        </w:rPr>
        <w:tab/>
        <w:t xml:space="preserve">LHE </w:t>
      </w:r>
    </w:p>
    <w:p w14:paraId="0CBE7F57" w14:textId="343CC9D3" w:rsidR="00BE28C0" w:rsidRPr="00F71D3E" w:rsidRDefault="00BE28C0">
      <w:pPr>
        <w:pStyle w:val="Default"/>
        <w:ind w:left="1440"/>
        <w:rPr>
          <w:bCs/>
          <w:color w:val="auto"/>
        </w:rPr>
      </w:pPr>
      <w:r w:rsidRPr="00F71D3E">
        <w:rPr>
          <w:bCs/>
          <w:color w:val="auto"/>
        </w:rPr>
        <w:t>Tutorial Co</w:t>
      </w:r>
      <w:r w:rsidR="00FF7ED6" w:rsidRPr="00F71D3E">
        <w:rPr>
          <w:bCs/>
          <w:color w:val="auto"/>
        </w:rPr>
        <w:t>o</w:t>
      </w:r>
      <w:r w:rsidRPr="00F71D3E">
        <w:rPr>
          <w:bCs/>
          <w:color w:val="auto"/>
        </w:rPr>
        <w:t xml:space="preserve">rdination </w:t>
      </w:r>
      <w:r w:rsidRPr="00F71D3E">
        <w:rPr>
          <w:bCs/>
          <w:color w:val="auto"/>
        </w:rPr>
        <w:tab/>
      </w:r>
      <w:r w:rsidRPr="00F71D3E">
        <w:rPr>
          <w:bCs/>
          <w:color w:val="auto"/>
        </w:rPr>
        <w:tab/>
        <w:t xml:space="preserve">2 </w:t>
      </w:r>
      <w:r w:rsidRPr="00F71D3E">
        <w:rPr>
          <w:bCs/>
          <w:color w:val="auto"/>
        </w:rPr>
        <w:tab/>
      </w:r>
      <w:r w:rsidRPr="00F71D3E">
        <w:rPr>
          <w:bCs/>
          <w:color w:val="auto"/>
        </w:rPr>
        <w:tab/>
      </w:r>
      <w:r w:rsidRPr="00F71D3E">
        <w:rPr>
          <w:bCs/>
          <w:color w:val="auto"/>
        </w:rPr>
        <w:tab/>
      </w:r>
      <w:r w:rsidRPr="00F71D3E">
        <w:rPr>
          <w:bCs/>
          <w:color w:val="auto"/>
        </w:rPr>
        <w:tab/>
        <w:t xml:space="preserve">1 </w:t>
      </w:r>
    </w:p>
    <w:p w14:paraId="0327F67D" w14:textId="44E8D298" w:rsidR="00BE28C0" w:rsidRPr="00F71D3E" w:rsidRDefault="00BE28C0">
      <w:pPr>
        <w:pStyle w:val="Default"/>
        <w:ind w:left="1440"/>
        <w:rPr>
          <w:bCs/>
          <w:color w:val="auto"/>
        </w:rPr>
      </w:pPr>
      <w:r w:rsidRPr="00F71D3E">
        <w:rPr>
          <w:bCs/>
          <w:color w:val="auto"/>
        </w:rPr>
        <w:t xml:space="preserve">Library </w:t>
      </w:r>
      <w:r w:rsidRPr="00F71D3E">
        <w:rPr>
          <w:bCs/>
          <w:color w:val="auto"/>
        </w:rPr>
        <w:tab/>
      </w:r>
      <w:r w:rsidRPr="00F71D3E">
        <w:rPr>
          <w:bCs/>
          <w:color w:val="auto"/>
        </w:rPr>
        <w:tab/>
      </w:r>
      <w:r w:rsidRPr="00F71D3E">
        <w:rPr>
          <w:bCs/>
          <w:color w:val="auto"/>
        </w:rPr>
        <w:tab/>
        <w:t xml:space="preserve">2 </w:t>
      </w:r>
      <w:r w:rsidRPr="00F71D3E">
        <w:rPr>
          <w:bCs/>
          <w:color w:val="auto"/>
        </w:rPr>
        <w:tab/>
      </w:r>
      <w:r w:rsidRPr="00F71D3E">
        <w:rPr>
          <w:bCs/>
          <w:color w:val="auto"/>
        </w:rPr>
        <w:tab/>
      </w:r>
      <w:r w:rsidRPr="00F71D3E">
        <w:rPr>
          <w:bCs/>
          <w:color w:val="auto"/>
        </w:rPr>
        <w:tab/>
      </w:r>
      <w:r w:rsidRPr="00F71D3E">
        <w:rPr>
          <w:bCs/>
          <w:color w:val="auto"/>
        </w:rPr>
        <w:tab/>
        <w:t xml:space="preserve">1 </w:t>
      </w:r>
    </w:p>
    <w:p w14:paraId="2F27D0A2" w14:textId="6EEB1708" w:rsidR="00BE28C0" w:rsidRPr="00F71D3E" w:rsidRDefault="00BE28C0">
      <w:pPr>
        <w:pStyle w:val="Default"/>
        <w:ind w:left="720" w:firstLine="720"/>
        <w:rPr>
          <w:bCs/>
          <w:color w:val="auto"/>
        </w:rPr>
      </w:pPr>
      <w:r w:rsidRPr="00F71D3E">
        <w:rPr>
          <w:bCs/>
          <w:color w:val="auto"/>
        </w:rPr>
        <w:t xml:space="preserve">Counseling </w:t>
      </w:r>
      <w:r w:rsidRPr="00F71D3E">
        <w:rPr>
          <w:bCs/>
          <w:color w:val="auto"/>
        </w:rPr>
        <w:tab/>
      </w:r>
      <w:r w:rsidRPr="00F71D3E">
        <w:rPr>
          <w:bCs/>
          <w:color w:val="auto"/>
        </w:rPr>
        <w:tab/>
      </w:r>
      <w:r w:rsidRPr="00F71D3E">
        <w:rPr>
          <w:bCs/>
          <w:color w:val="auto"/>
        </w:rPr>
        <w:tab/>
        <w:t xml:space="preserve">2 </w:t>
      </w:r>
      <w:r w:rsidRPr="00F71D3E">
        <w:rPr>
          <w:bCs/>
          <w:color w:val="auto"/>
        </w:rPr>
        <w:tab/>
      </w:r>
      <w:r w:rsidRPr="00F71D3E">
        <w:rPr>
          <w:bCs/>
          <w:color w:val="auto"/>
        </w:rPr>
        <w:tab/>
      </w:r>
      <w:r w:rsidRPr="00F71D3E">
        <w:rPr>
          <w:bCs/>
          <w:color w:val="auto"/>
        </w:rPr>
        <w:tab/>
      </w:r>
      <w:r w:rsidRPr="00F71D3E">
        <w:rPr>
          <w:bCs/>
          <w:color w:val="auto"/>
        </w:rPr>
        <w:tab/>
        <w:t xml:space="preserve">1 </w:t>
      </w:r>
    </w:p>
    <w:p w14:paraId="08937EF6" w14:textId="5576524E" w:rsidR="00BE28C0" w:rsidRPr="00F71D3E" w:rsidRDefault="00BE28C0">
      <w:pPr>
        <w:pStyle w:val="Default"/>
        <w:ind w:left="1440"/>
        <w:rPr>
          <w:bCs/>
          <w:color w:val="auto"/>
        </w:rPr>
      </w:pPr>
      <w:r w:rsidRPr="00F71D3E">
        <w:rPr>
          <w:bCs/>
          <w:color w:val="auto"/>
        </w:rPr>
        <w:t xml:space="preserve">Learning Disability </w:t>
      </w:r>
      <w:r w:rsidRPr="00F71D3E">
        <w:rPr>
          <w:bCs/>
          <w:color w:val="auto"/>
        </w:rPr>
        <w:tab/>
      </w:r>
      <w:r w:rsidRPr="00F71D3E">
        <w:rPr>
          <w:bCs/>
          <w:color w:val="auto"/>
        </w:rPr>
        <w:tab/>
        <w:t xml:space="preserve">2 </w:t>
      </w:r>
      <w:r w:rsidRPr="00F71D3E">
        <w:rPr>
          <w:bCs/>
          <w:color w:val="auto"/>
        </w:rPr>
        <w:tab/>
      </w:r>
      <w:r w:rsidRPr="00F71D3E">
        <w:rPr>
          <w:bCs/>
          <w:color w:val="auto"/>
        </w:rPr>
        <w:tab/>
      </w:r>
      <w:r w:rsidRPr="00F71D3E">
        <w:rPr>
          <w:bCs/>
          <w:color w:val="auto"/>
        </w:rPr>
        <w:tab/>
      </w:r>
      <w:r w:rsidRPr="00F71D3E">
        <w:rPr>
          <w:bCs/>
          <w:color w:val="auto"/>
        </w:rPr>
        <w:tab/>
        <w:t>1</w:t>
      </w:r>
    </w:p>
    <w:p w14:paraId="3A4A1E9D" w14:textId="77777777" w:rsidR="00492634" w:rsidRPr="00F71D3E" w:rsidRDefault="00492634">
      <w:pPr>
        <w:pStyle w:val="Default"/>
        <w:rPr>
          <w:bCs/>
          <w:color w:val="auto"/>
        </w:rPr>
      </w:pPr>
    </w:p>
    <w:p w14:paraId="71462CBF" w14:textId="2A79A898" w:rsidR="0080202E" w:rsidRPr="00F71D3E" w:rsidRDefault="009A1D4C">
      <w:pPr>
        <w:pStyle w:val="Default"/>
        <w:ind w:left="720" w:hanging="720"/>
        <w:rPr>
          <w:color w:val="auto"/>
        </w:rPr>
      </w:pPr>
      <w:r w:rsidRPr="00F71D3E">
        <w:rPr>
          <w:bCs/>
          <w:color w:val="auto"/>
        </w:rPr>
        <w:t>15.7.</w:t>
      </w:r>
      <w:r w:rsidR="0080202E" w:rsidRPr="00F71D3E">
        <w:rPr>
          <w:b/>
          <w:bCs/>
          <w:color w:val="auto"/>
        </w:rPr>
        <w:t xml:space="preserve"> </w:t>
      </w:r>
      <w:r w:rsidR="00E0736D" w:rsidRPr="00F71D3E">
        <w:rPr>
          <w:b/>
          <w:bCs/>
          <w:color w:val="auto"/>
        </w:rPr>
        <w:tab/>
      </w:r>
      <w:r w:rsidR="00BE28C0" w:rsidRPr="00F71D3E">
        <w:rPr>
          <w:color w:val="auto"/>
        </w:rPr>
        <w:t>Extra Duty Days</w:t>
      </w:r>
      <w:r w:rsidR="0080202E" w:rsidRPr="00F71D3E">
        <w:rPr>
          <w:color w:val="auto"/>
        </w:rPr>
        <w:t xml:space="preserve"> </w:t>
      </w:r>
    </w:p>
    <w:p w14:paraId="2C2F9DD7" w14:textId="77777777" w:rsidR="00E0736D" w:rsidRPr="00F71D3E" w:rsidRDefault="00E0736D">
      <w:pPr>
        <w:pStyle w:val="Default"/>
        <w:ind w:left="720" w:hanging="720"/>
        <w:rPr>
          <w:b/>
          <w:bCs/>
          <w:color w:val="auto"/>
        </w:rPr>
      </w:pPr>
    </w:p>
    <w:p w14:paraId="39C714A7" w14:textId="6B174B8B" w:rsidR="0080202E" w:rsidRPr="00F71D3E" w:rsidRDefault="009A1D4C">
      <w:pPr>
        <w:pStyle w:val="Default"/>
        <w:ind w:left="1440" w:hanging="720"/>
        <w:rPr>
          <w:color w:val="auto"/>
        </w:rPr>
      </w:pPr>
      <w:r w:rsidRPr="00F71D3E">
        <w:rPr>
          <w:bCs/>
          <w:color w:val="auto"/>
        </w:rPr>
        <w:t>a</w:t>
      </w:r>
      <w:r w:rsidR="0080202E" w:rsidRPr="00F71D3E">
        <w:rPr>
          <w:bCs/>
          <w:color w:val="auto"/>
        </w:rPr>
        <w:t>.</w:t>
      </w:r>
      <w:r w:rsidR="0080202E" w:rsidRPr="00F71D3E">
        <w:rPr>
          <w:b/>
          <w:bCs/>
          <w:color w:val="auto"/>
        </w:rPr>
        <w:t xml:space="preserve"> </w:t>
      </w:r>
      <w:r w:rsidR="00E0736D" w:rsidRPr="00F71D3E">
        <w:rPr>
          <w:b/>
          <w:bCs/>
          <w:color w:val="auto"/>
        </w:rPr>
        <w:tab/>
      </w:r>
      <w:r w:rsidR="00CC1E2B" w:rsidRPr="00393851">
        <w:rPr>
          <w:color w:val="auto"/>
        </w:rPr>
        <w:t>Each extra duty day shall consist of 7.2 hours of assigned time. These may be taken as full days or divided across different days depending on the nature of the work.</w:t>
      </w:r>
      <w:r w:rsidR="00CB6A1D" w:rsidRPr="00393851">
        <w:rPr>
          <w:color w:val="auto"/>
        </w:rPr>
        <w:t xml:space="preserve"> </w:t>
      </w:r>
      <w:r w:rsidR="00900934" w:rsidRPr="00F71D3E">
        <w:rPr>
          <w:color w:val="auto"/>
        </w:rPr>
        <w:t>Full-time faculty members in the assignments listed below work additional full</w:t>
      </w:r>
      <w:r w:rsidR="00FF7ED6" w:rsidRPr="00F71D3E">
        <w:rPr>
          <w:color w:val="auto"/>
        </w:rPr>
        <w:t>-</w:t>
      </w:r>
      <w:r w:rsidR="00900934" w:rsidRPr="00F71D3E">
        <w:rPr>
          <w:color w:val="auto"/>
        </w:rPr>
        <w:t xml:space="preserve">time equivalent duty days as part of </w:t>
      </w:r>
      <w:r w:rsidR="00577452" w:rsidRPr="00393851">
        <w:rPr>
          <w:color w:val="auto"/>
        </w:rPr>
        <w:t>their</w:t>
      </w:r>
      <w:r w:rsidR="00577452" w:rsidRPr="00F71D3E">
        <w:rPr>
          <w:color w:val="auto"/>
        </w:rPr>
        <w:t xml:space="preserve"> </w:t>
      </w:r>
      <w:r w:rsidR="00900934" w:rsidRPr="00F71D3E">
        <w:rPr>
          <w:color w:val="auto"/>
        </w:rPr>
        <w:t>regular contractual assignment:</w:t>
      </w:r>
    </w:p>
    <w:p w14:paraId="25701274" w14:textId="77777777" w:rsidR="00E0736D" w:rsidRPr="00F71D3E" w:rsidRDefault="00E0736D">
      <w:pPr>
        <w:pStyle w:val="Default"/>
        <w:ind w:left="1440" w:hanging="720"/>
        <w:rPr>
          <w:color w:val="auto"/>
        </w:rPr>
      </w:pPr>
    </w:p>
    <w:p w14:paraId="76428B1C" w14:textId="70F51D92" w:rsidR="00900934" w:rsidRPr="00F71D3E" w:rsidRDefault="00900934">
      <w:pPr>
        <w:pStyle w:val="Default"/>
        <w:ind w:left="1440"/>
        <w:rPr>
          <w:color w:val="auto"/>
          <w:u w:val="single"/>
        </w:rPr>
      </w:pPr>
      <w:r w:rsidRPr="00F71D3E">
        <w:rPr>
          <w:color w:val="auto"/>
          <w:u w:val="single"/>
        </w:rPr>
        <w:t xml:space="preserve">Assignment(s) </w:t>
      </w:r>
      <w:r w:rsidRPr="00F71D3E">
        <w:rPr>
          <w:color w:val="auto"/>
        </w:rPr>
        <w:tab/>
      </w:r>
      <w:r w:rsidRPr="00F71D3E">
        <w:rPr>
          <w:color w:val="auto"/>
        </w:rPr>
        <w:tab/>
      </w:r>
      <w:r w:rsidRPr="00F71D3E">
        <w:rPr>
          <w:color w:val="auto"/>
        </w:rPr>
        <w:tab/>
      </w:r>
      <w:r w:rsidRPr="00F71D3E">
        <w:rPr>
          <w:color w:val="auto"/>
        </w:rPr>
        <w:tab/>
      </w:r>
      <w:r w:rsidRPr="00F71D3E">
        <w:rPr>
          <w:color w:val="auto"/>
          <w:u w:val="single"/>
        </w:rPr>
        <w:t xml:space="preserve">Extra FTE Days </w:t>
      </w:r>
    </w:p>
    <w:p w14:paraId="71DFAE26" w14:textId="77777777" w:rsidR="00900934" w:rsidRPr="00F71D3E" w:rsidRDefault="00900934">
      <w:pPr>
        <w:pStyle w:val="Default"/>
        <w:ind w:left="1440"/>
        <w:rPr>
          <w:color w:val="auto"/>
        </w:rPr>
      </w:pPr>
      <w:r w:rsidRPr="00F71D3E">
        <w:rPr>
          <w:color w:val="auto"/>
        </w:rPr>
        <w:t xml:space="preserve">Articulation Officer </w:t>
      </w:r>
      <w:r w:rsidRPr="00F71D3E">
        <w:rPr>
          <w:color w:val="auto"/>
        </w:rPr>
        <w:tab/>
      </w:r>
      <w:r w:rsidRPr="00F71D3E">
        <w:rPr>
          <w:color w:val="auto"/>
        </w:rPr>
        <w:tab/>
      </w:r>
      <w:r w:rsidRPr="00F71D3E">
        <w:rPr>
          <w:color w:val="auto"/>
        </w:rPr>
        <w:tab/>
      </w:r>
      <w:r w:rsidRPr="00F71D3E">
        <w:rPr>
          <w:color w:val="auto"/>
        </w:rPr>
        <w:tab/>
        <w:t xml:space="preserve">17 days (to be assigned as necessary) </w:t>
      </w:r>
    </w:p>
    <w:p w14:paraId="2D28E71C" w14:textId="2338C556" w:rsidR="00900934" w:rsidRPr="00F71D3E" w:rsidRDefault="00900934">
      <w:pPr>
        <w:pStyle w:val="Default"/>
        <w:ind w:left="1440"/>
        <w:rPr>
          <w:color w:val="auto"/>
        </w:rPr>
      </w:pPr>
      <w:r w:rsidRPr="00F71D3E">
        <w:rPr>
          <w:color w:val="auto"/>
        </w:rPr>
        <w:t xml:space="preserve">Baseball Coach </w:t>
      </w:r>
      <w:r w:rsidRPr="00F71D3E">
        <w:rPr>
          <w:color w:val="auto"/>
        </w:rPr>
        <w:tab/>
      </w:r>
      <w:r w:rsidRPr="00F71D3E">
        <w:rPr>
          <w:color w:val="auto"/>
        </w:rPr>
        <w:tab/>
      </w:r>
      <w:r w:rsidRPr="00F71D3E">
        <w:rPr>
          <w:color w:val="auto"/>
        </w:rPr>
        <w:tab/>
      </w:r>
      <w:r w:rsidRPr="00F71D3E">
        <w:rPr>
          <w:color w:val="auto"/>
        </w:rPr>
        <w:tab/>
        <w:t xml:space="preserve">20 days </w:t>
      </w:r>
    </w:p>
    <w:p w14:paraId="1536E807" w14:textId="77777777" w:rsidR="00900934" w:rsidRPr="00F71D3E" w:rsidRDefault="00900934">
      <w:pPr>
        <w:pStyle w:val="Default"/>
        <w:ind w:left="1440"/>
        <w:rPr>
          <w:color w:val="auto"/>
        </w:rPr>
      </w:pPr>
      <w:r w:rsidRPr="00F71D3E">
        <w:rPr>
          <w:color w:val="auto"/>
        </w:rPr>
        <w:t xml:space="preserve">Basketball Coach </w:t>
      </w:r>
      <w:r w:rsidRPr="00F71D3E">
        <w:rPr>
          <w:color w:val="auto"/>
        </w:rPr>
        <w:tab/>
      </w:r>
      <w:r w:rsidRPr="00F71D3E">
        <w:rPr>
          <w:color w:val="auto"/>
        </w:rPr>
        <w:tab/>
      </w:r>
      <w:r w:rsidRPr="00F71D3E">
        <w:rPr>
          <w:color w:val="auto"/>
        </w:rPr>
        <w:tab/>
      </w:r>
      <w:r w:rsidRPr="00F71D3E">
        <w:rPr>
          <w:color w:val="auto"/>
        </w:rPr>
        <w:tab/>
        <w:t xml:space="preserve">20 days </w:t>
      </w:r>
    </w:p>
    <w:p w14:paraId="767019A0" w14:textId="77777777" w:rsidR="00900934" w:rsidRPr="00F71D3E" w:rsidRDefault="00900934">
      <w:pPr>
        <w:pStyle w:val="Default"/>
        <w:ind w:left="1440"/>
        <w:rPr>
          <w:color w:val="auto"/>
        </w:rPr>
      </w:pPr>
      <w:r w:rsidRPr="00F71D3E">
        <w:rPr>
          <w:color w:val="auto"/>
        </w:rPr>
        <w:t xml:space="preserve">Badminton Coach </w:t>
      </w:r>
      <w:r w:rsidRPr="00F71D3E">
        <w:rPr>
          <w:color w:val="auto"/>
        </w:rPr>
        <w:tab/>
      </w:r>
      <w:r w:rsidRPr="00F71D3E">
        <w:rPr>
          <w:color w:val="auto"/>
        </w:rPr>
        <w:tab/>
      </w:r>
      <w:r w:rsidRPr="00F71D3E">
        <w:rPr>
          <w:color w:val="auto"/>
        </w:rPr>
        <w:tab/>
      </w:r>
      <w:r w:rsidRPr="00F71D3E">
        <w:rPr>
          <w:color w:val="auto"/>
        </w:rPr>
        <w:tab/>
        <w:t xml:space="preserve">16 days </w:t>
      </w:r>
    </w:p>
    <w:p w14:paraId="4593FB19" w14:textId="77777777" w:rsidR="00900934" w:rsidRPr="00F71D3E" w:rsidRDefault="00900934">
      <w:pPr>
        <w:pStyle w:val="Default"/>
        <w:ind w:left="1440"/>
        <w:rPr>
          <w:color w:val="auto"/>
        </w:rPr>
      </w:pPr>
      <w:r w:rsidRPr="00F71D3E">
        <w:rPr>
          <w:color w:val="auto"/>
        </w:rPr>
        <w:t xml:space="preserve">Choral (vocal) Music </w:t>
      </w:r>
      <w:r w:rsidRPr="00F71D3E">
        <w:rPr>
          <w:color w:val="auto"/>
        </w:rPr>
        <w:tab/>
      </w:r>
      <w:r w:rsidRPr="00F71D3E">
        <w:rPr>
          <w:color w:val="auto"/>
        </w:rPr>
        <w:tab/>
      </w:r>
      <w:r w:rsidRPr="00F71D3E">
        <w:rPr>
          <w:color w:val="auto"/>
        </w:rPr>
        <w:tab/>
      </w:r>
      <w:r w:rsidRPr="00F71D3E">
        <w:rPr>
          <w:color w:val="auto"/>
        </w:rPr>
        <w:tab/>
        <w:t xml:space="preserve">9 days </w:t>
      </w:r>
    </w:p>
    <w:p w14:paraId="5914BE2E" w14:textId="095D76E6" w:rsidR="00900934" w:rsidRPr="00F71D3E" w:rsidRDefault="00900934">
      <w:pPr>
        <w:pStyle w:val="Default"/>
        <w:ind w:left="5760" w:hanging="4320"/>
        <w:rPr>
          <w:color w:val="auto"/>
        </w:rPr>
      </w:pPr>
      <w:r w:rsidRPr="00F71D3E">
        <w:rPr>
          <w:color w:val="auto"/>
        </w:rPr>
        <w:t xml:space="preserve">Counselor </w:t>
      </w:r>
      <w:r w:rsidRPr="00F71D3E">
        <w:rPr>
          <w:color w:val="auto"/>
        </w:rPr>
        <w:tab/>
        <w:t xml:space="preserve">17 days (10 days scheduled immediately prior to the start of the fall academic calendar, and the equivalent of 7 days, to be mutually agreed upon by the faculty member and the </w:t>
      </w:r>
      <w:r w:rsidR="009F674E" w:rsidRPr="00F71D3E">
        <w:rPr>
          <w:color w:val="auto"/>
        </w:rPr>
        <w:t>d</w:t>
      </w:r>
      <w:r w:rsidRPr="00F71D3E">
        <w:rPr>
          <w:color w:val="auto"/>
        </w:rPr>
        <w:t xml:space="preserve">ean.) </w:t>
      </w:r>
    </w:p>
    <w:p w14:paraId="0BD0CB39" w14:textId="77777777" w:rsidR="00900934" w:rsidRPr="00F71D3E" w:rsidRDefault="00900934">
      <w:pPr>
        <w:pStyle w:val="Default"/>
        <w:ind w:left="1440"/>
        <w:rPr>
          <w:color w:val="auto"/>
        </w:rPr>
      </w:pPr>
      <w:r w:rsidRPr="00F71D3E">
        <w:rPr>
          <w:color w:val="auto"/>
        </w:rPr>
        <w:t xml:space="preserve">Cross Country Coach </w:t>
      </w:r>
      <w:r w:rsidRPr="00F71D3E">
        <w:rPr>
          <w:color w:val="auto"/>
        </w:rPr>
        <w:tab/>
      </w:r>
      <w:r w:rsidRPr="00F71D3E">
        <w:rPr>
          <w:color w:val="auto"/>
        </w:rPr>
        <w:tab/>
      </w:r>
      <w:r w:rsidRPr="00F71D3E">
        <w:rPr>
          <w:color w:val="auto"/>
        </w:rPr>
        <w:tab/>
      </w:r>
      <w:r w:rsidRPr="00F71D3E">
        <w:rPr>
          <w:color w:val="auto"/>
        </w:rPr>
        <w:tab/>
        <w:t xml:space="preserve">16 days </w:t>
      </w:r>
    </w:p>
    <w:p w14:paraId="6410FB62" w14:textId="77777777" w:rsidR="00900934" w:rsidRPr="00F71D3E" w:rsidRDefault="00900934">
      <w:pPr>
        <w:pStyle w:val="Default"/>
        <w:ind w:left="1440"/>
        <w:rPr>
          <w:color w:val="auto"/>
        </w:rPr>
      </w:pPr>
      <w:r w:rsidRPr="00F71D3E">
        <w:rPr>
          <w:color w:val="auto"/>
        </w:rPr>
        <w:t xml:space="preserve">Dance </w:t>
      </w:r>
      <w:r w:rsidRPr="00F71D3E">
        <w:rPr>
          <w:color w:val="auto"/>
        </w:rPr>
        <w:tab/>
      </w:r>
      <w:r w:rsidRPr="00F71D3E">
        <w:rPr>
          <w:color w:val="auto"/>
        </w:rPr>
        <w:tab/>
      </w:r>
      <w:r w:rsidRPr="00F71D3E">
        <w:rPr>
          <w:color w:val="auto"/>
        </w:rPr>
        <w:tab/>
      </w:r>
      <w:r w:rsidRPr="00F71D3E">
        <w:rPr>
          <w:color w:val="auto"/>
        </w:rPr>
        <w:tab/>
      </w:r>
      <w:r w:rsidRPr="00F71D3E">
        <w:rPr>
          <w:color w:val="auto"/>
        </w:rPr>
        <w:tab/>
      </w:r>
      <w:r w:rsidRPr="00F71D3E">
        <w:rPr>
          <w:color w:val="auto"/>
        </w:rPr>
        <w:tab/>
        <w:t xml:space="preserve">9 days </w:t>
      </w:r>
    </w:p>
    <w:p w14:paraId="7A88C8D9" w14:textId="77777777" w:rsidR="00900934" w:rsidRPr="00F71D3E" w:rsidRDefault="00900934">
      <w:pPr>
        <w:pStyle w:val="Default"/>
        <w:ind w:left="1440"/>
        <w:rPr>
          <w:color w:val="auto"/>
        </w:rPr>
      </w:pPr>
      <w:r w:rsidRPr="00F71D3E">
        <w:rPr>
          <w:color w:val="auto"/>
        </w:rPr>
        <w:t xml:space="preserve">Fast Pitch Softball Coach </w:t>
      </w:r>
      <w:r w:rsidRPr="00F71D3E">
        <w:rPr>
          <w:color w:val="auto"/>
        </w:rPr>
        <w:tab/>
      </w:r>
      <w:r w:rsidRPr="00F71D3E">
        <w:rPr>
          <w:color w:val="auto"/>
        </w:rPr>
        <w:tab/>
      </w:r>
      <w:r w:rsidRPr="00F71D3E">
        <w:rPr>
          <w:color w:val="auto"/>
        </w:rPr>
        <w:tab/>
        <w:t xml:space="preserve">20 days </w:t>
      </w:r>
    </w:p>
    <w:p w14:paraId="6C8E1C66" w14:textId="143D3D68" w:rsidR="00900934" w:rsidRPr="00F71D3E" w:rsidRDefault="00900934">
      <w:pPr>
        <w:pStyle w:val="Default"/>
        <w:ind w:left="1440"/>
        <w:rPr>
          <w:color w:val="auto"/>
        </w:rPr>
      </w:pPr>
      <w:r w:rsidRPr="00F71D3E">
        <w:rPr>
          <w:color w:val="auto"/>
        </w:rPr>
        <w:t xml:space="preserve">Football Coach </w:t>
      </w:r>
      <w:r w:rsidRPr="00F71D3E">
        <w:rPr>
          <w:color w:val="auto"/>
        </w:rPr>
        <w:tab/>
      </w:r>
      <w:r w:rsidRPr="00F71D3E">
        <w:rPr>
          <w:color w:val="auto"/>
        </w:rPr>
        <w:tab/>
      </w:r>
      <w:r w:rsidRPr="00F71D3E">
        <w:rPr>
          <w:color w:val="auto"/>
        </w:rPr>
        <w:tab/>
      </w:r>
      <w:r w:rsidRPr="00F71D3E">
        <w:rPr>
          <w:color w:val="auto"/>
        </w:rPr>
        <w:tab/>
        <w:t xml:space="preserve">20 days </w:t>
      </w:r>
    </w:p>
    <w:p w14:paraId="22E460BB" w14:textId="77777777" w:rsidR="00900934" w:rsidRPr="00F71D3E" w:rsidRDefault="00900934">
      <w:pPr>
        <w:pStyle w:val="Default"/>
        <w:ind w:left="1440"/>
        <w:rPr>
          <w:color w:val="auto"/>
        </w:rPr>
      </w:pPr>
      <w:r w:rsidRPr="00F71D3E">
        <w:rPr>
          <w:color w:val="auto"/>
        </w:rPr>
        <w:t xml:space="preserve">Golf Coach </w:t>
      </w:r>
      <w:r w:rsidRPr="00F71D3E">
        <w:rPr>
          <w:color w:val="auto"/>
        </w:rPr>
        <w:tab/>
      </w:r>
      <w:r w:rsidRPr="00F71D3E">
        <w:rPr>
          <w:color w:val="auto"/>
        </w:rPr>
        <w:tab/>
      </w:r>
      <w:r w:rsidRPr="00F71D3E">
        <w:rPr>
          <w:color w:val="auto"/>
        </w:rPr>
        <w:tab/>
      </w:r>
      <w:r w:rsidRPr="00F71D3E">
        <w:rPr>
          <w:color w:val="auto"/>
        </w:rPr>
        <w:tab/>
      </w:r>
      <w:r w:rsidRPr="00F71D3E">
        <w:rPr>
          <w:color w:val="auto"/>
        </w:rPr>
        <w:tab/>
        <w:t xml:space="preserve">16 days </w:t>
      </w:r>
    </w:p>
    <w:p w14:paraId="2E5F9A29" w14:textId="77777777" w:rsidR="00900934" w:rsidRPr="00F71D3E" w:rsidRDefault="00900934">
      <w:pPr>
        <w:pStyle w:val="Default"/>
        <w:ind w:left="1440"/>
        <w:rPr>
          <w:color w:val="auto"/>
        </w:rPr>
      </w:pPr>
      <w:r w:rsidRPr="00F71D3E">
        <w:rPr>
          <w:color w:val="auto"/>
        </w:rPr>
        <w:t xml:space="preserve">Instrumental Music </w:t>
      </w:r>
      <w:r w:rsidRPr="00F71D3E">
        <w:rPr>
          <w:color w:val="auto"/>
        </w:rPr>
        <w:tab/>
      </w:r>
      <w:r w:rsidRPr="00F71D3E">
        <w:rPr>
          <w:color w:val="auto"/>
        </w:rPr>
        <w:tab/>
      </w:r>
      <w:r w:rsidRPr="00F71D3E">
        <w:rPr>
          <w:color w:val="auto"/>
        </w:rPr>
        <w:tab/>
      </w:r>
      <w:r w:rsidRPr="00F71D3E">
        <w:rPr>
          <w:color w:val="auto"/>
        </w:rPr>
        <w:tab/>
        <w:t xml:space="preserve">16 days </w:t>
      </w:r>
    </w:p>
    <w:p w14:paraId="24A9E186" w14:textId="61A70AD4" w:rsidR="00900934" w:rsidRPr="00F71D3E" w:rsidRDefault="00900934">
      <w:pPr>
        <w:pStyle w:val="Default"/>
        <w:ind w:left="5760" w:hanging="4320"/>
        <w:rPr>
          <w:color w:val="auto"/>
        </w:rPr>
      </w:pPr>
      <w:r w:rsidRPr="00F71D3E">
        <w:rPr>
          <w:color w:val="auto"/>
        </w:rPr>
        <w:t xml:space="preserve">Learning Disability Specialist </w:t>
      </w:r>
      <w:r w:rsidRPr="00F71D3E">
        <w:rPr>
          <w:color w:val="auto"/>
        </w:rPr>
        <w:tab/>
        <w:t xml:space="preserve">17 days (10 days scheduled immediately prior to the start of the fall academic calendar, and the equivalent of 7 days, to be </w:t>
      </w:r>
      <w:r w:rsidR="009033E1" w:rsidRPr="00F71D3E">
        <w:rPr>
          <w:color w:val="auto"/>
        </w:rPr>
        <w:t xml:space="preserve">mutually </w:t>
      </w:r>
      <w:r w:rsidRPr="00F71D3E">
        <w:rPr>
          <w:color w:val="auto"/>
        </w:rPr>
        <w:t xml:space="preserve">agreed upon by the </w:t>
      </w:r>
      <w:r w:rsidR="009033E1" w:rsidRPr="00F71D3E">
        <w:rPr>
          <w:color w:val="auto"/>
        </w:rPr>
        <w:t>faculty member</w:t>
      </w:r>
      <w:r w:rsidRPr="00F71D3E">
        <w:rPr>
          <w:color w:val="auto"/>
        </w:rPr>
        <w:t xml:space="preserve"> and the </w:t>
      </w:r>
      <w:r w:rsidR="009F674E" w:rsidRPr="00F71D3E">
        <w:rPr>
          <w:color w:val="auto"/>
        </w:rPr>
        <w:t>d</w:t>
      </w:r>
      <w:r w:rsidRPr="00F71D3E">
        <w:rPr>
          <w:color w:val="auto"/>
        </w:rPr>
        <w:t>ean</w:t>
      </w:r>
      <w:r w:rsidR="009033E1" w:rsidRPr="00F71D3E">
        <w:rPr>
          <w:color w:val="auto"/>
        </w:rPr>
        <w:t>.</w:t>
      </w:r>
      <w:r w:rsidRPr="00F71D3E">
        <w:rPr>
          <w:color w:val="auto"/>
        </w:rPr>
        <w:t xml:space="preserve">) </w:t>
      </w:r>
    </w:p>
    <w:p w14:paraId="243DA839" w14:textId="77777777" w:rsidR="00900934" w:rsidRPr="00F71D3E" w:rsidRDefault="00900934">
      <w:pPr>
        <w:pStyle w:val="Default"/>
        <w:ind w:left="5760" w:hanging="4320"/>
        <w:rPr>
          <w:color w:val="auto"/>
        </w:rPr>
      </w:pPr>
      <w:r w:rsidRPr="00F71D3E">
        <w:rPr>
          <w:color w:val="auto"/>
        </w:rPr>
        <w:t xml:space="preserve">Nursing </w:t>
      </w:r>
      <w:r w:rsidRPr="00F71D3E">
        <w:rPr>
          <w:color w:val="auto"/>
        </w:rPr>
        <w:tab/>
        <w:t xml:space="preserve">4 days (when necessary to work outside the 178 day calendar) </w:t>
      </w:r>
    </w:p>
    <w:p w14:paraId="6C6B64AD" w14:textId="77777777" w:rsidR="00900934" w:rsidRPr="00F71D3E" w:rsidRDefault="00900934">
      <w:pPr>
        <w:pStyle w:val="Default"/>
        <w:ind w:left="1440"/>
        <w:rPr>
          <w:color w:val="auto"/>
        </w:rPr>
      </w:pPr>
      <w:r w:rsidRPr="00F71D3E">
        <w:rPr>
          <w:color w:val="auto"/>
        </w:rPr>
        <w:t xml:space="preserve">Pep Squad Advisor </w:t>
      </w:r>
      <w:r w:rsidRPr="00F71D3E">
        <w:rPr>
          <w:color w:val="auto"/>
        </w:rPr>
        <w:tab/>
      </w:r>
      <w:r w:rsidRPr="00F71D3E">
        <w:rPr>
          <w:color w:val="auto"/>
        </w:rPr>
        <w:tab/>
      </w:r>
      <w:r w:rsidRPr="00F71D3E">
        <w:rPr>
          <w:color w:val="auto"/>
        </w:rPr>
        <w:tab/>
      </w:r>
      <w:r w:rsidRPr="00F71D3E">
        <w:rPr>
          <w:color w:val="auto"/>
        </w:rPr>
        <w:tab/>
        <w:t xml:space="preserve">9 days </w:t>
      </w:r>
    </w:p>
    <w:p w14:paraId="6F02361C" w14:textId="1FE3B85F" w:rsidR="00900934" w:rsidRPr="00F71D3E" w:rsidRDefault="009033E1">
      <w:pPr>
        <w:pStyle w:val="Default"/>
        <w:ind w:left="1440"/>
        <w:rPr>
          <w:color w:val="auto"/>
        </w:rPr>
      </w:pPr>
      <w:r w:rsidRPr="00F71D3E">
        <w:rPr>
          <w:color w:val="auto"/>
        </w:rPr>
        <w:t xml:space="preserve">Beach Volleyball Coach </w:t>
      </w:r>
      <w:r w:rsidRPr="00F71D3E">
        <w:rPr>
          <w:color w:val="auto"/>
        </w:rPr>
        <w:tab/>
      </w:r>
      <w:r w:rsidRPr="00F71D3E">
        <w:rPr>
          <w:color w:val="auto"/>
        </w:rPr>
        <w:tab/>
      </w:r>
      <w:r w:rsidRPr="00F71D3E">
        <w:rPr>
          <w:color w:val="auto"/>
        </w:rPr>
        <w:tab/>
      </w:r>
      <w:r w:rsidR="00900934" w:rsidRPr="00F71D3E">
        <w:rPr>
          <w:color w:val="auto"/>
        </w:rPr>
        <w:t xml:space="preserve">16 days </w:t>
      </w:r>
    </w:p>
    <w:p w14:paraId="42E2B45A" w14:textId="77777777" w:rsidR="00900934" w:rsidRPr="00F71D3E" w:rsidRDefault="00900934">
      <w:pPr>
        <w:pStyle w:val="Default"/>
        <w:ind w:left="1440"/>
        <w:rPr>
          <w:color w:val="auto"/>
        </w:rPr>
      </w:pPr>
      <w:r w:rsidRPr="00F71D3E">
        <w:rPr>
          <w:color w:val="auto"/>
        </w:rPr>
        <w:t xml:space="preserve">Soccer Coach </w:t>
      </w:r>
      <w:r w:rsidRPr="00F71D3E">
        <w:rPr>
          <w:color w:val="auto"/>
        </w:rPr>
        <w:tab/>
      </w:r>
      <w:r w:rsidRPr="00F71D3E">
        <w:rPr>
          <w:color w:val="auto"/>
        </w:rPr>
        <w:tab/>
      </w:r>
      <w:r w:rsidRPr="00F71D3E">
        <w:rPr>
          <w:color w:val="auto"/>
        </w:rPr>
        <w:tab/>
      </w:r>
      <w:r w:rsidRPr="00F71D3E">
        <w:rPr>
          <w:color w:val="auto"/>
        </w:rPr>
        <w:tab/>
      </w:r>
      <w:r w:rsidRPr="00F71D3E">
        <w:rPr>
          <w:color w:val="auto"/>
        </w:rPr>
        <w:tab/>
        <w:t xml:space="preserve">20 days </w:t>
      </w:r>
    </w:p>
    <w:p w14:paraId="0E2DB4FE" w14:textId="77777777" w:rsidR="00900934" w:rsidRPr="00F71D3E" w:rsidRDefault="00900934">
      <w:pPr>
        <w:pStyle w:val="Default"/>
        <w:ind w:left="1440"/>
        <w:rPr>
          <w:color w:val="auto"/>
        </w:rPr>
      </w:pPr>
      <w:r w:rsidRPr="00F71D3E">
        <w:rPr>
          <w:color w:val="auto"/>
        </w:rPr>
        <w:t xml:space="preserve">Swimming Coach </w:t>
      </w:r>
      <w:r w:rsidRPr="00F71D3E">
        <w:rPr>
          <w:color w:val="auto"/>
        </w:rPr>
        <w:tab/>
      </w:r>
      <w:r w:rsidRPr="00F71D3E">
        <w:rPr>
          <w:color w:val="auto"/>
        </w:rPr>
        <w:tab/>
      </w:r>
      <w:r w:rsidRPr="00F71D3E">
        <w:rPr>
          <w:color w:val="auto"/>
        </w:rPr>
        <w:tab/>
      </w:r>
      <w:r w:rsidRPr="00F71D3E">
        <w:rPr>
          <w:color w:val="auto"/>
        </w:rPr>
        <w:tab/>
        <w:t xml:space="preserve">20 days </w:t>
      </w:r>
    </w:p>
    <w:p w14:paraId="0A853504" w14:textId="77777777" w:rsidR="00900934" w:rsidRPr="00F71D3E" w:rsidRDefault="00900934">
      <w:pPr>
        <w:pStyle w:val="Default"/>
        <w:ind w:left="1440"/>
        <w:rPr>
          <w:color w:val="auto"/>
        </w:rPr>
      </w:pPr>
      <w:r w:rsidRPr="00F71D3E">
        <w:rPr>
          <w:color w:val="auto"/>
        </w:rPr>
        <w:t xml:space="preserve">Tennis Coach </w:t>
      </w:r>
      <w:r w:rsidRPr="00F71D3E">
        <w:rPr>
          <w:color w:val="auto"/>
        </w:rPr>
        <w:tab/>
      </w:r>
      <w:r w:rsidRPr="00F71D3E">
        <w:rPr>
          <w:color w:val="auto"/>
        </w:rPr>
        <w:tab/>
      </w:r>
      <w:r w:rsidRPr="00F71D3E">
        <w:rPr>
          <w:color w:val="auto"/>
        </w:rPr>
        <w:tab/>
      </w:r>
      <w:r w:rsidRPr="00F71D3E">
        <w:rPr>
          <w:color w:val="auto"/>
        </w:rPr>
        <w:tab/>
      </w:r>
      <w:r w:rsidRPr="00F71D3E">
        <w:rPr>
          <w:color w:val="auto"/>
        </w:rPr>
        <w:tab/>
        <w:t xml:space="preserve">16 days </w:t>
      </w:r>
    </w:p>
    <w:p w14:paraId="334F8B88" w14:textId="77777777" w:rsidR="00900934" w:rsidRPr="00F71D3E" w:rsidRDefault="00900934">
      <w:pPr>
        <w:pStyle w:val="Default"/>
        <w:ind w:left="1440"/>
        <w:rPr>
          <w:color w:val="auto"/>
        </w:rPr>
      </w:pPr>
      <w:r w:rsidRPr="00F71D3E">
        <w:rPr>
          <w:color w:val="auto"/>
        </w:rPr>
        <w:t xml:space="preserve">Track Coach </w:t>
      </w:r>
      <w:r w:rsidRPr="00F71D3E">
        <w:rPr>
          <w:color w:val="auto"/>
        </w:rPr>
        <w:tab/>
      </w:r>
      <w:r w:rsidRPr="00F71D3E">
        <w:rPr>
          <w:color w:val="auto"/>
        </w:rPr>
        <w:tab/>
      </w:r>
      <w:r w:rsidRPr="00F71D3E">
        <w:rPr>
          <w:color w:val="auto"/>
        </w:rPr>
        <w:tab/>
      </w:r>
      <w:r w:rsidRPr="00F71D3E">
        <w:rPr>
          <w:color w:val="auto"/>
        </w:rPr>
        <w:tab/>
      </w:r>
      <w:r w:rsidRPr="00F71D3E">
        <w:rPr>
          <w:color w:val="auto"/>
        </w:rPr>
        <w:tab/>
        <w:t xml:space="preserve">20 days </w:t>
      </w:r>
    </w:p>
    <w:p w14:paraId="0DA8B946" w14:textId="77777777" w:rsidR="00900934" w:rsidRPr="00F71D3E" w:rsidRDefault="00900934">
      <w:pPr>
        <w:pStyle w:val="Default"/>
        <w:ind w:left="1440"/>
        <w:rPr>
          <w:color w:val="auto"/>
        </w:rPr>
      </w:pPr>
      <w:r w:rsidRPr="00F71D3E">
        <w:rPr>
          <w:color w:val="auto"/>
        </w:rPr>
        <w:t xml:space="preserve">Volleyball Coach </w:t>
      </w:r>
      <w:r w:rsidRPr="00F71D3E">
        <w:rPr>
          <w:color w:val="auto"/>
        </w:rPr>
        <w:tab/>
      </w:r>
      <w:r w:rsidRPr="00F71D3E">
        <w:rPr>
          <w:color w:val="auto"/>
        </w:rPr>
        <w:tab/>
      </w:r>
      <w:r w:rsidRPr="00F71D3E">
        <w:rPr>
          <w:color w:val="auto"/>
        </w:rPr>
        <w:tab/>
      </w:r>
      <w:r w:rsidRPr="00F71D3E">
        <w:rPr>
          <w:color w:val="auto"/>
        </w:rPr>
        <w:tab/>
        <w:t xml:space="preserve">16 days </w:t>
      </w:r>
    </w:p>
    <w:p w14:paraId="06FFE1E3" w14:textId="1CD8763E" w:rsidR="00BE28C0" w:rsidRPr="00F71D3E" w:rsidRDefault="00900934">
      <w:pPr>
        <w:pStyle w:val="Default"/>
        <w:ind w:left="1440"/>
        <w:rPr>
          <w:color w:val="auto"/>
        </w:rPr>
      </w:pPr>
      <w:r w:rsidRPr="00F71D3E">
        <w:rPr>
          <w:color w:val="auto"/>
        </w:rPr>
        <w:t xml:space="preserve">Water Polo Coach </w:t>
      </w:r>
      <w:r w:rsidRPr="00F71D3E">
        <w:rPr>
          <w:color w:val="auto"/>
        </w:rPr>
        <w:tab/>
      </w:r>
      <w:r w:rsidRPr="00F71D3E">
        <w:rPr>
          <w:color w:val="auto"/>
        </w:rPr>
        <w:tab/>
      </w:r>
      <w:r w:rsidRPr="00F71D3E">
        <w:rPr>
          <w:color w:val="auto"/>
        </w:rPr>
        <w:tab/>
      </w:r>
      <w:r w:rsidRPr="00F71D3E">
        <w:rPr>
          <w:color w:val="auto"/>
        </w:rPr>
        <w:tab/>
        <w:t>16 days</w:t>
      </w:r>
    </w:p>
    <w:p w14:paraId="7E24EAFA" w14:textId="77777777" w:rsidR="009033E1" w:rsidRPr="00F71D3E" w:rsidRDefault="009033E1">
      <w:pPr>
        <w:pStyle w:val="Default"/>
        <w:ind w:left="1440"/>
        <w:rPr>
          <w:color w:val="auto"/>
        </w:rPr>
      </w:pPr>
    </w:p>
    <w:p w14:paraId="69576A2F" w14:textId="6F8D3A22" w:rsidR="009033E1" w:rsidRPr="00F71D3E" w:rsidRDefault="009033E1">
      <w:pPr>
        <w:pStyle w:val="Default"/>
        <w:ind w:left="1440"/>
        <w:rPr>
          <w:color w:val="auto"/>
        </w:rPr>
      </w:pPr>
      <w:r w:rsidRPr="00F71D3E">
        <w:rPr>
          <w:color w:val="auto"/>
        </w:rPr>
        <w:t>In the event of postseason competition, assigned coaches of that sport will receive one additional extra duty day compensation for each week of post-season play. This compensation will be provided to the faculty member starting within sixty (60 days) after the post-season play is completed and prorated over the annual contract.</w:t>
      </w:r>
    </w:p>
    <w:p w14:paraId="218972B2" w14:textId="77777777" w:rsidR="00BE28C0" w:rsidRPr="00F71D3E" w:rsidRDefault="00BE28C0">
      <w:pPr>
        <w:pStyle w:val="Default"/>
        <w:ind w:left="1440" w:hanging="720"/>
        <w:rPr>
          <w:color w:val="auto"/>
        </w:rPr>
      </w:pPr>
    </w:p>
    <w:p w14:paraId="3101D71B" w14:textId="60575D77" w:rsidR="00BE28C0" w:rsidRPr="00F71D3E" w:rsidRDefault="009A1D4C">
      <w:pPr>
        <w:pStyle w:val="Default"/>
        <w:ind w:left="1440" w:hanging="720"/>
        <w:rPr>
          <w:color w:val="auto"/>
        </w:rPr>
      </w:pPr>
      <w:r w:rsidRPr="00F71D3E">
        <w:rPr>
          <w:color w:val="auto"/>
        </w:rPr>
        <w:t>b</w:t>
      </w:r>
      <w:r w:rsidR="009033E1" w:rsidRPr="00F71D3E">
        <w:rPr>
          <w:color w:val="auto"/>
        </w:rPr>
        <w:t>.</w:t>
      </w:r>
      <w:r w:rsidR="009033E1" w:rsidRPr="00F71D3E">
        <w:rPr>
          <w:color w:val="auto"/>
        </w:rPr>
        <w:tab/>
        <w:t xml:space="preserve">The following provisions will apply to all full-time assigned </w:t>
      </w:r>
      <w:r w:rsidR="00FF7ED6" w:rsidRPr="00F71D3E">
        <w:rPr>
          <w:color w:val="auto"/>
        </w:rPr>
        <w:t>E</w:t>
      </w:r>
      <w:r w:rsidR="009033E1" w:rsidRPr="00F71D3E">
        <w:rPr>
          <w:color w:val="auto"/>
        </w:rPr>
        <w:t>xtra Duty Days:</w:t>
      </w:r>
    </w:p>
    <w:p w14:paraId="17FC0F95" w14:textId="77777777" w:rsidR="009033E1" w:rsidRPr="00F71D3E" w:rsidRDefault="009033E1">
      <w:pPr>
        <w:pStyle w:val="Default"/>
        <w:ind w:left="1440" w:hanging="720"/>
        <w:rPr>
          <w:color w:val="auto"/>
        </w:rPr>
      </w:pPr>
    </w:p>
    <w:p w14:paraId="4BAEF41B" w14:textId="785878F6" w:rsidR="00E627E4" w:rsidRPr="00F71D3E" w:rsidRDefault="009A1D4C">
      <w:pPr>
        <w:pStyle w:val="Default"/>
        <w:ind w:left="2160" w:hanging="720"/>
        <w:rPr>
          <w:color w:val="auto"/>
        </w:rPr>
      </w:pPr>
      <w:r w:rsidRPr="00F71D3E">
        <w:rPr>
          <w:color w:val="auto"/>
        </w:rPr>
        <w:t>(</w:t>
      </w:r>
      <w:r w:rsidR="0080202E" w:rsidRPr="00F71D3E">
        <w:rPr>
          <w:color w:val="auto"/>
        </w:rPr>
        <w:t>1</w:t>
      </w:r>
      <w:r w:rsidRPr="00F71D3E">
        <w:rPr>
          <w:color w:val="auto"/>
        </w:rPr>
        <w:t>)</w:t>
      </w:r>
      <w:r w:rsidR="0080202E" w:rsidRPr="00F71D3E">
        <w:rPr>
          <w:color w:val="auto"/>
        </w:rPr>
        <w:t xml:space="preserve"> </w:t>
      </w:r>
      <w:r w:rsidR="00E0736D" w:rsidRPr="00F71D3E">
        <w:rPr>
          <w:color w:val="auto"/>
        </w:rPr>
        <w:tab/>
      </w:r>
      <w:r w:rsidR="0080202E" w:rsidRPr="00F71D3E">
        <w:rPr>
          <w:color w:val="auto"/>
        </w:rPr>
        <w:t xml:space="preserve">During the Extra Duty Days, faculty </w:t>
      </w:r>
      <w:r w:rsidR="0080202E" w:rsidRPr="007F0498">
        <w:rPr>
          <w:color w:val="auto"/>
        </w:rPr>
        <w:t>member</w:t>
      </w:r>
      <w:r w:rsidR="008A101F" w:rsidRPr="00393851">
        <w:rPr>
          <w:color w:val="auto"/>
        </w:rPr>
        <w:t>s</w:t>
      </w:r>
      <w:r w:rsidR="0080202E" w:rsidRPr="007F0498">
        <w:rPr>
          <w:color w:val="auto"/>
        </w:rPr>
        <w:t xml:space="preserve"> shall perform regular and normal instructional activities. Specific activities for this additional time will be mutually agreed upon in advance by faculty member</w:t>
      </w:r>
      <w:r w:rsidR="008A101F" w:rsidRPr="00393851">
        <w:rPr>
          <w:color w:val="auto"/>
        </w:rPr>
        <w:t>s</w:t>
      </w:r>
      <w:r w:rsidR="0080202E" w:rsidRPr="007F0498">
        <w:rPr>
          <w:color w:val="auto"/>
        </w:rPr>
        <w:t xml:space="preserve"> and </w:t>
      </w:r>
      <w:r w:rsidR="008A101F" w:rsidRPr="00393851">
        <w:rPr>
          <w:color w:val="auto"/>
        </w:rPr>
        <w:t>their</w:t>
      </w:r>
      <w:r w:rsidR="0080202E" w:rsidRPr="00393851">
        <w:rPr>
          <w:color w:val="auto"/>
        </w:rPr>
        <w:t xml:space="preserve"> </w:t>
      </w:r>
      <w:r w:rsidR="00C05151" w:rsidRPr="00F71D3E">
        <w:rPr>
          <w:color w:val="auto"/>
        </w:rPr>
        <w:t>d</w:t>
      </w:r>
      <w:r w:rsidR="0080202E" w:rsidRPr="00F71D3E">
        <w:rPr>
          <w:color w:val="auto"/>
        </w:rPr>
        <w:t xml:space="preserve">ean. </w:t>
      </w:r>
    </w:p>
    <w:p w14:paraId="33154838" w14:textId="77777777" w:rsidR="00E627E4" w:rsidRPr="00F71D3E" w:rsidRDefault="00E627E4">
      <w:pPr>
        <w:pStyle w:val="Default"/>
        <w:ind w:left="2160" w:hanging="720"/>
        <w:rPr>
          <w:color w:val="auto"/>
        </w:rPr>
      </w:pPr>
    </w:p>
    <w:p w14:paraId="5780A011" w14:textId="5924C103" w:rsidR="0080202E" w:rsidRPr="00F71D3E" w:rsidRDefault="00E627E4">
      <w:pPr>
        <w:pStyle w:val="Default"/>
        <w:ind w:left="2160" w:hanging="720"/>
        <w:rPr>
          <w:color w:val="auto"/>
        </w:rPr>
      </w:pPr>
      <w:r w:rsidRPr="00393851">
        <w:rPr>
          <w:color w:val="auto"/>
        </w:rPr>
        <w:t>(2)</w:t>
      </w:r>
      <w:r w:rsidRPr="00393851">
        <w:rPr>
          <w:color w:val="auto"/>
        </w:rPr>
        <w:tab/>
      </w:r>
      <w:r w:rsidR="0080202E" w:rsidRPr="00F71D3E">
        <w:rPr>
          <w:color w:val="auto"/>
        </w:rPr>
        <w:t>If a full-time faculty member is not available to accept an extra-duty day assignment, a part-time faculty member may be employed in that capacity. The part-time faculty member will receive a stipend equivalent to the pro-rated compensation for those duty days as determined by the part-time faculty member</w:t>
      </w:r>
      <w:r w:rsidR="007D582F" w:rsidRPr="00F71D3E">
        <w:rPr>
          <w:color w:val="auto"/>
        </w:rPr>
        <w:t>’</w:t>
      </w:r>
      <w:r w:rsidR="0080202E" w:rsidRPr="00F71D3E">
        <w:rPr>
          <w:color w:val="auto"/>
        </w:rPr>
        <w:t xml:space="preserve">s appropriate placement on the Academic Salary Schedule. </w:t>
      </w:r>
    </w:p>
    <w:p w14:paraId="5E2C0C70" w14:textId="77777777" w:rsidR="009033E1" w:rsidRPr="00F71D3E" w:rsidRDefault="009033E1">
      <w:pPr>
        <w:pStyle w:val="Default"/>
        <w:ind w:left="2160" w:hanging="720"/>
        <w:rPr>
          <w:color w:val="auto"/>
        </w:rPr>
      </w:pPr>
    </w:p>
    <w:p w14:paraId="7C89814A" w14:textId="691FE1A8" w:rsidR="0080202E" w:rsidRPr="00393851" w:rsidRDefault="009A1D4C">
      <w:pPr>
        <w:pStyle w:val="Default"/>
        <w:ind w:left="2160" w:hanging="720"/>
        <w:rPr>
          <w:color w:val="auto"/>
        </w:rPr>
      </w:pPr>
      <w:r w:rsidRPr="00934554">
        <w:rPr>
          <w:color w:val="auto"/>
        </w:rPr>
        <w:t>(</w:t>
      </w:r>
      <w:r w:rsidR="00E627E4" w:rsidRPr="00393851">
        <w:rPr>
          <w:color w:val="auto"/>
        </w:rPr>
        <w:t>3</w:t>
      </w:r>
      <w:r w:rsidRPr="00934554">
        <w:rPr>
          <w:color w:val="auto"/>
        </w:rPr>
        <w:t>)</w:t>
      </w:r>
      <w:r w:rsidR="009033E1" w:rsidRPr="00934554">
        <w:rPr>
          <w:color w:val="auto"/>
        </w:rPr>
        <w:tab/>
        <w:t xml:space="preserve">Extra </w:t>
      </w:r>
      <w:r w:rsidR="00FF7ED6" w:rsidRPr="00934554">
        <w:rPr>
          <w:color w:val="auto"/>
        </w:rPr>
        <w:t>D</w:t>
      </w:r>
      <w:r w:rsidR="009033E1" w:rsidRPr="00934554">
        <w:rPr>
          <w:color w:val="auto"/>
        </w:rPr>
        <w:t xml:space="preserve">uty </w:t>
      </w:r>
      <w:r w:rsidR="00FF7ED6" w:rsidRPr="00934554">
        <w:rPr>
          <w:color w:val="auto"/>
        </w:rPr>
        <w:t>D</w:t>
      </w:r>
      <w:r w:rsidR="009033E1" w:rsidRPr="00934554">
        <w:rPr>
          <w:color w:val="auto"/>
        </w:rPr>
        <w:t xml:space="preserve">ays can be used within or outside of the 178-day </w:t>
      </w:r>
      <w:r w:rsidR="00E627E4" w:rsidRPr="00393851">
        <w:rPr>
          <w:color w:val="auto"/>
        </w:rPr>
        <w:t>contract year</w:t>
      </w:r>
      <w:r w:rsidR="009033E1" w:rsidRPr="00934554">
        <w:rPr>
          <w:color w:val="auto"/>
        </w:rPr>
        <w:t>.</w:t>
      </w:r>
    </w:p>
    <w:p w14:paraId="1019582F" w14:textId="77777777" w:rsidR="003C0DBA" w:rsidRPr="00934554" w:rsidRDefault="003C0DBA">
      <w:pPr>
        <w:pStyle w:val="Default"/>
        <w:ind w:left="2160" w:hanging="720"/>
        <w:rPr>
          <w:color w:val="auto"/>
        </w:rPr>
      </w:pPr>
    </w:p>
    <w:p w14:paraId="42320146" w14:textId="0720E0B9" w:rsidR="0080202E" w:rsidRPr="00934554" w:rsidRDefault="009A1D4C">
      <w:pPr>
        <w:pStyle w:val="Default"/>
        <w:ind w:left="2160" w:hanging="720"/>
        <w:rPr>
          <w:color w:val="auto"/>
        </w:rPr>
      </w:pPr>
      <w:r w:rsidRPr="00934554">
        <w:rPr>
          <w:color w:val="auto"/>
        </w:rPr>
        <w:t>(</w:t>
      </w:r>
      <w:r w:rsidR="00E627E4" w:rsidRPr="00393851">
        <w:rPr>
          <w:color w:val="auto"/>
        </w:rPr>
        <w:t>4</w:t>
      </w:r>
      <w:r w:rsidRPr="00934554">
        <w:rPr>
          <w:color w:val="auto"/>
        </w:rPr>
        <w:t>)</w:t>
      </w:r>
      <w:r w:rsidR="0080202E" w:rsidRPr="00934554">
        <w:rPr>
          <w:color w:val="auto"/>
        </w:rPr>
        <w:t xml:space="preserve"> </w:t>
      </w:r>
      <w:r w:rsidR="00E0736D" w:rsidRPr="00934554">
        <w:rPr>
          <w:color w:val="auto"/>
        </w:rPr>
        <w:tab/>
      </w:r>
      <w:r w:rsidR="009033E1" w:rsidRPr="00934554">
        <w:rPr>
          <w:color w:val="auto"/>
        </w:rPr>
        <w:t>A</w:t>
      </w:r>
      <w:r w:rsidR="0080202E" w:rsidRPr="00934554">
        <w:rPr>
          <w:color w:val="auto"/>
        </w:rPr>
        <w:t xml:space="preserve">ctivities </w:t>
      </w:r>
      <w:r w:rsidR="009033E1" w:rsidRPr="00934554">
        <w:rPr>
          <w:color w:val="auto"/>
        </w:rPr>
        <w:t>performed as part of an</w:t>
      </w:r>
      <w:r w:rsidR="0080202E" w:rsidRPr="00934554">
        <w:rPr>
          <w:color w:val="auto"/>
        </w:rPr>
        <w:t xml:space="preserve"> Extra Duty Day</w:t>
      </w:r>
      <w:r w:rsidR="009033E1" w:rsidRPr="00934554">
        <w:rPr>
          <w:color w:val="auto"/>
        </w:rPr>
        <w:t xml:space="preserve"> assignment</w:t>
      </w:r>
      <w:r w:rsidR="0080202E" w:rsidRPr="00934554">
        <w:rPr>
          <w:color w:val="auto"/>
        </w:rPr>
        <w:t xml:space="preserve"> may not coincide with the faculty member</w:t>
      </w:r>
      <w:r w:rsidR="007D582F" w:rsidRPr="00934554">
        <w:rPr>
          <w:color w:val="auto"/>
        </w:rPr>
        <w:t>’</w:t>
      </w:r>
      <w:r w:rsidR="0080202E" w:rsidRPr="00934554">
        <w:rPr>
          <w:color w:val="auto"/>
        </w:rPr>
        <w:t xml:space="preserve">s </w:t>
      </w:r>
      <w:r w:rsidR="009033E1" w:rsidRPr="00934554">
        <w:rPr>
          <w:color w:val="auto"/>
        </w:rPr>
        <w:t xml:space="preserve">regular </w:t>
      </w:r>
      <w:r w:rsidR="0080202E" w:rsidRPr="00934554">
        <w:rPr>
          <w:color w:val="auto"/>
        </w:rPr>
        <w:t>contractual</w:t>
      </w:r>
      <w:r w:rsidR="009033E1" w:rsidRPr="00934554">
        <w:rPr>
          <w:color w:val="auto"/>
        </w:rPr>
        <w:t xml:space="preserve"> </w:t>
      </w:r>
      <w:r w:rsidR="0080202E" w:rsidRPr="00934554">
        <w:rPr>
          <w:color w:val="auto"/>
        </w:rPr>
        <w:t xml:space="preserve">load assignments, scheduled overload, summer assignments, stipend assignments or reassigned time. </w:t>
      </w:r>
    </w:p>
    <w:p w14:paraId="169D9B60" w14:textId="77777777" w:rsidR="0097711B" w:rsidRPr="00934554" w:rsidRDefault="0097711B">
      <w:pPr>
        <w:pStyle w:val="Default"/>
        <w:ind w:left="2160" w:hanging="720"/>
        <w:rPr>
          <w:color w:val="auto"/>
        </w:rPr>
      </w:pPr>
    </w:p>
    <w:p w14:paraId="10B7BD9C" w14:textId="6D68E505" w:rsidR="00E0736D" w:rsidRPr="00F71D3E" w:rsidRDefault="009A1D4C">
      <w:pPr>
        <w:pStyle w:val="Default"/>
        <w:ind w:left="2160" w:hanging="720"/>
        <w:rPr>
          <w:color w:val="auto"/>
        </w:rPr>
      </w:pPr>
      <w:r w:rsidRPr="00934554">
        <w:rPr>
          <w:color w:val="auto"/>
        </w:rPr>
        <w:t>(</w:t>
      </w:r>
      <w:r w:rsidR="00E627E4" w:rsidRPr="00393851">
        <w:rPr>
          <w:color w:val="auto"/>
        </w:rPr>
        <w:t>5</w:t>
      </w:r>
      <w:r w:rsidRPr="00934554">
        <w:rPr>
          <w:color w:val="auto"/>
        </w:rPr>
        <w:t>)</w:t>
      </w:r>
      <w:r w:rsidR="0080202E" w:rsidRPr="00934554">
        <w:rPr>
          <w:color w:val="auto"/>
        </w:rPr>
        <w:t xml:space="preserve"> </w:t>
      </w:r>
      <w:r w:rsidR="00E0736D" w:rsidRPr="00934554">
        <w:rPr>
          <w:color w:val="auto"/>
        </w:rPr>
        <w:tab/>
      </w:r>
      <w:r w:rsidR="0080202E" w:rsidRPr="00934554">
        <w:rPr>
          <w:color w:val="auto"/>
        </w:rPr>
        <w:t xml:space="preserve">All faculty members </w:t>
      </w:r>
      <w:r w:rsidR="009033E1" w:rsidRPr="00934554">
        <w:rPr>
          <w:color w:val="auto"/>
        </w:rPr>
        <w:t>assigned</w:t>
      </w:r>
      <w:r w:rsidR="0080202E" w:rsidRPr="00934554">
        <w:rPr>
          <w:color w:val="auto"/>
        </w:rPr>
        <w:t xml:space="preserve"> Extra Duty Days will have </w:t>
      </w:r>
      <w:r w:rsidR="00891F4C" w:rsidRPr="00393851">
        <w:rPr>
          <w:color w:val="auto"/>
        </w:rPr>
        <w:t>their</w:t>
      </w:r>
      <w:r w:rsidR="00891F4C" w:rsidRPr="00934554">
        <w:rPr>
          <w:color w:val="auto"/>
        </w:rPr>
        <w:t xml:space="preserve"> </w:t>
      </w:r>
      <w:r w:rsidR="0080202E" w:rsidRPr="00F71D3E">
        <w:rPr>
          <w:color w:val="auto"/>
        </w:rPr>
        <w:t xml:space="preserve">salaries adjusted to reflect the additional time. Such adjustments will be made on a per diem basis, and the total amount of base salary plus adjustments constitutes the contracted salary for that individual. </w:t>
      </w:r>
    </w:p>
    <w:p w14:paraId="1EAD5BFE" w14:textId="77777777" w:rsidR="0080202E" w:rsidRPr="00F71D3E" w:rsidRDefault="0080202E">
      <w:pPr>
        <w:pStyle w:val="Default"/>
        <w:rPr>
          <w:color w:val="auto"/>
        </w:rPr>
      </w:pPr>
    </w:p>
    <w:p w14:paraId="518401BE" w14:textId="55DBBE2C" w:rsidR="009033E1" w:rsidRPr="00F71D3E" w:rsidRDefault="009A1D4C">
      <w:pPr>
        <w:pStyle w:val="Default"/>
        <w:ind w:left="720" w:hanging="720"/>
        <w:rPr>
          <w:color w:val="auto"/>
        </w:rPr>
      </w:pPr>
      <w:r w:rsidRPr="00F71D3E">
        <w:rPr>
          <w:bCs/>
          <w:color w:val="auto"/>
        </w:rPr>
        <w:t>15.8.</w:t>
      </w:r>
      <w:r w:rsidR="0080202E" w:rsidRPr="00F71D3E">
        <w:rPr>
          <w:b/>
          <w:bCs/>
          <w:color w:val="auto"/>
        </w:rPr>
        <w:t xml:space="preserve"> </w:t>
      </w:r>
      <w:r w:rsidR="00807E3E" w:rsidRPr="00F71D3E">
        <w:rPr>
          <w:b/>
          <w:bCs/>
          <w:color w:val="auto"/>
        </w:rPr>
        <w:tab/>
      </w:r>
      <w:r w:rsidR="0080202E" w:rsidRPr="00F71D3E">
        <w:rPr>
          <w:bCs/>
          <w:color w:val="auto"/>
        </w:rPr>
        <w:t>Unpaid Work Exchange</w:t>
      </w:r>
      <w:r w:rsidR="0080202E" w:rsidRPr="00F71D3E">
        <w:rPr>
          <w:color w:val="auto"/>
        </w:rPr>
        <w:t xml:space="preserve">: </w:t>
      </w:r>
    </w:p>
    <w:p w14:paraId="4E6B5238" w14:textId="77777777" w:rsidR="009033E1" w:rsidRPr="00F71D3E" w:rsidRDefault="009033E1">
      <w:pPr>
        <w:pStyle w:val="Default"/>
        <w:ind w:left="720" w:hanging="720"/>
        <w:rPr>
          <w:color w:val="auto"/>
        </w:rPr>
      </w:pPr>
    </w:p>
    <w:p w14:paraId="7A2A815A" w14:textId="3C3FB9FB" w:rsidR="00621A59" w:rsidRPr="00F71D3E" w:rsidRDefault="009A1D4C">
      <w:pPr>
        <w:pStyle w:val="Default"/>
        <w:ind w:left="1440" w:hanging="720"/>
        <w:rPr>
          <w:b/>
          <w:color w:val="0070C0"/>
        </w:rPr>
      </w:pPr>
      <w:r w:rsidRPr="00F71D3E">
        <w:rPr>
          <w:color w:val="auto"/>
        </w:rPr>
        <w:t>a</w:t>
      </w:r>
      <w:r w:rsidR="000E341A" w:rsidRPr="00F71D3E">
        <w:rPr>
          <w:color w:val="auto"/>
        </w:rPr>
        <w:t>.</w:t>
      </w:r>
      <w:r w:rsidR="000E341A" w:rsidRPr="00F71D3E">
        <w:rPr>
          <w:color w:val="auto"/>
        </w:rPr>
        <w:tab/>
      </w:r>
      <w:r w:rsidR="0080202E" w:rsidRPr="00F71D3E">
        <w:rPr>
          <w:color w:val="auto"/>
        </w:rPr>
        <w:t xml:space="preserve">Faculty members </w:t>
      </w:r>
      <w:r w:rsidR="00621A59" w:rsidRPr="00F71D3E">
        <w:rPr>
          <w:color w:val="auto"/>
        </w:rPr>
        <w:t xml:space="preserve">shall </w:t>
      </w:r>
      <w:r w:rsidR="0080202E" w:rsidRPr="00F71D3E">
        <w:rPr>
          <w:color w:val="auto"/>
        </w:rPr>
        <w:t xml:space="preserve">request an exchange in writing. </w:t>
      </w:r>
    </w:p>
    <w:p w14:paraId="6B37BC4E" w14:textId="77777777" w:rsidR="00621A59" w:rsidRPr="00F71D3E" w:rsidRDefault="00621A59">
      <w:pPr>
        <w:pStyle w:val="Default"/>
        <w:ind w:left="1440" w:hanging="720"/>
        <w:rPr>
          <w:color w:val="auto"/>
        </w:rPr>
      </w:pPr>
    </w:p>
    <w:p w14:paraId="7BAEEC5F" w14:textId="2A054178" w:rsidR="0080202E" w:rsidRPr="00F71D3E" w:rsidRDefault="009A1D4C">
      <w:pPr>
        <w:pStyle w:val="Default"/>
        <w:ind w:left="1440" w:hanging="720"/>
        <w:rPr>
          <w:b/>
          <w:color w:val="0070C0"/>
        </w:rPr>
      </w:pPr>
      <w:r w:rsidRPr="00F71D3E">
        <w:rPr>
          <w:color w:val="auto"/>
        </w:rPr>
        <w:t>b</w:t>
      </w:r>
      <w:r w:rsidR="00621A59" w:rsidRPr="00F71D3E">
        <w:rPr>
          <w:color w:val="auto"/>
        </w:rPr>
        <w:t>.</w:t>
      </w:r>
      <w:r w:rsidR="00621A59" w:rsidRPr="00F71D3E">
        <w:rPr>
          <w:color w:val="auto"/>
        </w:rPr>
        <w:tab/>
      </w:r>
      <w:r w:rsidR="0080202E" w:rsidRPr="00F71D3E">
        <w:rPr>
          <w:color w:val="auto"/>
        </w:rPr>
        <w:t xml:space="preserve">The request must have </w:t>
      </w:r>
      <w:r w:rsidR="00621A59" w:rsidRPr="00F71D3E">
        <w:rPr>
          <w:color w:val="auto"/>
        </w:rPr>
        <w:t>written approval</w:t>
      </w:r>
      <w:r w:rsidR="0080202E" w:rsidRPr="00F71D3E">
        <w:rPr>
          <w:color w:val="auto"/>
        </w:rPr>
        <w:t xml:space="preserve"> of both parties</w:t>
      </w:r>
      <w:r w:rsidR="00621A59" w:rsidRPr="00F71D3E">
        <w:rPr>
          <w:color w:val="auto"/>
        </w:rPr>
        <w:t xml:space="preserve"> and the dean</w:t>
      </w:r>
      <w:r w:rsidR="0080202E" w:rsidRPr="00F71D3E">
        <w:rPr>
          <w:color w:val="auto"/>
        </w:rPr>
        <w:t xml:space="preserve">. </w:t>
      </w:r>
    </w:p>
    <w:p w14:paraId="00AEF532" w14:textId="77777777" w:rsidR="0080202E" w:rsidRPr="00F71D3E" w:rsidRDefault="0080202E">
      <w:pPr>
        <w:pStyle w:val="Default"/>
        <w:ind w:left="720" w:hanging="720"/>
        <w:rPr>
          <w:color w:val="auto"/>
        </w:rPr>
      </w:pPr>
    </w:p>
    <w:p w14:paraId="413BA9A6" w14:textId="5FB488AC" w:rsidR="00621A59" w:rsidRPr="00F71D3E" w:rsidRDefault="009A1D4C">
      <w:pPr>
        <w:pStyle w:val="Default"/>
        <w:ind w:left="1440" w:hanging="720"/>
        <w:rPr>
          <w:color w:val="auto"/>
        </w:rPr>
      </w:pPr>
      <w:r w:rsidRPr="00F71D3E">
        <w:rPr>
          <w:color w:val="auto"/>
        </w:rPr>
        <w:t>c</w:t>
      </w:r>
      <w:r w:rsidR="00621A59" w:rsidRPr="00F71D3E">
        <w:rPr>
          <w:color w:val="auto"/>
        </w:rPr>
        <w:t>.</w:t>
      </w:r>
      <w:r w:rsidR="00621A59" w:rsidRPr="00F71D3E">
        <w:rPr>
          <w:color w:val="auto"/>
        </w:rPr>
        <w:tab/>
        <w:t>T</w:t>
      </w:r>
      <w:r w:rsidR="0080202E" w:rsidRPr="00F71D3E">
        <w:rPr>
          <w:color w:val="auto"/>
        </w:rPr>
        <w:t xml:space="preserve">he exchange is on an hour-for-hour basis and will be completed before the end of the following semester. </w:t>
      </w:r>
    </w:p>
    <w:p w14:paraId="6CDCF627" w14:textId="77777777" w:rsidR="00621A59" w:rsidRPr="00F71D3E" w:rsidRDefault="00621A59">
      <w:pPr>
        <w:pStyle w:val="Default"/>
        <w:ind w:left="1440" w:hanging="720"/>
        <w:rPr>
          <w:color w:val="auto"/>
        </w:rPr>
      </w:pPr>
    </w:p>
    <w:p w14:paraId="57E42622" w14:textId="2BEC271F" w:rsidR="00621A59" w:rsidRPr="00F71D3E" w:rsidRDefault="009A1D4C">
      <w:pPr>
        <w:pStyle w:val="Default"/>
        <w:ind w:left="1440" w:hanging="720"/>
        <w:rPr>
          <w:color w:val="auto"/>
        </w:rPr>
      </w:pPr>
      <w:r w:rsidRPr="00F71D3E">
        <w:rPr>
          <w:color w:val="auto"/>
        </w:rPr>
        <w:t>d</w:t>
      </w:r>
      <w:r w:rsidR="00621A59" w:rsidRPr="00F71D3E">
        <w:rPr>
          <w:color w:val="auto"/>
        </w:rPr>
        <w:t>.</w:t>
      </w:r>
      <w:r w:rsidR="00621A59" w:rsidRPr="00F71D3E">
        <w:rPr>
          <w:color w:val="auto"/>
        </w:rPr>
        <w:tab/>
      </w:r>
      <w:r w:rsidR="0080202E" w:rsidRPr="00F71D3E">
        <w:rPr>
          <w:color w:val="auto"/>
        </w:rPr>
        <w:t>A faculty member may participate in no more than four (4) unpaid exchanges</w:t>
      </w:r>
      <w:r w:rsidR="00621A59" w:rsidRPr="00F71D3E">
        <w:rPr>
          <w:color w:val="auto"/>
        </w:rPr>
        <w:t xml:space="preserve"> for any one section </w:t>
      </w:r>
      <w:r w:rsidR="0080202E" w:rsidRPr="00F71D3E">
        <w:rPr>
          <w:color w:val="auto"/>
        </w:rPr>
        <w:t xml:space="preserve">during any academic year. </w:t>
      </w:r>
    </w:p>
    <w:p w14:paraId="6821F90C" w14:textId="77777777" w:rsidR="00621A59" w:rsidRPr="00F71D3E" w:rsidRDefault="00621A59">
      <w:pPr>
        <w:pStyle w:val="Default"/>
        <w:ind w:left="1440" w:hanging="720"/>
        <w:rPr>
          <w:color w:val="auto"/>
        </w:rPr>
      </w:pPr>
    </w:p>
    <w:p w14:paraId="53013C3B" w14:textId="04610A3F" w:rsidR="0080202E" w:rsidRPr="00F71D3E" w:rsidRDefault="009A1D4C">
      <w:pPr>
        <w:pStyle w:val="Default"/>
        <w:ind w:left="1440" w:hanging="720"/>
        <w:rPr>
          <w:color w:val="auto"/>
        </w:rPr>
      </w:pPr>
      <w:r w:rsidRPr="00F71D3E">
        <w:rPr>
          <w:color w:val="auto"/>
        </w:rPr>
        <w:t>e</w:t>
      </w:r>
      <w:r w:rsidR="00621A59" w:rsidRPr="00F71D3E">
        <w:rPr>
          <w:color w:val="auto"/>
        </w:rPr>
        <w:t>.</w:t>
      </w:r>
      <w:r w:rsidR="00621A59" w:rsidRPr="00F71D3E">
        <w:rPr>
          <w:color w:val="auto"/>
        </w:rPr>
        <w:tab/>
      </w:r>
      <w:r w:rsidR="0080202E" w:rsidRPr="00F71D3E">
        <w:rPr>
          <w:color w:val="auto"/>
        </w:rPr>
        <w:t xml:space="preserve">Unpaid faculty exchanges will not affect regular compensation or leaves as described in Article </w:t>
      </w:r>
      <w:r w:rsidR="000658D7" w:rsidRPr="00393851">
        <w:rPr>
          <w:color w:val="auto"/>
        </w:rPr>
        <w:t>24</w:t>
      </w:r>
      <w:r w:rsidR="0080202E" w:rsidRPr="00F71D3E">
        <w:rPr>
          <w:color w:val="auto"/>
        </w:rPr>
        <w:t xml:space="preserve">, Leaves. </w:t>
      </w:r>
    </w:p>
    <w:p w14:paraId="71707EB2" w14:textId="77777777" w:rsidR="009D4D31" w:rsidRPr="00F71D3E" w:rsidRDefault="009D4D31">
      <w:pPr>
        <w:pStyle w:val="Default"/>
        <w:ind w:left="720" w:hanging="720"/>
        <w:rPr>
          <w:color w:val="auto"/>
        </w:rPr>
      </w:pPr>
    </w:p>
    <w:p w14:paraId="03B9611D" w14:textId="74455E1A" w:rsidR="009D4D31" w:rsidRPr="00F71D3E" w:rsidRDefault="009A1D4C">
      <w:pPr>
        <w:pStyle w:val="Default"/>
        <w:ind w:left="720" w:hanging="720"/>
        <w:rPr>
          <w:b/>
          <w:bCs/>
          <w:color w:val="auto"/>
        </w:rPr>
      </w:pPr>
      <w:r w:rsidRPr="00F71D3E">
        <w:rPr>
          <w:bCs/>
          <w:color w:val="auto"/>
        </w:rPr>
        <w:t>15.9.</w:t>
      </w:r>
      <w:r w:rsidR="0080202E" w:rsidRPr="00F71D3E">
        <w:rPr>
          <w:b/>
          <w:bCs/>
          <w:color w:val="auto"/>
        </w:rPr>
        <w:t xml:space="preserve"> </w:t>
      </w:r>
      <w:r w:rsidR="00807E3E" w:rsidRPr="00F71D3E">
        <w:rPr>
          <w:b/>
          <w:bCs/>
          <w:color w:val="auto"/>
        </w:rPr>
        <w:tab/>
      </w:r>
      <w:r w:rsidR="0080202E" w:rsidRPr="00F71D3E">
        <w:rPr>
          <w:bCs/>
          <w:color w:val="auto"/>
        </w:rPr>
        <w:t>Compensated Duties Beyond Instructional Assignments</w:t>
      </w:r>
      <w:r w:rsidR="0080202E" w:rsidRPr="00F71D3E">
        <w:rPr>
          <w:b/>
          <w:bCs/>
          <w:color w:val="auto"/>
        </w:rPr>
        <w:t xml:space="preserve"> </w:t>
      </w:r>
      <w:r w:rsidR="009D4D31" w:rsidRPr="00F71D3E">
        <w:rPr>
          <w:b/>
          <w:bCs/>
          <w:color w:val="auto"/>
        </w:rPr>
        <w:t xml:space="preserve"> </w:t>
      </w:r>
    </w:p>
    <w:p w14:paraId="79CF3F1E" w14:textId="77777777" w:rsidR="006E7E12" w:rsidRPr="00F71D3E" w:rsidRDefault="006E7E12">
      <w:pPr>
        <w:pStyle w:val="Default"/>
        <w:ind w:left="1440" w:hanging="720"/>
        <w:rPr>
          <w:bCs/>
          <w:color w:val="auto"/>
        </w:rPr>
      </w:pPr>
    </w:p>
    <w:p w14:paraId="1EB55AD6" w14:textId="19D2CAB6" w:rsidR="009D4D31" w:rsidRPr="00F71D3E" w:rsidRDefault="009A1D4C">
      <w:pPr>
        <w:pStyle w:val="Default"/>
        <w:ind w:left="1440" w:hanging="720"/>
        <w:rPr>
          <w:b/>
          <w:bCs/>
          <w:color w:val="auto"/>
        </w:rPr>
      </w:pPr>
      <w:r w:rsidRPr="00F71D3E">
        <w:rPr>
          <w:bCs/>
          <w:color w:val="auto"/>
        </w:rPr>
        <w:t>a</w:t>
      </w:r>
      <w:r w:rsidR="0080202E" w:rsidRPr="00F71D3E">
        <w:rPr>
          <w:bCs/>
          <w:color w:val="auto"/>
        </w:rPr>
        <w:t>.</w:t>
      </w:r>
      <w:r w:rsidR="0080202E" w:rsidRPr="00F71D3E">
        <w:rPr>
          <w:b/>
          <w:bCs/>
          <w:color w:val="auto"/>
        </w:rPr>
        <w:t xml:space="preserve"> </w:t>
      </w:r>
      <w:r w:rsidR="00807E3E" w:rsidRPr="00F71D3E">
        <w:rPr>
          <w:b/>
          <w:bCs/>
          <w:color w:val="auto"/>
        </w:rPr>
        <w:tab/>
      </w:r>
      <w:r w:rsidR="0080202E" w:rsidRPr="00F71D3E">
        <w:rPr>
          <w:color w:val="auto"/>
        </w:rPr>
        <w:t>Faculty members may accept additional duties and responsibilities in a specific activity including but not limited to chairing</w:t>
      </w:r>
      <w:r w:rsidR="0080202E" w:rsidRPr="00F71D3E">
        <w:rPr>
          <w:color w:val="FF0000"/>
        </w:rPr>
        <w:t xml:space="preserve"> </w:t>
      </w:r>
      <w:r w:rsidR="0080202E" w:rsidRPr="00F71D3E">
        <w:rPr>
          <w:color w:val="auto"/>
        </w:rPr>
        <w:t>or coordinating.</w:t>
      </w:r>
      <w:r w:rsidR="009D4D31" w:rsidRPr="00F71D3E">
        <w:rPr>
          <w:b/>
          <w:bCs/>
          <w:color w:val="auto"/>
        </w:rPr>
        <w:t xml:space="preserve">  </w:t>
      </w:r>
    </w:p>
    <w:p w14:paraId="2E6A7DD0" w14:textId="77777777" w:rsidR="00807E3E" w:rsidRPr="00F71D3E" w:rsidRDefault="00807E3E">
      <w:pPr>
        <w:pStyle w:val="Default"/>
        <w:ind w:left="1440" w:hanging="720"/>
        <w:rPr>
          <w:b/>
          <w:bCs/>
          <w:color w:val="auto"/>
        </w:rPr>
      </w:pPr>
    </w:p>
    <w:p w14:paraId="466965A3" w14:textId="137A4432" w:rsidR="003730D0" w:rsidRPr="00F71D3E" w:rsidRDefault="009A1D4C">
      <w:pPr>
        <w:pStyle w:val="Default"/>
        <w:ind w:left="1440" w:hanging="720"/>
        <w:rPr>
          <w:color w:val="auto"/>
        </w:rPr>
      </w:pPr>
      <w:r w:rsidRPr="00F71D3E">
        <w:rPr>
          <w:bCs/>
          <w:color w:val="auto"/>
        </w:rPr>
        <w:t>b</w:t>
      </w:r>
      <w:r w:rsidR="0080202E" w:rsidRPr="00F71D3E">
        <w:rPr>
          <w:bCs/>
          <w:color w:val="auto"/>
        </w:rPr>
        <w:t>.</w:t>
      </w:r>
      <w:r w:rsidR="0080202E" w:rsidRPr="00F71D3E">
        <w:rPr>
          <w:b/>
          <w:bCs/>
          <w:color w:val="auto"/>
        </w:rPr>
        <w:t xml:space="preserve"> </w:t>
      </w:r>
      <w:r w:rsidR="00807E3E" w:rsidRPr="00F71D3E">
        <w:rPr>
          <w:b/>
          <w:bCs/>
          <w:color w:val="auto"/>
        </w:rPr>
        <w:tab/>
      </w:r>
      <w:r w:rsidR="0080202E" w:rsidRPr="00F71D3E">
        <w:rPr>
          <w:color w:val="auto"/>
        </w:rPr>
        <w:t xml:space="preserve">Forms of Compensation for Duties beyond Instructional Assignments </w:t>
      </w:r>
    </w:p>
    <w:p w14:paraId="546CE638" w14:textId="77777777" w:rsidR="00807E3E" w:rsidRPr="00F71D3E" w:rsidRDefault="00807E3E">
      <w:pPr>
        <w:pStyle w:val="Default"/>
        <w:ind w:left="2160" w:hanging="720"/>
        <w:rPr>
          <w:color w:val="auto"/>
        </w:rPr>
      </w:pPr>
    </w:p>
    <w:p w14:paraId="70C8E189" w14:textId="5496E843" w:rsidR="009D4D31" w:rsidRPr="00F71D3E" w:rsidRDefault="009A1D4C">
      <w:pPr>
        <w:pStyle w:val="Default"/>
        <w:ind w:left="2160" w:hanging="720"/>
        <w:rPr>
          <w:color w:val="auto"/>
        </w:rPr>
      </w:pPr>
      <w:r w:rsidRPr="00F71D3E">
        <w:rPr>
          <w:color w:val="auto"/>
        </w:rPr>
        <w:t>(</w:t>
      </w:r>
      <w:r w:rsidR="0080202E" w:rsidRPr="00F71D3E">
        <w:rPr>
          <w:color w:val="auto"/>
        </w:rPr>
        <w:t>1</w:t>
      </w:r>
      <w:r w:rsidRPr="00F71D3E">
        <w:rPr>
          <w:color w:val="auto"/>
        </w:rPr>
        <w:t>)</w:t>
      </w:r>
      <w:r w:rsidR="0080202E" w:rsidRPr="00F71D3E">
        <w:rPr>
          <w:color w:val="auto"/>
        </w:rPr>
        <w:t xml:space="preserve"> </w:t>
      </w:r>
      <w:r w:rsidR="00807E3E" w:rsidRPr="00F71D3E">
        <w:rPr>
          <w:color w:val="auto"/>
        </w:rPr>
        <w:tab/>
      </w:r>
      <w:r w:rsidR="0080202E" w:rsidRPr="00F71D3E">
        <w:rPr>
          <w:color w:val="auto"/>
        </w:rPr>
        <w:t>Stipend: When a faculty member accepts a stipend assignment t</w:t>
      </w:r>
      <w:r w:rsidR="009D4D31" w:rsidRPr="00F71D3E">
        <w:rPr>
          <w:color w:val="auto"/>
        </w:rPr>
        <w:t xml:space="preserve">he following conditions apply: </w:t>
      </w:r>
    </w:p>
    <w:p w14:paraId="6DBEFA33" w14:textId="77777777" w:rsidR="00621A59" w:rsidRPr="00F71D3E" w:rsidRDefault="00621A59">
      <w:pPr>
        <w:pStyle w:val="Default"/>
        <w:ind w:left="2160" w:hanging="720"/>
        <w:rPr>
          <w:color w:val="auto"/>
        </w:rPr>
      </w:pPr>
    </w:p>
    <w:p w14:paraId="658133E3" w14:textId="7F1C12B7" w:rsidR="009D4D31" w:rsidRDefault="009A1D4C">
      <w:pPr>
        <w:pStyle w:val="Default"/>
        <w:ind w:left="2880" w:hanging="720"/>
        <w:rPr>
          <w:color w:val="auto"/>
        </w:rPr>
      </w:pPr>
      <w:r w:rsidRPr="00F71D3E">
        <w:rPr>
          <w:color w:val="auto"/>
        </w:rPr>
        <w:t>(</w:t>
      </w:r>
      <w:r w:rsidR="0080202E" w:rsidRPr="00F71D3E">
        <w:rPr>
          <w:color w:val="auto"/>
        </w:rPr>
        <w:t>a</w:t>
      </w:r>
      <w:r w:rsidRPr="00F71D3E">
        <w:rPr>
          <w:color w:val="auto"/>
        </w:rPr>
        <w:t>)</w:t>
      </w:r>
      <w:r w:rsidR="0080202E" w:rsidRPr="00F71D3E">
        <w:rPr>
          <w:color w:val="auto"/>
        </w:rPr>
        <w:t xml:space="preserve"> </w:t>
      </w:r>
      <w:r w:rsidR="00807E3E" w:rsidRPr="00F71D3E">
        <w:rPr>
          <w:color w:val="auto"/>
        </w:rPr>
        <w:tab/>
      </w:r>
      <w:r w:rsidR="0080202E" w:rsidRPr="00F71D3E">
        <w:rPr>
          <w:color w:val="auto"/>
        </w:rPr>
        <w:t xml:space="preserve">The </w:t>
      </w:r>
      <w:r w:rsidR="00C05151" w:rsidRPr="00F71D3E">
        <w:rPr>
          <w:color w:val="auto"/>
        </w:rPr>
        <w:t>d</w:t>
      </w:r>
      <w:r w:rsidR="0080202E" w:rsidRPr="00F71D3E">
        <w:rPr>
          <w:color w:val="auto"/>
        </w:rPr>
        <w:t xml:space="preserve">ean will assign and approve all stipends in </w:t>
      </w:r>
      <w:r w:rsidR="00E652F0" w:rsidRPr="00393851">
        <w:rPr>
          <w:color w:val="auto"/>
        </w:rPr>
        <w:t>their</w:t>
      </w:r>
      <w:r w:rsidR="00E652F0" w:rsidRPr="00F71D3E">
        <w:rPr>
          <w:color w:val="auto"/>
        </w:rPr>
        <w:t xml:space="preserve"> </w:t>
      </w:r>
      <w:r w:rsidR="0080202E" w:rsidRPr="00F71D3E">
        <w:rPr>
          <w:color w:val="auto"/>
        </w:rPr>
        <w:t xml:space="preserve">area. </w:t>
      </w:r>
    </w:p>
    <w:p w14:paraId="7306FC13" w14:textId="77777777" w:rsidR="004D2AC0" w:rsidRPr="00F71D3E" w:rsidRDefault="004D2AC0">
      <w:pPr>
        <w:pStyle w:val="Default"/>
        <w:ind w:left="2880" w:hanging="720"/>
        <w:rPr>
          <w:color w:val="auto"/>
        </w:rPr>
      </w:pPr>
    </w:p>
    <w:p w14:paraId="14531A2E" w14:textId="4610C061" w:rsidR="009D4D31" w:rsidRDefault="009A1D4C">
      <w:pPr>
        <w:pStyle w:val="Default"/>
        <w:ind w:left="2880" w:hanging="720"/>
        <w:rPr>
          <w:color w:val="auto"/>
        </w:rPr>
      </w:pPr>
      <w:r w:rsidRPr="00F71D3E">
        <w:rPr>
          <w:color w:val="auto"/>
        </w:rPr>
        <w:t>(</w:t>
      </w:r>
      <w:r w:rsidR="0080202E" w:rsidRPr="00F71D3E">
        <w:rPr>
          <w:color w:val="auto"/>
        </w:rPr>
        <w:t>b</w:t>
      </w:r>
      <w:r w:rsidRPr="00F71D3E">
        <w:rPr>
          <w:color w:val="auto"/>
        </w:rPr>
        <w:t>)</w:t>
      </w:r>
      <w:r w:rsidR="0080202E" w:rsidRPr="00F71D3E">
        <w:rPr>
          <w:color w:val="auto"/>
        </w:rPr>
        <w:t xml:space="preserve"> </w:t>
      </w:r>
      <w:r w:rsidR="00807E3E" w:rsidRPr="00F71D3E">
        <w:rPr>
          <w:color w:val="auto"/>
        </w:rPr>
        <w:tab/>
      </w:r>
      <w:r w:rsidR="0080202E" w:rsidRPr="00F71D3E">
        <w:rPr>
          <w:color w:val="auto"/>
        </w:rPr>
        <w:t>All stipends will be in addition to the faculty</w:t>
      </w:r>
      <w:r w:rsidR="009D4D31" w:rsidRPr="00F71D3E">
        <w:rPr>
          <w:color w:val="auto"/>
        </w:rPr>
        <w:t xml:space="preserve"> member</w:t>
      </w:r>
      <w:r w:rsidR="007D582F" w:rsidRPr="00F71D3E">
        <w:rPr>
          <w:color w:val="auto"/>
        </w:rPr>
        <w:t>’</w:t>
      </w:r>
      <w:r w:rsidR="009D4D31" w:rsidRPr="00F71D3E">
        <w:rPr>
          <w:color w:val="auto"/>
        </w:rPr>
        <w:t xml:space="preserve">s workload assignment. </w:t>
      </w:r>
    </w:p>
    <w:p w14:paraId="0BB1148B" w14:textId="77777777" w:rsidR="004D2AC0" w:rsidRPr="00F71D3E" w:rsidRDefault="004D2AC0">
      <w:pPr>
        <w:pStyle w:val="Default"/>
        <w:ind w:left="2880" w:hanging="720"/>
        <w:rPr>
          <w:color w:val="auto"/>
        </w:rPr>
      </w:pPr>
    </w:p>
    <w:p w14:paraId="114A4D0F" w14:textId="1D262390" w:rsidR="009D4D31" w:rsidRPr="00F71D3E" w:rsidRDefault="009A1D4C">
      <w:pPr>
        <w:pStyle w:val="Default"/>
        <w:ind w:left="2880" w:hanging="720"/>
        <w:rPr>
          <w:color w:val="auto"/>
        </w:rPr>
      </w:pPr>
      <w:r w:rsidRPr="00F71D3E">
        <w:rPr>
          <w:color w:val="auto"/>
        </w:rPr>
        <w:t>(</w:t>
      </w:r>
      <w:r w:rsidR="0080202E" w:rsidRPr="00F71D3E">
        <w:rPr>
          <w:color w:val="auto"/>
        </w:rPr>
        <w:t>c</w:t>
      </w:r>
      <w:r w:rsidRPr="00F71D3E">
        <w:rPr>
          <w:color w:val="auto"/>
        </w:rPr>
        <w:t>)</w:t>
      </w:r>
      <w:r w:rsidR="0080202E" w:rsidRPr="00F71D3E">
        <w:rPr>
          <w:color w:val="auto"/>
        </w:rPr>
        <w:t xml:space="preserve"> </w:t>
      </w:r>
      <w:r w:rsidR="00807E3E" w:rsidRPr="00F71D3E">
        <w:rPr>
          <w:color w:val="auto"/>
        </w:rPr>
        <w:tab/>
      </w:r>
      <w:r w:rsidR="0080202E" w:rsidRPr="00F71D3E">
        <w:rPr>
          <w:color w:val="auto"/>
        </w:rPr>
        <w:t xml:space="preserve">Faculty members must sign a stipend contract which will </w:t>
      </w:r>
      <w:r w:rsidR="00621A59" w:rsidRPr="00F71D3E">
        <w:rPr>
          <w:color w:val="auto"/>
        </w:rPr>
        <w:t xml:space="preserve">include stated outcomes such as expectations, objectives and dates of completion of the assignment, and which will </w:t>
      </w:r>
      <w:r w:rsidR="0080202E" w:rsidRPr="00F71D3E">
        <w:rPr>
          <w:color w:val="auto"/>
        </w:rPr>
        <w:t>require the faculty member to verify completion and/or satisfaction of the assignment</w:t>
      </w:r>
      <w:r w:rsidR="00621A59" w:rsidRPr="00F71D3E">
        <w:rPr>
          <w:color w:val="auto"/>
        </w:rPr>
        <w:t xml:space="preserve"> to the designated administrator for that assignment</w:t>
      </w:r>
      <w:r w:rsidR="0080202E" w:rsidRPr="00F71D3E">
        <w:rPr>
          <w:color w:val="auto"/>
        </w:rPr>
        <w:t xml:space="preserve">. </w:t>
      </w:r>
      <w:r w:rsidR="009D4D31" w:rsidRPr="00F71D3E">
        <w:rPr>
          <w:color w:val="auto"/>
        </w:rPr>
        <w:t xml:space="preserve"> </w:t>
      </w:r>
    </w:p>
    <w:p w14:paraId="31479024" w14:textId="77777777" w:rsidR="00621A59" w:rsidRPr="00F71D3E" w:rsidRDefault="00621A59">
      <w:pPr>
        <w:pStyle w:val="Default"/>
        <w:ind w:left="2880" w:hanging="720"/>
        <w:rPr>
          <w:color w:val="auto"/>
        </w:rPr>
      </w:pPr>
    </w:p>
    <w:p w14:paraId="2171803C" w14:textId="74489BFA" w:rsidR="00621A59" w:rsidRPr="00F71D3E" w:rsidRDefault="009A1D4C">
      <w:pPr>
        <w:pStyle w:val="Default"/>
        <w:ind w:left="2880" w:hanging="720"/>
        <w:rPr>
          <w:color w:val="auto"/>
        </w:rPr>
      </w:pPr>
      <w:r w:rsidRPr="00F71D3E">
        <w:rPr>
          <w:color w:val="auto"/>
        </w:rPr>
        <w:t>(d)</w:t>
      </w:r>
      <w:r w:rsidR="00621A59" w:rsidRPr="00F71D3E">
        <w:rPr>
          <w:color w:val="auto"/>
        </w:rPr>
        <w:tab/>
        <w:t xml:space="preserve">Compensation for stipends shall be calculated at one-half of the highest hourly rate on the </w:t>
      </w:r>
      <w:r w:rsidR="0078750F" w:rsidRPr="00F71D3E">
        <w:rPr>
          <w:color w:val="auto"/>
        </w:rPr>
        <w:t>Full-Time Classroom Overload Academic Salary Schedule</w:t>
      </w:r>
      <w:r w:rsidR="00636AE4" w:rsidRPr="00F71D3E">
        <w:rPr>
          <w:color w:val="auto"/>
        </w:rPr>
        <w:t xml:space="preserve">. </w:t>
      </w:r>
      <w:r w:rsidR="00621A59" w:rsidRPr="00F71D3E">
        <w:rPr>
          <w:color w:val="auto"/>
        </w:rPr>
        <w:t>(Appendix A).</w:t>
      </w:r>
    </w:p>
    <w:p w14:paraId="529156F6" w14:textId="77777777" w:rsidR="00621A59" w:rsidRPr="00F71D3E" w:rsidRDefault="00621A59">
      <w:pPr>
        <w:pStyle w:val="Default"/>
        <w:ind w:left="2880" w:hanging="720"/>
        <w:rPr>
          <w:color w:val="auto"/>
        </w:rPr>
      </w:pPr>
    </w:p>
    <w:p w14:paraId="6A7AEC39" w14:textId="358380EB" w:rsidR="009D4D31" w:rsidRPr="00F71D3E" w:rsidRDefault="009A1D4C">
      <w:pPr>
        <w:pStyle w:val="Default"/>
        <w:ind w:left="2160" w:hanging="720"/>
        <w:rPr>
          <w:color w:val="auto"/>
        </w:rPr>
      </w:pPr>
      <w:r w:rsidRPr="00F71D3E">
        <w:rPr>
          <w:color w:val="auto"/>
        </w:rPr>
        <w:t>(</w:t>
      </w:r>
      <w:r w:rsidR="0080202E" w:rsidRPr="00F71D3E">
        <w:rPr>
          <w:color w:val="auto"/>
        </w:rPr>
        <w:t>2</w:t>
      </w:r>
      <w:r w:rsidRPr="00F71D3E">
        <w:rPr>
          <w:color w:val="auto"/>
        </w:rPr>
        <w:t>)</w:t>
      </w:r>
      <w:r w:rsidR="0080202E" w:rsidRPr="00F71D3E">
        <w:rPr>
          <w:color w:val="auto"/>
        </w:rPr>
        <w:t xml:space="preserve"> </w:t>
      </w:r>
      <w:r w:rsidR="00807E3E" w:rsidRPr="00F71D3E">
        <w:rPr>
          <w:color w:val="auto"/>
        </w:rPr>
        <w:tab/>
      </w:r>
      <w:r w:rsidR="0080202E" w:rsidRPr="00F71D3E">
        <w:rPr>
          <w:color w:val="auto"/>
        </w:rPr>
        <w:t xml:space="preserve">Reassigned Time: Reassigned time is intended for those faculty members performing duties which require additional time, and a corresponding reduction in the amount of time assigned to normal contractual duties. </w:t>
      </w:r>
    </w:p>
    <w:p w14:paraId="08C53442" w14:textId="6DF43A7E" w:rsidR="00807E3E" w:rsidRPr="00393851" w:rsidRDefault="00FD1CCA">
      <w:pPr>
        <w:pStyle w:val="Default"/>
        <w:ind w:left="2160" w:hanging="720"/>
        <w:rPr>
          <w:color w:val="auto"/>
        </w:rPr>
      </w:pPr>
      <w:r w:rsidRPr="00F71D3E">
        <w:rPr>
          <w:color w:val="auto"/>
        </w:rPr>
        <w:tab/>
      </w:r>
      <w:r w:rsidRPr="00393851">
        <w:rPr>
          <w:color w:val="auto"/>
        </w:rPr>
        <w:t>The following conditions apply:</w:t>
      </w:r>
    </w:p>
    <w:p w14:paraId="4D74E849" w14:textId="77777777" w:rsidR="00FD1CCA" w:rsidRPr="00F71D3E" w:rsidRDefault="00FD1CCA">
      <w:pPr>
        <w:pStyle w:val="Default"/>
        <w:ind w:left="2160" w:hanging="720"/>
        <w:rPr>
          <w:b/>
          <w:color w:val="FF0000"/>
          <w:u w:val="single"/>
        </w:rPr>
      </w:pPr>
    </w:p>
    <w:p w14:paraId="10726A86" w14:textId="4EBF170F" w:rsidR="009D4D31" w:rsidRPr="00F71D3E" w:rsidRDefault="009A1D4C">
      <w:pPr>
        <w:pStyle w:val="Default"/>
        <w:ind w:left="2880" w:hanging="720"/>
        <w:rPr>
          <w:color w:val="auto"/>
        </w:rPr>
      </w:pPr>
      <w:r w:rsidRPr="00F71D3E">
        <w:rPr>
          <w:color w:val="auto"/>
        </w:rPr>
        <w:t>(</w:t>
      </w:r>
      <w:r w:rsidR="0080202E" w:rsidRPr="00F71D3E">
        <w:rPr>
          <w:color w:val="auto"/>
        </w:rPr>
        <w:t>a</w:t>
      </w:r>
      <w:r w:rsidRPr="00F71D3E">
        <w:rPr>
          <w:color w:val="auto"/>
        </w:rPr>
        <w:t>)</w:t>
      </w:r>
      <w:r w:rsidR="0080202E" w:rsidRPr="00F71D3E">
        <w:rPr>
          <w:color w:val="auto"/>
        </w:rPr>
        <w:t xml:space="preserve"> </w:t>
      </w:r>
      <w:r w:rsidR="00807E3E" w:rsidRPr="00F71D3E">
        <w:rPr>
          <w:color w:val="auto"/>
        </w:rPr>
        <w:tab/>
      </w:r>
      <w:r w:rsidR="0080202E" w:rsidRPr="00F71D3E">
        <w:rPr>
          <w:color w:val="auto"/>
        </w:rPr>
        <w:t xml:space="preserve">Reassigned time may be recommended by the </w:t>
      </w:r>
      <w:r w:rsidR="00621A59" w:rsidRPr="00F71D3E">
        <w:rPr>
          <w:color w:val="auto"/>
        </w:rPr>
        <w:t>appropriate administrator</w:t>
      </w:r>
      <w:r w:rsidR="009D4D31" w:rsidRPr="00F71D3E">
        <w:rPr>
          <w:color w:val="auto"/>
        </w:rPr>
        <w:t xml:space="preserve">.  </w:t>
      </w:r>
    </w:p>
    <w:p w14:paraId="106D400B" w14:textId="77777777" w:rsidR="00807E3E" w:rsidRPr="00F71D3E" w:rsidRDefault="00807E3E">
      <w:pPr>
        <w:pStyle w:val="Default"/>
        <w:ind w:left="2880" w:hanging="720"/>
        <w:rPr>
          <w:color w:val="auto"/>
        </w:rPr>
      </w:pPr>
    </w:p>
    <w:p w14:paraId="4567088E" w14:textId="0CB84744" w:rsidR="00525211" w:rsidRPr="007B49EE" w:rsidRDefault="009A1D4C">
      <w:pPr>
        <w:pStyle w:val="Default"/>
        <w:ind w:left="2880" w:hanging="720"/>
        <w:rPr>
          <w:color w:val="auto"/>
        </w:rPr>
      </w:pPr>
      <w:r w:rsidRPr="00F71D3E">
        <w:rPr>
          <w:color w:val="auto"/>
        </w:rPr>
        <w:t>(</w:t>
      </w:r>
      <w:r w:rsidR="0080202E" w:rsidRPr="00F71D3E">
        <w:rPr>
          <w:color w:val="auto"/>
        </w:rPr>
        <w:t>b</w:t>
      </w:r>
      <w:r w:rsidRPr="00F71D3E">
        <w:rPr>
          <w:color w:val="auto"/>
        </w:rPr>
        <w:t>)</w:t>
      </w:r>
      <w:r w:rsidR="0080202E" w:rsidRPr="00F71D3E">
        <w:rPr>
          <w:color w:val="auto"/>
        </w:rPr>
        <w:t xml:space="preserve"> </w:t>
      </w:r>
      <w:r w:rsidR="00525211" w:rsidRPr="00F71D3E">
        <w:rPr>
          <w:color w:val="auto"/>
        </w:rPr>
        <w:tab/>
      </w:r>
      <w:r w:rsidR="00525211" w:rsidRPr="00393851">
        <w:rPr>
          <w:bCs/>
          <w:color w:val="auto"/>
        </w:rPr>
        <w:t>Consent of the faculty member is required, except in cases where a faculty member is unable to make load.</w:t>
      </w:r>
      <w:r w:rsidR="00807E3E" w:rsidRPr="007B49EE">
        <w:rPr>
          <w:color w:val="auto"/>
        </w:rPr>
        <w:tab/>
      </w:r>
    </w:p>
    <w:p w14:paraId="39863B62" w14:textId="77777777" w:rsidR="00525211" w:rsidRPr="007B49EE" w:rsidRDefault="00525211">
      <w:pPr>
        <w:pStyle w:val="Default"/>
        <w:ind w:left="2880" w:hanging="720"/>
        <w:rPr>
          <w:color w:val="auto"/>
        </w:rPr>
      </w:pPr>
    </w:p>
    <w:p w14:paraId="4A3EA3A9" w14:textId="7CC3833A" w:rsidR="009D4D31" w:rsidRPr="00F71D3E" w:rsidRDefault="00525211">
      <w:pPr>
        <w:pStyle w:val="Default"/>
        <w:ind w:left="2880" w:hanging="720"/>
        <w:rPr>
          <w:color w:val="auto"/>
        </w:rPr>
      </w:pPr>
      <w:r w:rsidRPr="007B49EE">
        <w:rPr>
          <w:color w:val="auto"/>
        </w:rPr>
        <w:t>(</w:t>
      </w:r>
      <w:r w:rsidRPr="00393851">
        <w:rPr>
          <w:color w:val="auto"/>
        </w:rPr>
        <w:t>c</w:t>
      </w:r>
      <w:r w:rsidRPr="007B49EE">
        <w:rPr>
          <w:color w:val="auto"/>
        </w:rPr>
        <w:t>)</w:t>
      </w:r>
      <w:r w:rsidRPr="00F71D3E">
        <w:rPr>
          <w:color w:val="auto"/>
        </w:rPr>
        <w:tab/>
      </w:r>
      <w:r w:rsidR="0080202E" w:rsidRPr="00F71D3E">
        <w:rPr>
          <w:color w:val="auto"/>
        </w:rPr>
        <w:t xml:space="preserve">Faculty members must sign a reassigned time contract which will include stated outcomes such as expectations, objectives and dates of completion of the assignment. The faculty member will be required to provide evidence of completion and/or satisfaction of the assignment to the appropriate administrator. </w:t>
      </w:r>
    </w:p>
    <w:p w14:paraId="6019770A" w14:textId="77777777" w:rsidR="000A5EF1" w:rsidRPr="00F71D3E" w:rsidRDefault="000A5EF1">
      <w:pPr>
        <w:pStyle w:val="Default"/>
        <w:ind w:left="2880" w:hanging="720"/>
        <w:rPr>
          <w:color w:val="auto"/>
        </w:rPr>
      </w:pPr>
    </w:p>
    <w:p w14:paraId="4BF8A302" w14:textId="738E310B" w:rsidR="009D4D31" w:rsidRPr="00F71D3E" w:rsidRDefault="009A1D4C">
      <w:pPr>
        <w:pStyle w:val="Default"/>
        <w:ind w:left="2880" w:hanging="720"/>
        <w:rPr>
          <w:color w:val="auto"/>
        </w:rPr>
      </w:pPr>
      <w:r w:rsidRPr="00F71D3E">
        <w:rPr>
          <w:color w:val="auto"/>
        </w:rPr>
        <w:t>(</w:t>
      </w:r>
      <w:r w:rsidR="00525211" w:rsidRPr="00393851">
        <w:rPr>
          <w:color w:val="auto"/>
        </w:rPr>
        <w:t>d</w:t>
      </w:r>
      <w:r w:rsidRPr="00F71D3E">
        <w:rPr>
          <w:color w:val="auto"/>
        </w:rPr>
        <w:t>)</w:t>
      </w:r>
      <w:r w:rsidR="0080202E" w:rsidRPr="00F71D3E">
        <w:rPr>
          <w:color w:val="auto"/>
        </w:rPr>
        <w:t xml:space="preserve"> </w:t>
      </w:r>
      <w:r w:rsidR="00807E3E" w:rsidRPr="00F71D3E">
        <w:rPr>
          <w:color w:val="auto"/>
        </w:rPr>
        <w:tab/>
      </w:r>
      <w:r w:rsidR="0080202E" w:rsidRPr="00F71D3E">
        <w:rPr>
          <w:color w:val="auto"/>
        </w:rPr>
        <w:t>Faculty members receiving reassigned time will be eligible for ad</w:t>
      </w:r>
      <w:r w:rsidR="009D4D31" w:rsidRPr="00F71D3E">
        <w:rPr>
          <w:color w:val="auto"/>
        </w:rPr>
        <w:t xml:space="preserve">ditional workload assignments. </w:t>
      </w:r>
    </w:p>
    <w:p w14:paraId="1C925E8B" w14:textId="77777777" w:rsidR="000A5EF1" w:rsidRPr="00F71D3E" w:rsidRDefault="000A5EF1">
      <w:pPr>
        <w:pStyle w:val="Default"/>
        <w:ind w:left="2880" w:hanging="720"/>
        <w:rPr>
          <w:color w:val="auto"/>
        </w:rPr>
      </w:pPr>
    </w:p>
    <w:p w14:paraId="3641B3AB" w14:textId="30FC5F45" w:rsidR="009D4D31" w:rsidRPr="00F71D3E" w:rsidRDefault="009A1D4C">
      <w:pPr>
        <w:pStyle w:val="Default"/>
        <w:ind w:left="2880" w:hanging="720"/>
        <w:rPr>
          <w:color w:val="auto"/>
        </w:rPr>
      </w:pPr>
      <w:r w:rsidRPr="00F71D3E">
        <w:rPr>
          <w:color w:val="auto"/>
        </w:rPr>
        <w:t>(</w:t>
      </w:r>
      <w:r w:rsidR="00525211" w:rsidRPr="00393851">
        <w:rPr>
          <w:color w:val="auto"/>
        </w:rPr>
        <w:t>e</w:t>
      </w:r>
      <w:r w:rsidRPr="00F71D3E">
        <w:rPr>
          <w:color w:val="auto"/>
        </w:rPr>
        <w:t>)</w:t>
      </w:r>
      <w:r w:rsidR="0080202E" w:rsidRPr="00F71D3E">
        <w:rPr>
          <w:color w:val="auto"/>
        </w:rPr>
        <w:t xml:space="preserve"> </w:t>
      </w:r>
      <w:r w:rsidR="00807E3E" w:rsidRPr="00F71D3E">
        <w:rPr>
          <w:color w:val="auto"/>
        </w:rPr>
        <w:tab/>
      </w:r>
      <w:r w:rsidR="0080202E" w:rsidRPr="00F71D3E">
        <w:rPr>
          <w:color w:val="auto"/>
        </w:rPr>
        <w:t xml:space="preserve">The </w:t>
      </w:r>
      <w:r w:rsidR="00286038" w:rsidRPr="00393851">
        <w:rPr>
          <w:color w:val="auto"/>
        </w:rPr>
        <w:t>appropriate administrator/</w:t>
      </w:r>
      <w:r w:rsidR="00C05151" w:rsidRPr="00F71D3E">
        <w:rPr>
          <w:color w:val="auto"/>
        </w:rPr>
        <w:t>d</w:t>
      </w:r>
      <w:r w:rsidR="0080202E" w:rsidRPr="00F71D3E">
        <w:rPr>
          <w:color w:val="auto"/>
        </w:rPr>
        <w:t>ean and faculty member will develop a work schedule that will provide the appropriate time for the faculty member to complete the activities identified in the reassigned project. For example: If a faculty member</w:t>
      </w:r>
      <w:r w:rsidR="007D582F" w:rsidRPr="00F71D3E">
        <w:rPr>
          <w:color w:val="auto"/>
        </w:rPr>
        <w:t>’</w:t>
      </w:r>
      <w:r w:rsidR="0080202E" w:rsidRPr="00F71D3E">
        <w:rPr>
          <w:color w:val="auto"/>
        </w:rPr>
        <w:t xml:space="preserve">s reassignment activities include scheduled meetings for every Tuesday during the semester, at a time during which there is no assigned contractual duty, then there shall be no conflicts with the assignment. </w:t>
      </w:r>
    </w:p>
    <w:p w14:paraId="1196714E" w14:textId="77777777" w:rsidR="000A5EF1" w:rsidRPr="00F71D3E" w:rsidRDefault="000A5EF1">
      <w:pPr>
        <w:pStyle w:val="Default"/>
        <w:ind w:left="2880" w:hanging="720"/>
        <w:rPr>
          <w:color w:val="auto"/>
        </w:rPr>
      </w:pPr>
    </w:p>
    <w:p w14:paraId="53856A11" w14:textId="5CDF9FAC" w:rsidR="0080202E" w:rsidRPr="00F71D3E" w:rsidRDefault="009A1D4C">
      <w:pPr>
        <w:pStyle w:val="Default"/>
        <w:ind w:left="2880" w:hanging="720"/>
        <w:rPr>
          <w:color w:val="auto"/>
        </w:rPr>
      </w:pPr>
      <w:r w:rsidRPr="00F71D3E">
        <w:rPr>
          <w:color w:val="auto"/>
        </w:rPr>
        <w:t>(</w:t>
      </w:r>
      <w:r w:rsidR="00525211" w:rsidRPr="00393851">
        <w:rPr>
          <w:color w:val="auto"/>
        </w:rPr>
        <w:t>f</w:t>
      </w:r>
      <w:r w:rsidRPr="00F71D3E">
        <w:rPr>
          <w:color w:val="auto"/>
        </w:rPr>
        <w:t>)</w:t>
      </w:r>
      <w:r w:rsidR="0080202E" w:rsidRPr="00F71D3E">
        <w:rPr>
          <w:color w:val="auto"/>
        </w:rPr>
        <w:t xml:space="preserve"> </w:t>
      </w:r>
      <w:r w:rsidR="00807E3E" w:rsidRPr="00F71D3E">
        <w:rPr>
          <w:color w:val="auto"/>
        </w:rPr>
        <w:tab/>
      </w:r>
      <w:r w:rsidR="0080202E" w:rsidRPr="00F71D3E">
        <w:rPr>
          <w:color w:val="auto"/>
        </w:rPr>
        <w:t xml:space="preserve">The reassigned time allocated to the bargaining unit as described in </w:t>
      </w:r>
      <w:r w:rsidR="00E66247" w:rsidRPr="00F71D3E">
        <w:rPr>
          <w:color w:val="auto"/>
        </w:rPr>
        <w:t>Section</w:t>
      </w:r>
      <w:r w:rsidR="0080202E" w:rsidRPr="00F71D3E">
        <w:rPr>
          <w:color w:val="auto"/>
        </w:rPr>
        <w:t xml:space="preserve"> </w:t>
      </w:r>
      <w:r w:rsidR="00DC3F88" w:rsidRPr="00F71D3E">
        <w:rPr>
          <w:color w:val="auto"/>
        </w:rPr>
        <w:t>6.7</w:t>
      </w:r>
      <w:r w:rsidR="0080202E" w:rsidRPr="00F71D3E">
        <w:rPr>
          <w:color w:val="auto"/>
        </w:rPr>
        <w:t xml:space="preserve">, may not </w:t>
      </w:r>
      <w:r w:rsidR="00621A59" w:rsidRPr="00F71D3E">
        <w:rPr>
          <w:color w:val="auto"/>
        </w:rPr>
        <w:t xml:space="preserve">be </w:t>
      </w:r>
      <w:r w:rsidR="0080202E" w:rsidRPr="00F71D3E">
        <w:rPr>
          <w:color w:val="auto"/>
        </w:rPr>
        <w:t xml:space="preserve">converted to a stipend. </w:t>
      </w:r>
    </w:p>
    <w:p w14:paraId="4042F8E0" w14:textId="77777777" w:rsidR="009D4D31" w:rsidRPr="00F71D3E" w:rsidRDefault="009D4D31">
      <w:pPr>
        <w:pStyle w:val="Default"/>
        <w:ind w:left="1440" w:hanging="720"/>
        <w:rPr>
          <w:color w:val="auto"/>
        </w:rPr>
      </w:pPr>
    </w:p>
    <w:p w14:paraId="64527606" w14:textId="4296C419" w:rsidR="0080202E" w:rsidRDefault="009A1D4C">
      <w:pPr>
        <w:pStyle w:val="Default"/>
        <w:ind w:left="1440" w:hanging="720"/>
        <w:rPr>
          <w:color w:val="auto"/>
        </w:rPr>
      </w:pPr>
      <w:r w:rsidRPr="00F71D3E">
        <w:rPr>
          <w:bCs/>
          <w:color w:val="auto"/>
        </w:rPr>
        <w:t>c</w:t>
      </w:r>
      <w:r w:rsidR="0080202E" w:rsidRPr="00F71D3E">
        <w:rPr>
          <w:bCs/>
          <w:color w:val="auto"/>
        </w:rPr>
        <w:t>.</w:t>
      </w:r>
      <w:r w:rsidR="0080202E" w:rsidRPr="00F71D3E">
        <w:rPr>
          <w:b/>
          <w:bCs/>
          <w:color w:val="auto"/>
        </w:rPr>
        <w:t xml:space="preserve"> </w:t>
      </w:r>
      <w:r w:rsidR="00807E3E" w:rsidRPr="00F71D3E">
        <w:rPr>
          <w:b/>
          <w:bCs/>
          <w:color w:val="auto"/>
        </w:rPr>
        <w:tab/>
      </w:r>
      <w:r w:rsidR="0080202E" w:rsidRPr="00F71D3E">
        <w:rPr>
          <w:color w:val="auto"/>
        </w:rPr>
        <w:t xml:space="preserve">Department Chair Compensation </w:t>
      </w:r>
    </w:p>
    <w:p w14:paraId="2E1D614D" w14:textId="08205660" w:rsidR="0080202E" w:rsidRPr="00F71D3E" w:rsidRDefault="009A1D4C">
      <w:pPr>
        <w:pStyle w:val="Default"/>
        <w:tabs>
          <w:tab w:val="left" w:pos="2400"/>
        </w:tabs>
        <w:ind w:left="2160" w:hanging="720"/>
        <w:rPr>
          <w:b/>
          <w:strike/>
          <w:color w:val="FF0000"/>
          <w:u w:val="single"/>
        </w:rPr>
      </w:pPr>
      <w:r w:rsidRPr="00F71D3E">
        <w:rPr>
          <w:color w:val="auto"/>
        </w:rPr>
        <w:t>(</w:t>
      </w:r>
      <w:r w:rsidR="0080202E" w:rsidRPr="00F71D3E">
        <w:rPr>
          <w:color w:val="auto"/>
        </w:rPr>
        <w:t>1</w:t>
      </w:r>
      <w:r w:rsidRPr="00F71D3E">
        <w:rPr>
          <w:color w:val="auto"/>
        </w:rPr>
        <w:t>)</w:t>
      </w:r>
      <w:r w:rsidR="0080202E" w:rsidRPr="00F71D3E">
        <w:rPr>
          <w:color w:val="auto"/>
        </w:rPr>
        <w:t xml:space="preserve"> </w:t>
      </w:r>
      <w:r w:rsidR="00807E3E" w:rsidRPr="00F71D3E">
        <w:rPr>
          <w:color w:val="auto"/>
        </w:rPr>
        <w:tab/>
      </w:r>
      <w:r w:rsidR="0080202E" w:rsidRPr="00F71D3E">
        <w:rPr>
          <w:color w:val="auto"/>
        </w:rPr>
        <w:t xml:space="preserve">Chair duties will be compensated by stipend or reassignment or a combination thereof. Chairs with reassignment may accept </w:t>
      </w:r>
      <w:r w:rsidR="009B59DB" w:rsidRPr="00393851">
        <w:rPr>
          <w:color w:val="auto"/>
        </w:rPr>
        <w:t>overload and</w:t>
      </w:r>
      <w:r w:rsidR="009B59DB" w:rsidRPr="00F71D3E">
        <w:rPr>
          <w:b/>
          <w:color w:val="FF0000"/>
          <w:u w:val="single"/>
        </w:rPr>
        <w:t xml:space="preserve"> </w:t>
      </w:r>
      <w:r w:rsidR="0080202E" w:rsidRPr="00F71D3E">
        <w:rPr>
          <w:color w:val="auto"/>
        </w:rPr>
        <w:t>large lecture compensation</w:t>
      </w:r>
      <w:r w:rsidR="00621A59" w:rsidRPr="00F71D3E">
        <w:rPr>
          <w:color w:val="auto"/>
        </w:rPr>
        <w:t>, as determined by the dean</w:t>
      </w:r>
      <w:r w:rsidR="0080202E" w:rsidRPr="00F71D3E">
        <w:rPr>
          <w:color w:val="auto"/>
        </w:rPr>
        <w:t xml:space="preserve">. </w:t>
      </w:r>
    </w:p>
    <w:p w14:paraId="382A9FFD" w14:textId="77777777" w:rsidR="00807E3E" w:rsidRPr="00F71D3E" w:rsidRDefault="00807E3E">
      <w:pPr>
        <w:pStyle w:val="Default"/>
        <w:ind w:left="1440" w:hanging="720"/>
        <w:rPr>
          <w:color w:val="auto"/>
        </w:rPr>
      </w:pPr>
    </w:p>
    <w:p w14:paraId="56487EA8" w14:textId="616D78E3" w:rsidR="009D4D31" w:rsidRPr="00F71D3E" w:rsidRDefault="009A1D4C">
      <w:pPr>
        <w:pStyle w:val="Default"/>
        <w:ind w:left="2160" w:hanging="720"/>
        <w:rPr>
          <w:color w:val="auto"/>
        </w:rPr>
      </w:pPr>
      <w:r w:rsidRPr="00F71D3E">
        <w:rPr>
          <w:color w:val="auto"/>
        </w:rPr>
        <w:t>(</w:t>
      </w:r>
      <w:r w:rsidR="0080202E" w:rsidRPr="00F71D3E">
        <w:rPr>
          <w:color w:val="auto"/>
        </w:rPr>
        <w:t>2</w:t>
      </w:r>
      <w:r w:rsidRPr="00F71D3E">
        <w:rPr>
          <w:color w:val="auto"/>
        </w:rPr>
        <w:t>)</w:t>
      </w:r>
      <w:r w:rsidR="0080202E" w:rsidRPr="00F71D3E">
        <w:rPr>
          <w:color w:val="auto"/>
        </w:rPr>
        <w:t xml:space="preserve"> </w:t>
      </w:r>
      <w:r w:rsidR="00807E3E" w:rsidRPr="00F71D3E">
        <w:rPr>
          <w:color w:val="auto"/>
        </w:rPr>
        <w:tab/>
      </w:r>
      <w:r w:rsidR="0080202E" w:rsidRPr="00F71D3E">
        <w:rPr>
          <w:color w:val="auto"/>
        </w:rPr>
        <w:t xml:space="preserve">Compensation for department chairs will be based on the highest rate from the </w:t>
      </w:r>
      <w:r w:rsidR="0078750F" w:rsidRPr="00F71D3E">
        <w:rPr>
          <w:color w:val="auto"/>
        </w:rPr>
        <w:t>Full-time Classroom Overload Academic Salary Schedule</w:t>
      </w:r>
      <w:r w:rsidR="00636AE4" w:rsidRPr="00F71D3E">
        <w:rPr>
          <w:color w:val="auto"/>
        </w:rPr>
        <w:t xml:space="preserve">. </w:t>
      </w:r>
      <w:r w:rsidR="0080202E" w:rsidRPr="00F71D3E">
        <w:rPr>
          <w:color w:val="auto"/>
        </w:rPr>
        <w:t xml:space="preserve">(Appendix A). </w:t>
      </w:r>
    </w:p>
    <w:p w14:paraId="362FD364" w14:textId="77777777" w:rsidR="00807E3E" w:rsidRPr="00F71D3E" w:rsidRDefault="00807E3E">
      <w:pPr>
        <w:pStyle w:val="Default"/>
        <w:ind w:left="1440" w:hanging="720"/>
        <w:rPr>
          <w:b/>
          <w:bCs/>
          <w:color w:val="auto"/>
        </w:rPr>
      </w:pPr>
    </w:p>
    <w:p w14:paraId="63CD6D6E" w14:textId="110E3F18" w:rsidR="0080202E" w:rsidRPr="00F71D3E" w:rsidRDefault="009A1D4C">
      <w:pPr>
        <w:pStyle w:val="Default"/>
        <w:ind w:left="2160" w:hanging="720"/>
        <w:rPr>
          <w:color w:val="auto"/>
        </w:rPr>
      </w:pPr>
      <w:r w:rsidRPr="00F71D3E">
        <w:rPr>
          <w:bCs/>
          <w:color w:val="auto"/>
        </w:rPr>
        <w:t>(</w:t>
      </w:r>
      <w:r w:rsidR="009706F9" w:rsidRPr="00F71D3E">
        <w:rPr>
          <w:bCs/>
          <w:color w:val="auto"/>
        </w:rPr>
        <w:t>3</w:t>
      </w:r>
      <w:r w:rsidRPr="00F71D3E">
        <w:rPr>
          <w:bCs/>
          <w:color w:val="auto"/>
        </w:rPr>
        <w:t>)</w:t>
      </w:r>
      <w:r w:rsidR="0080202E" w:rsidRPr="00F71D3E">
        <w:rPr>
          <w:bCs/>
          <w:color w:val="auto"/>
        </w:rPr>
        <w:t xml:space="preserve"> </w:t>
      </w:r>
      <w:r w:rsidR="00807E3E" w:rsidRPr="00F71D3E">
        <w:rPr>
          <w:bCs/>
          <w:color w:val="auto"/>
        </w:rPr>
        <w:tab/>
      </w:r>
      <w:r w:rsidR="0080202E" w:rsidRPr="00F71D3E">
        <w:rPr>
          <w:bCs/>
          <w:color w:val="auto"/>
        </w:rPr>
        <w:t xml:space="preserve">Regular Term Department Chair Compensation </w:t>
      </w:r>
    </w:p>
    <w:p w14:paraId="5AEC0773" w14:textId="77777777" w:rsidR="00807E3E" w:rsidRPr="00F71D3E" w:rsidRDefault="00807E3E">
      <w:pPr>
        <w:pStyle w:val="Default"/>
        <w:ind w:left="2160"/>
        <w:rPr>
          <w:color w:val="auto"/>
        </w:rPr>
      </w:pPr>
    </w:p>
    <w:p w14:paraId="2BE6B599" w14:textId="471E636C" w:rsidR="0080202E" w:rsidRPr="00F71D3E" w:rsidRDefault="009D4D31">
      <w:pPr>
        <w:pStyle w:val="Default"/>
        <w:ind w:left="2160"/>
        <w:rPr>
          <w:color w:val="auto"/>
        </w:rPr>
      </w:pPr>
      <w:r w:rsidRPr="00F71D3E">
        <w:rPr>
          <w:color w:val="auto"/>
        </w:rPr>
        <w:t>During the regular term, department chair compensation will be calculated according to the table below. The total amount of compensation will be derived by combining the amount of LHE earned in each of the four listed categories, as determined by the department</w:t>
      </w:r>
      <w:r w:rsidR="007D582F" w:rsidRPr="00F71D3E">
        <w:rPr>
          <w:color w:val="auto"/>
        </w:rPr>
        <w:t>’</w:t>
      </w:r>
      <w:r w:rsidRPr="00F71D3E">
        <w:rPr>
          <w:color w:val="auto"/>
        </w:rPr>
        <w:t>s placement in each category on the table. Additional duties beyond those described by these categories will be compensated as described in Section 5 below</w:t>
      </w:r>
      <w:r w:rsidR="001C5CA3" w:rsidRPr="00393851">
        <w:rPr>
          <w:color w:val="auto"/>
        </w:rPr>
        <w:t>:</w:t>
      </w:r>
      <w:r w:rsidR="00330DAC" w:rsidRPr="00F71D3E">
        <w:rPr>
          <w:b/>
          <w:color w:val="FF0000"/>
          <w:u w:val="single" w:color="FF0000"/>
        </w:rPr>
        <w:t xml:space="preserve"> </w:t>
      </w:r>
    </w:p>
    <w:p w14:paraId="4CD17ADC" w14:textId="77777777" w:rsidR="00807E3E" w:rsidRPr="00F71D3E" w:rsidRDefault="00807E3E">
      <w:pPr>
        <w:pStyle w:val="Default"/>
        <w:ind w:left="2160"/>
        <w:rPr>
          <w:color w:val="auto"/>
        </w:rPr>
      </w:pPr>
    </w:p>
    <w:tbl>
      <w:tblPr>
        <w:tblW w:w="0" w:type="auto"/>
        <w:tblInd w:w="2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7"/>
        <w:gridCol w:w="1256"/>
        <w:gridCol w:w="1180"/>
        <w:gridCol w:w="1170"/>
        <w:gridCol w:w="1170"/>
        <w:gridCol w:w="1170"/>
      </w:tblGrid>
      <w:tr w:rsidR="00807E3E" w:rsidRPr="00F71D3E" w14:paraId="40246F2F" w14:textId="77777777" w:rsidTr="00746815">
        <w:trPr>
          <w:trHeight w:val="187"/>
        </w:trPr>
        <w:tc>
          <w:tcPr>
            <w:tcW w:w="1047" w:type="dxa"/>
          </w:tcPr>
          <w:p w14:paraId="1B632051" w14:textId="77777777" w:rsidR="00807E3E" w:rsidRPr="00F71D3E" w:rsidRDefault="00807E3E">
            <w:pPr>
              <w:pStyle w:val="Default"/>
              <w:rPr>
                <w:b/>
                <w:bCs/>
              </w:rPr>
            </w:pPr>
          </w:p>
        </w:tc>
        <w:tc>
          <w:tcPr>
            <w:tcW w:w="1256" w:type="dxa"/>
          </w:tcPr>
          <w:p w14:paraId="44DB8776" w14:textId="77777777" w:rsidR="00807E3E" w:rsidRPr="00F71D3E" w:rsidRDefault="00807E3E">
            <w:pPr>
              <w:pStyle w:val="Default"/>
            </w:pPr>
            <w:r w:rsidRPr="00F71D3E">
              <w:rPr>
                <w:b/>
                <w:bCs/>
              </w:rPr>
              <w:t>ptWFCH</w:t>
            </w:r>
          </w:p>
        </w:tc>
        <w:tc>
          <w:tcPr>
            <w:tcW w:w="1180" w:type="dxa"/>
          </w:tcPr>
          <w:p w14:paraId="34E89103" w14:textId="77777777" w:rsidR="00807E3E" w:rsidRPr="00F71D3E" w:rsidRDefault="00807E3E">
            <w:pPr>
              <w:pStyle w:val="Default"/>
            </w:pPr>
            <w:r w:rsidRPr="00F71D3E">
              <w:rPr>
                <w:b/>
                <w:bCs/>
              </w:rPr>
              <w:t>Sections</w:t>
            </w:r>
          </w:p>
        </w:tc>
        <w:tc>
          <w:tcPr>
            <w:tcW w:w="1170" w:type="dxa"/>
          </w:tcPr>
          <w:p w14:paraId="590FDD15" w14:textId="77777777" w:rsidR="00807E3E" w:rsidRPr="00F71D3E" w:rsidRDefault="00807E3E">
            <w:pPr>
              <w:pStyle w:val="Default"/>
            </w:pPr>
            <w:r w:rsidRPr="00F71D3E">
              <w:rPr>
                <w:b/>
                <w:bCs/>
              </w:rPr>
              <w:t>Courses</w:t>
            </w:r>
          </w:p>
        </w:tc>
        <w:tc>
          <w:tcPr>
            <w:tcW w:w="1170" w:type="dxa"/>
          </w:tcPr>
          <w:p w14:paraId="50A142EC" w14:textId="77777777" w:rsidR="00807E3E" w:rsidRPr="00F71D3E" w:rsidRDefault="00807E3E">
            <w:pPr>
              <w:pStyle w:val="Default"/>
            </w:pPr>
            <w:r w:rsidRPr="00F71D3E">
              <w:rPr>
                <w:b/>
                <w:bCs/>
              </w:rPr>
              <w:t>FTES</w:t>
            </w:r>
          </w:p>
        </w:tc>
        <w:tc>
          <w:tcPr>
            <w:tcW w:w="1170" w:type="dxa"/>
            <w:shd w:val="clear" w:color="auto" w:fill="D9D9D9" w:themeFill="background1" w:themeFillShade="D9"/>
          </w:tcPr>
          <w:p w14:paraId="55913ED6" w14:textId="77777777" w:rsidR="00807E3E" w:rsidRPr="00F71D3E" w:rsidRDefault="00807E3E">
            <w:pPr>
              <w:pStyle w:val="Default"/>
            </w:pPr>
            <w:r w:rsidRPr="00F71D3E">
              <w:rPr>
                <w:b/>
                <w:bCs/>
              </w:rPr>
              <w:t>LHE</w:t>
            </w:r>
          </w:p>
        </w:tc>
      </w:tr>
      <w:tr w:rsidR="00807E3E" w:rsidRPr="00F71D3E" w14:paraId="2184DC2B" w14:textId="77777777" w:rsidTr="00746815">
        <w:trPr>
          <w:trHeight w:val="187"/>
        </w:trPr>
        <w:tc>
          <w:tcPr>
            <w:tcW w:w="1047" w:type="dxa"/>
          </w:tcPr>
          <w:p w14:paraId="50CA36F0" w14:textId="457BBD04" w:rsidR="00807E3E" w:rsidRPr="00F71D3E" w:rsidRDefault="00807E3E">
            <w:pPr>
              <w:pStyle w:val="Default"/>
            </w:pPr>
            <w:r w:rsidRPr="00F71D3E">
              <w:rPr>
                <w:b/>
                <w:bCs/>
              </w:rPr>
              <w:t xml:space="preserve">Tier </w:t>
            </w:r>
            <w:r w:rsidR="00DC3F88" w:rsidRPr="00F71D3E">
              <w:rPr>
                <w:b/>
                <w:bCs/>
              </w:rPr>
              <w:t>5</w:t>
            </w:r>
          </w:p>
        </w:tc>
        <w:tc>
          <w:tcPr>
            <w:tcW w:w="1256" w:type="dxa"/>
            <w:vAlign w:val="center"/>
          </w:tcPr>
          <w:p w14:paraId="78AA7F5C" w14:textId="77777777" w:rsidR="00807E3E" w:rsidRPr="00F71D3E" w:rsidRDefault="00807E3E" w:rsidP="00393851">
            <w:pPr>
              <w:pStyle w:val="Default"/>
            </w:pPr>
            <w:r w:rsidRPr="00F71D3E">
              <w:t>400+</w:t>
            </w:r>
          </w:p>
        </w:tc>
        <w:tc>
          <w:tcPr>
            <w:tcW w:w="1180" w:type="dxa"/>
            <w:vAlign w:val="center"/>
          </w:tcPr>
          <w:p w14:paraId="3FE4D506" w14:textId="77777777" w:rsidR="00807E3E" w:rsidRPr="00F71D3E" w:rsidRDefault="00807E3E" w:rsidP="00393851">
            <w:pPr>
              <w:pStyle w:val="Default"/>
            </w:pPr>
            <w:r w:rsidRPr="00F71D3E">
              <w:t>200+</w:t>
            </w:r>
          </w:p>
        </w:tc>
        <w:tc>
          <w:tcPr>
            <w:tcW w:w="1170" w:type="dxa"/>
            <w:vAlign w:val="center"/>
          </w:tcPr>
          <w:p w14:paraId="48CD1089" w14:textId="77777777" w:rsidR="00807E3E" w:rsidRPr="00F71D3E" w:rsidRDefault="00807E3E" w:rsidP="00393851">
            <w:pPr>
              <w:pStyle w:val="Default"/>
            </w:pPr>
            <w:r w:rsidRPr="00F71D3E">
              <w:t>80+</w:t>
            </w:r>
          </w:p>
        </w:tc>
        <w:tc>
          <w:tcPr>
            <w:tcW w:w="1170" w:type="dxa"/>
            <w:vAlign w:val="center"/>
          </w:tcPr>
          <w:p w14:paraId="7E002AF0" w14:textId="77777777" w:rsidR="00807E3E" w:rsidRPr="00F71D3E" w:rsidRDefault="00807E3E" w:rsidP="00393851">
            <w:pPr>
              <w:pStyle w:val="Default"/>
            </w:pPr>
            <w:r w:rsidRPr="00F71D3E">
              <w:t>800+</w:t>
            </w:r>
          </w:p>
        </w:tc>
        <w:tc>
          <w:tcPr>
            <w:tcW w:w="1170" w:type="dxa"/>
            <w:shd w:val="clear" w:color="auto" w:fill="D9D9D9" w:themeFill="background1" w:themeFillShade="D9"/>
            <w:vAlign w:val="center"/>
          </w:tcPr>
          <w:p w14:paraId="677C2ADA" w14:textId="77777777" w:rsidR="00807E3E" w:rsidRPr="00F71D3E" w:rsidRDefault="00807E3E" w:rsidP="00393851">
            <w:pPr>
              <w:pStyle w:val="Default"/>
            </w:pPr>
            <w:r w:rsidRPr="00F71D3E">
              <w:t>2.5</w:t>
            </w:r>
          </w:p>
        </w:tc>
      </w:tr>
      <w:tr w:rsidR="00807E3E" w:rsidRPr="00F71D3E" w14:paraId="30A3935B" w14:textId="77777777" w:rsidTr="00746815">
        <w:trPr>
          <w:trHeight w:val="187"/>
        </w:trPr>
        <w:tc>
          <w:tcPr>
            <w:tcW w:w="1047" w:type="dxa"/>
          </w:tcPr>
          <w:p w14:paraId="00FF117A" w14:textId="5AA050B3" w:rsidR="00807E3E" w:rsidRPr="00F71D3E" w:rsidRDefault="00807E3E">
            <w:pPr>
              <w:pStyle w:val="Default"/>
            </w:pPr>
            <w:r w:rsidRPr="00F71D3E">
              <w:rPr>
                <w:b/>
                <w:bCs/>
              </w:rPr>
              <w:t xml:space="preserve">Tier </w:t>
            </w:r>
            <w:r w:rsidR="00DC3F88" w:rsidRPr="00F71D3E">
              <w:rPr>
                <w:b/>
                <w:bCs/>
              </w:rPr>
              <w:t>4</w:t>
            </w:r>
          </w:p>
        </w:tc>
        <w:tc>
          <w:tcPr>
            <w:tcW w:w="1256" w:type="dxa"/>
            <w:vAlign w:val="center"/>
          </w:tcPr>
          <w:p w14:paraId="544E1D1B" w14:textId="77777777" w:rsidR="00807E3E" w:rsidRPr="00F71D3E" w:rsidRDefault="00807E3E" w:rsidP="00393851">
            <w:pPr>
              <w:pStyle w:val="Default"/>
            </w:pPr>
            <w:r w:rsidRPr="00F71D3E">
              <w:t>300-399</w:t>
            </w:r>
          </w:p>
        </w:tc>
        <w:tc>
          <w:tcPr>
            <w:tcW w:w="1180" w:type="dxa"/>
            <w:vAlign w:val="center"/>
          </w:tcPr>
          <w:p w14:paraId="53BF7FF5" w14:textId="77777777" w:rsidR="00807E3E" w:rsidRPr="00F71D3E" w:rsidRDefault="00807E3E" w:rsidP="00393851">
            <w:pPr>
              <w:pStyle w:val="Default"/>
            </w:pPr>
            <w:r w:rsidRPr="00F71D3E">
              <w:t>150-199</w:t>
            </w:r>
          </w:p>
        </w:tc>
        <w:tc>
          <w:tcPr>
            <w:tcW w:w="1170" w:type="dxa"/>
            <w:vAlign w:val="center"/>
          </w:tcPr>
          <w:p w14:paraId="749CB590" w14:textId="77777777" w:rsidR="00807E3E" w:rsidRPr="00F71D3E" w:rsidRDefault="00807E3E" w:rsidP="00393851">
            <w:pPr>
              <w:pStyle w:val="Default"/>
            </w:pPr>
            <w:r w:rsidRPr="00F71D3E">
              <w:t>60-79</w:t>
            </w:r>
          </w:p>
        </w:tc>
        <w:tc>
          <w:tcPr>
            <w:tcW w:w="1170" w:type="dxa"/>
            <w:vAlign w:val="center"/>
          </w:tcPr>
          <w:p w14:paraId="3AEE542B" w14:textId="77777777" w:rsidR="00807E3E" w:rsidRPr="00F71D3E" w:rsidRDefault="00807E3E" w:rsidP="00393851">
            <w:pPr>
              <w:pStyle w:val="Default"/>
            </w:pPr>
            <w:r w:rsidRPr="00F71D3E">
              <w:t>600-799</w:t>
            </w:r>
          </w:p>
        </w:tc>
        <w:tc>
          <w:tcPr>
            <w:tcW w:w="1170" w:type="dxa"/>
            <w:shd w:val="clear" w:color="auto" w:fill="D9D9D9" w:themeFill="background1" w:themeFillShade="D9"/>
            <w:vAlign w:val="center"/>
          </w:tcPr>
          <w:p w14:paraId="641FBD07" w14:textId="77777777" w:rsidR="00807E3E" w:rsidRPr="00F71D3E" w:rsidRDefault="00807E3E" w:rsidP="00393851">
            <w:pPr>
              <w:pStyle w:val="Default"/>
            </w:pPr>
            <w:r w:rsidRPr="00F71D3E">
              <w:t>2</w:t>
            </w:r>
          </w:p>
        </w:tc>
      </w:tr>
      <w:tr w:rsidR="00807E3E" w:rsidRPr="00F71D3E" w14:paraId="41254B93" w14:textId="77777777" w:rsidTr="00746815">
        <w:trPr>
          <w:trHeight w:val="187"/>
        </w:trPr>
        <w:tc>
          <w:tcPr>
            <w:tcW w:w="1047" w:type="dxa"/>
          </w:tcPr>
          <w:p w14:paraId="0E58CD6C" w14:textId="11F12116" w:rsidR="00807E3E" w:rsidRPr="00F71D3E" w:rsidRDefault="00807E3E">
            <w:pPr>
              <w:pStyle w:val="Default"/>
            </w:pPr>
            <w:r w:rsidRPr="00F71D3E">
              <w:rPr>
                <w:b/>
                <w:bCs/>
              </w:rPr>
              <w:t xml:space="preserve">Tier </w:t>
            </w:r>
            <w:r w:rsidR="00DC3F88" w:rsidRPr="00F71D3E">
              <w:rPr>
                <w:b/>
                <w:bCs/>
              </w:rPr>
              <w:t>3</w:t>
            </w:r>
          </w:p>
        </w:tc>
        <w:tc>
          <w:tcPr>
            <w:tcW w:w="1256" w:type="dxa"/>
            <w:vAlign w:val="center"/>
          </w:tcPr>
          <w:p w14:paraId="7FCD6705" w14:textId="77777777" w:rsidR="00807E3E" w:rsidRPr="00F71D3E" w:rsidRDefault="00807E3E" w:rsidP="00393851">
            <w:pPr>
              <w:pStyle w:val="Default"/>
            </w:pPr>
            <w:r w:rsidRPr="00F71D3E">
              <w:t>200-299</w:t>
            </w:r>
          </w:p>
        </w:tc>
        <w:tc>
          <w:tcPr>
            <w:tcW w:w="1180" w:type="dxa"/>
            <w:vAlign w:val="center"/>
          </w:tcPr>
          <w:p w14:paraId="05F63344" w14:textId="77777777" w:rsidR="00807E3E" w:rsidRPr="00F71D3E" w:rsidRDefault="00807E3E" w:rsidP="00393851">
            <w:pPr>
              <w:pStyle w:val="Default"/>
            </w:pPr>
            <w:r w:rsidRPr="00F71D3E">
              <w:t>100-149</w:t>
            </w:r>
          </w:p>
        </w:tc>
        <w:tc>
          <w:tcPr>
            <w:tcW w:w="1170" w:type="dxa"/>
            <w:vAlign w:val="center"/>
          </w:tcPr>
          <w:p w14:paraId="51196256" w14:textId="77777777" w:rsidR="00807E3E" w:rsidRPr="00F71D3E" w:rsidRDefault="00807E3E" w:rsidP="00393851">
            <w:pPr>
              <w:pStyle w:val="Default"/>
            </w:pPr>
            <w:r w:rsidRPr="00F71D3E">
              <w:t>40-59</w:t>
            </w:r>
          </w:p>
        </w:tc>
        <w:tc>
          <w:tcPr>
            <w:tcW w:w="1170" w:type="dxa"/>
            <w:vAlign w:val="center"/>
          </w:tcPr>
          <w:p w14:paraId="55DE64A4" w14:textId="77777777" w:rsidR="00807E3E" w:rsidRPr="00F71D3E" w:rsidRDefault="00807E3E" w:rsidP="00393851">
            <w:pPr>
              <w:pStyle w:val="Default"/>
            </w:pPr>
            <w:r w:rsidRPr="00F71D3E">
              <w:t>400-599</w:t>
            </w:r>
          </w:p>
        </w:tc>
        <w:tc>
          <w:tcPr>
            <w:tcW w:w="1170" w:type="dxa"/>
            <w:shd w:val="clear" w:color="auto" w:fill="D9D9D9" w:themeFill="background1" w:themeFillShade="D9"/>
            <w:vAlign w:val="center"/>
          </w:tcPr>
          <w:p w14:paraId="4FC7DAE4" w14:textId="77777777" w:rsidR="00807E3E" w:rsidRPr="00F71D3E" w:rsidRDefault="00807E3E" w:rsidP="00393851">
            <w:pPr>
              <w:pStyle w:val="Default"/>
            </w:pPr>
            <w:r w:rsidRPr="00F71D3E">
              <w:t>1.5</w:t>
            </w:r>
          </w:p>
        </w:tc>
      </w:tr>
      <w:tr w:rsidR="00807E3E" w:rsidRPr="00F71D3E" w14:paraId="3471E3FB" w14:textId="77777777" w:rsidTr="00746815">
        <w:trPr>
          <w:trHeight w:val="187"/>
        </w:trPr>
        <w:tc>
          <w:tcPr>
            <w:tcW w:w="1047" w:type="dxa"/>
          </w:tcPr>
          <w:p w14:paraId="4ED10BB6" w14:textId="6A8F0B14" w:rsidR="00807E3E" w:rsidRPr="00F71D3E" w:rsidRDefault="00807E3E">
            <w:pPr>
              <w:pStyle w:val="Default"/>
            </w:pPr>
            <w:r w:rsidRPr="00F71D3E">
              <w:rPr>
                <w:b/>
                <w:bCs/>
              </w:rPr>
              <w:t xml:space="preserve">Tier </w:t>
            </w:r>
            <w:r w:rsidR="00DC3F88" w:rsidRPr="00F71D3E">
              <w:rPr>
                <w:b/>
                <w:bCs/>
              </w:rPr>
              <w:t>2</w:t>
            </w:r>
            <w:r w:rsidRPr="00F71D3E">
              <w:rPr>
                <w:b/>
                <w:bCs/>
              </w:rPr>
              <w:t xml:space="preserve"> </w:t>
            </w:r>
          </w:p>
        </w:tc>
        <w:tc>
          <w:tcPr>
            <w:tcW w:w="1256" w:type="dxa"/>
            <w:vAlign w:val="center"/>
          </w:tcPr>
          <w:p w14:paraId="44BB1FA1" w14:textId="77777777" w:rsidR="00807E3E" w:rsidRPr="00F71D3E" w:rsidRDefault="00807E3E" w:rsidP="00393851">
            <w:pPr>
              <w:pStyle w:val="Default"/>
            </w:pPr>
            <w:r w:rsidRPr="00F71D3E">
              <w:t>100-199</w:t>
            </w:r>
          </w:p>
        </w:tc>
        <w:tc>
          <w:tcPr>
            <w:tcW w:w="1180" w:type="dxa"/>
            <w:vAlign w:val="center"/>
          </w:tcPr>
          <w:p w14:paraId="59B94D83" w14:textId="77777777" w:rsidR="00807E3E" w:rsidRPr="00F71D3E" w:rsidRDefault="00807E3E" w:rsidP="00393851">
            <w:pPr>
              <w:pStyle w:val="Default"/>
            </w:pPr>
            <w:r w:rsidRPr="00F71D3E">
              <w:t>50-99</w:t>
            </w:r>
          </w:p>
        </w:tc>
        <w:tc>
          <w:tcPr>
            <w:tcW w:w="1170" w:type="dxa"/>
            <w:vAlign w:val="center"/>
          </w:tcPr>
          <w:p w14:paraId="34DF7541" w14:textId="77777777" w:rsidR="00807E3E" w:rsidRPr="00F71D3E" w:rsidRDefault="00807E3E" w:rsidP="00393851">
            <w:pPr>
              <w:pStyle w:val="Default"/>
            </w:pPr>
            <w:r w:rsidRPr="00F71D3E">
              <w:t>20-39</w:t>
            </w:r>
          </w:p>
        </w:tc>
        <w:tc>
          <w:tcPr>
            <w:tcW w:w="1170" w:type="dxa"/>
            <w:vAlign w:val="center"/>
          </w:tcPr>
          <w:p w14:paraId="7BA21035" w14:textId="77777777" w:rsidR="00807E3E" w:rsidRPr="00F71D3E" w:rsidRDefault="00807E3E" w:rsidP="00393851">
            <w:pPr>
              <w:pStyle w:val="Default"/>
            </w:pPr>
            <w:r w:rsidRPr="00F71D3E">
              <w:t>200-399</w:t>
            </w:r>
          </w:p>
        </w:tc>
        <w:tc>
          <w:tcPr>
            <w:tcW w:w="1170" w:type="dxa"/>
            <w:shd w:val="clear" w:color="auto" w:fill="D9D9D9" w:themeFill="background1" w:themeFillShade="D9"/>
            <w:vAlign w:val="center"/>
          </w:tcPr>
          <w:p w14:paraId="1354BA0B" w14:textId="77777777" w:rsidR="00807E3E" w:rsidRPr="00F71D3E" w:rsidRDefault="00807E3E" w:rsidP="00393851">
            <w:pPr>
              <w:pStyle w:val="Default"/>
            </w:pPr>
            <w:r w:rsidRPr="00F71D3E">
              <w:t>1</w:t>
            </w:r>
          </w:p>
        </w:tc>
      </w:tr>
      <w:tr w:rsidR="00807E3E" w:rsidRPr="00F71D3E" w14:paraId="1A534906" w14:textId="77777777" w:rsidTr="00746815">
        <w:trPr>
          <w:trHeight w:val="187"/>
        </w:trPr>
        <w:tc>
          <w:tcPr>
            <w:tcW w:w="1047" w:type="dxa"/>
          </w:tcPr>
          <w:p w14:paraId="1043DF91" w14:textId="0CA8E00D" w:rsidR="00807E3E" w:rsidRPr="00F71D3E" w:rsidRDefault="00807E3E">
            <w:pPr>
              <w:pStyle w:val="Default"/>
            </w:pPr>
            <w:r w:rsidRPr="00F71D3E">
              <w:rPr>
                <w:b/>
                <w:bCs/>
              </w:rPr>
              <w:t xml:space="preserve">Tier </w:t>
            </w:r>
            <w:r w:rsidR="00DC3F88" w:rsidRPr="00F71D3E">
              <w:rPr>
                <w:b/>
                <w:bCs/>
              </w:rPr>
              <w:t>1</w:t>
            </w:r>
          </w:p>
        </w:tc>
        <w:tc>
          <w:tcPr>
            <w:tcW w:w="1256" w:type="dxa"/>
            <w:vAlign w:val="center"/>
          </w:tcPr>
          <w:p w14:paraId="16E466D0" w14:textId="45A807C6" w:rsidR="00807E3E" w:rsidRPr="00F71D3E" w:rsidRDefault="00DC3F88" w:rsidP="00393851">
            <w:pPr>
              <w:pStyle w:val="Default"/>
            </w:pPr>
            <w:r w:rsidRPr="00F71D3E">
              <w:t>1</w:t>
            </w:r>
            <w:r w:rsidR="00807E3E" w:rsidRPr="00F71D3E">
              <w:t>-99</w:t>
            </w:r>
          </w:p>
        </w:tc>
        <w:tc>
          <w:tcPr>
            <w:tcW w:w="1180" w:type="dxa"/>
            <w:vAlign w:val="center"/>
          </w:tcPr>
          <w:p w14:paraId="534908B0" w14:textId="5A3F017B" w:rsidR="00807E3E" w:rsidRPr="00F71D3E" w:rsidRDefault="00DC3F88" w:rsidP="00393851">
            <w:pPr>
              <w:pStyle w:val="Default"/>
            </w:pPr>
            <w:r w:rsidRPr="00F71D3E">
              <w:t>1</w:t>
            </w:r>
            <w:r w:rsidR="00807E3E" w:rsidRPr="00F71D3E">
              <w:t>-49</w:t>
            </w:r>
          </w:p>
        </w:tc>
        <w:tc>
          <w:tcPr>
            <w:tcW w:w="1170" w:type="dxa"/>
            <w:vAlign w:val="center"/>
          </w:tcPr>
          <w:p w14:paraId="33DF1A96" w14:textId="3E28C19F" w:rsidR="00807E3E" w:rsidRPr="00F71D3E" w:rsidRDefault="00807E3E" w:rsidP="00393851">
            <w:pPr>
              <w:pStyle w:val="Default"/>
            </w:pPr>
            <w:r w:rsidRPr="00F71D3E">
              <w:t>1-19</w:t>
            </w:r>
          </w:p>
        </w:tc>
        <w:tc>
          <w:tcPr>
            <w:tcW w:w="1170" w:type="dxa"/>
            <w:vAlign w:val="center"/>
          </w:tcPr>
          <w:p w14:paraId="110BAD62" w14:textId="3C98C6DB" w:rsidR="00807E3E" w:rsidRPr="00F71D3E" w:rsidRDefault="00807E3E" w:rsidP="00393851">
            <w:pPr>
              <w:pStyle w:val="Default"/>
            </w:pPr>
            <w:r w:rsidRPr="00F71D3E">
              <w:t>1-199</w:t>
            </w:r>
          </w:p>
        </w:tc>
        <w:tc>
          <w:tcPr>
            <w:tcW w:w="1170" w:type="dxa"/>
            <w:shd w:val="clear" w:color="auto" w:fill="D9D9D9" w:themeFill="background1" w:themeFillShade="D9"/>
            <w:vAlign w:val="center"/>
          </w:tcPr>
          <w:p w14:paraId="0807479F" w14:textId="77777777" w:rsidR="00807E3E" w:rsidRPr="00F71D3E" w:rsidRDefault="00807E3E" w:rsidP="00393851">
            <w:pPr>
              <w:pStyle w:val="Default"/>
            </w:pPr>
            <w:r w:rsidRPr="00F71D3E">
              <w:t>0.5</w:t>
            </w:r>
          </w:p>
        </w:tc>
      </w:tr>
    </w:tbl>
    <w:p w14:paraId="2EA009DF" w14:textId="77777777" w:rsidR="008728AA" w:rsidRPr="00F71D3E" w:rsidRDefault="008728AA">
      <w:pPr>
        <w:ind w:hanging="720"/>
      </w:pPr>
    </w:p>
    <w:p w14:paraId="0EC2B93F" w14:textId="0DC21CF0" w:rsidR="003730D0" w:rsidRPr="00F71D3E" w:rsidRDefault="001C5CA3">
      <w:pPr>
        <w:ind w:left="2160"/>
      </w:pPr>
      <w:r w:rsidRPr="00393851">
        <w:t>In which</w:t>
      </w:r>
      <w:r w:rsidRPr="00BD0A17">
        <w:t xml:space="preserve"> </w:t>
      </w:r>
      <w:r w:rsidR="00667FD4" w:rsidRPr="00F71D3E">
        <w:t>“</w:t>
      </w:r>
      <w:r w:rsidR="003730D0" w:rsidRPr="00F71D3E">
        <w:t>ptWFCH</w:t>
      </w:r>
      <w:r w:rsidR="00667FD4" w:rsidRPr="00F71D3E">
        <w:t>”</w:t>
      </w:r>
      <w:r w:rsidR="003730D0" w:rsidRPr="00F71D3E">
        <w:t xml:space="preserve"> represents the department</w:t>
      </w:r>
      <w:r w:rsidR="007D582F" w:rsidRPr="00F71D3E">
        <w:t>’</w:t>
      </w:r>
      <w:r w:rsidR="003730D0" w:rsidRPr="00F71D3E">
        <w:t>s part-time weekly faculty contact hours, both classroom and non-classroom, describing duties related to hiring, mentoring and evaluation of part-time faculty, as taken from the end of term (EOT) from the preceding fall semester;</w:t>
      </w:r>
    </w:p>
    <w:p w14:paraId="0E3303B3" w14:textId="1B4BC6B0" w:rsidR="001C5CA3" w:rsidRPr="00F71D3E" w:rsidRDefault="001C5CA3">
      <w:pPr>
        <w:ind w:left="2160" w:hanging="720"/>
      </w:pPr>
      <w:r w:rsidRPr="00F71D3E">
        <w:tab/>
      </w:r>
    </w:p>
    <w:p w14:paraId="1F03F348" w14:textId="6715D5A6" w:rsidR="003730D0" w:rsidRPr="00F71D3E" w:rsidRDefault="00667FD4">
      <w:pPr>
        <w:ind w:left="2160"/>
      </w:pPr>
      <w:r w:rsidRPr="00F71D3E">
        <w:t>“</w:t>
      </w:r>
      <w:r w:rsidR="003730D0" w:rsidRPr="00F71D3E">
        <w:t>S</w:t>
      </w:r>
      <w:r w:rsidR="00D5238F" w:rsidRPr="00F71D3E">
        <w:t>ections</w:t>
      </w:r>
      <w:r w:rsidRPr="00F71D3E">
        <w:t>”</w:t>
      </w:r>
      <w:r w:rsidR="003730D0" w:rsidRPr="00F71D3E">
        <w:t xml:space="preserve"> represents the number of scheduled sections offered by the department, describing duties such as scheduling and staffing the department</w:t>
      </w:r>
      <w:r w:rsidR="007D582F" w:rsidRPr="00F71D3E">
        <w:t>’</w:t>
      </w:r>
      <w:r w:rsidR="003730D0" w:rsidRPr="00F71D3E">
        <w:t xml:space="preserve">s course schedule, as taken from the end of term (EOT) from the preceding fall semester (Note: Only the A ticket is counted and cancelled sections are included in the count); </w:t>
      </w:r>
    </w:p>
    <w:p w14:paraId="7598E227" w14:textId="77777777" w:rsidR="003730D0" w:rsidRPr="00F71D3E" w:rsidRDefault="003730D0">
      <w:pPr>
        <w:ind w:left="2160" w:hanging="720"/>
      </w:pPr>
    </w:p>
    <w:p w14:paraId="0528D993" w14:textId="12306CAA" w:rsidR="003730D0" w:rsidRPr="00F71D3E" w:rsidRDefault="00667FD4">
      <w:pPr>
        <w:ind w:left="2160"/>
      </w:pPr>
      <w:r w:rsidRPr="00F71D3E">
        <w:t>“</w:t>
      </w:r>
      <w:r w:rsidR="003730D0" w:rsidRPr="00F71D3E">
        <w:t>C</w:t>
      </w:r>
      <w:r w:rsidR="00D5238F" w:rsidRPr="00F71D3E">
        <w:t>ourses</w:t>
      </w:r>
      <w:r w:rsidRPr="00F71D3E">
        <w:t>”</w:t>
      </w:r>
      <w:r w:rsidR="003730D0" w:rsidRPr="00F71D3E">
        <w:t xml:space="preserve"> represents the number of approved courses for the department, as listed in the most recent CCC Curriculum Inventory, describing duties related to conducting or coordinating a number of operations related to a department</w:t>
      </w:r>
      <w:r w:rsidR="007D582F" w:rsidRPr="00F71D3E">
        <w:t>’</w:t>
      </w:r>
      <w:r w:rsidR="003730D0" w:rsidRPr="00F71D3E">
        <w:t>s courses, including program and curriculum development and review, SLO development and evaluation, and administrative duties such as participation in meetings;</w:t>
      </w:r>
    </w:p>
    <w:p w14:paraId="0B2F82FE" w14:textId="77777777" w:rsidR="003730D0" w:rsidRPr="00F71D3E" w:rsidRDefault="003730D0">
      <w:pPr>
        <w:ind w:left="2160" w:hanging="720"/>
      </w:pPr>
    </w:p>
    <w:p w14:paraId="38C112A8" w14:textId="3CE4A5AB" w:rsidR="003730D0" w:rsidRPr="00F71D3E" w:rsidRDefault="00667FD4">
      <w:pPr>
        <w:ind w:left="2160"/>
      </w:pPr>
      <w:r w:rsidRPr="00F71D3E">
        <w:t>“</w:t>
      </w:r>
      <w:r w:rsidR="003730D0" w:rsidRPr="00F71D3E">
        <w:t>FTES</w:t>
      </w:r>
      <w:r w:rsidRPr="00F71D3E">
        <w:t>”</w:t>
      </w:r>
      <w:r w:rsidR="003730D0" w:rsidRPr="00F71D3E">
        <w:t xml:space="preserve"> represents the number of full-time equivalent students served by the department, describing the duties related to handling student concerns, including grade grievances against part-time faculty members, as taken from the end of term (EOT) from the preceding fall semester;</w:t>
      </w:r>
    </w:p>
    <w:p w14:paraId="21AFF01F" w14:textId="0688590A" w:rsidR="003730D0" w:rsidRPr="00F71D3E" w:rsidRDefault="00667FD4">
      <w:pPr>
        <w:ind w:left="2160"/>
      </w:pPr>
      <w:r w:rsidRPr="00F71D3E">
        <w:t>“</w:t>
      </w:r>
      <w:r w:rsidR="003730D0" w:rsidRPr="00F71D3E">
        <w:t>LHE</w:t>
      </w:r>
      <w:r w:rsidRPr="00F71D3E">
        <w:t>”</w:t>
      </w:r>
      <w:r w:rsidR="003730D0" w:rsidRPr="00F71D3E">
        <w:t xml:space="preserve"> represents the amount of compensation as determined by the Full-</w:t>
      </w:r>
      <w:r w:rsidR="00D06044" w:rsidRPr="00F71D3E">
        <w:t>T</w:t>
      </w:r>
      <w:r w:rsidR="003730D0" w:rsidRPr="00F71D3E">
        <w:t xml:space="preserve">ime </w:t>
      </w:r>
      <w:r w:rsidR="00D06044" w:rsidRPr="00F71D3E">
        <w:t>C</w:t>
      </w:r>
      <w:r w:rsidR="003730D0" w:rsidRPr="00F71D3E">
        <w:t xml:space="preserve">lassroom </w:t>
      </w:r>
      <w:r w:rsidR="00D06044" w:rsidRPr="00F71D3E">
        <w:t xml:space="preserve">Overload </w:t>
      </w:r>
      <w:r w:rsidR="003730D0" w:rsidRPr="00F71D3E">
        <w:t>Academic Salary Schedule (Appendix A).</w:t>
      </w:r>
    </w:p>
    <w:p w14:paraId="759B98EB" w14:textId="77777777" w:rsidR="003730D0" w:rsidRPr="00F71D3E" w:rsidRDefault="003730D0">
      <w:pPr>
        <w:ind w:left="2160" w:hanging="720"/>
      </w:pPr>
    </w:p>
    <w:p w14:paraId="6D467065" w14:textId="04BD803C" w:rsidR="003730D0" w:rsidRPr="00F71D3E" w:rsidRDefault="003730D0">
      <w:pPr>
        <w:ind w:left="2160"/>
      </w:pPr>
      <w:r w:rsidRPr="00F71D3E">
        <w:t>Example: For a department which had 321 part-time WFCH, 27 sections, 250 FTES during the previous fall term, 35 active courses, the following calculation would apply:</w:t>
      </w:r>
    </w:p>
    <w:p w14:paraId="4252CACD" w14:textId="77777777" w:rsidR="003730D0" w:rsidRPr="00F71D3E" w:rsidRDefault="003730D0">
      <w:pPr>
        <w:ind w:hanging="720"/>
      </w:pPr>
    </w:p>
    <w:tbl>
      <w:tblPr>
        <w:tblW w:w="0" w:type="auto"/>
        <w:tblInd w:w="2112" w:type="dxa"/>
        <w:tblBorders>
          <w:top w:val="nil"/>
          <w:left w:val="nil"/>
          <w:bottom w:val="nil"/>
          <w:right w:val="nil"/>
        </w:tblBorders>
        <w:tblLayout w:type="fixed"/>
        <w:tblLook w:val="0000" w:firstRow="0" w:lastRow="0" w:firstColumn="0" w:lastColumn="0" w:noHBand="0" w:noVBand="0"/>
      </w:tblPr>
      <w:tblGrid>
        <w:gridCol w:w="2113"/>
        <w:gridCol w:w="1445"/>
        <w:gridCol w:w="90"/>
        <w:gridCol w:w="985"/>
        <w:gridCol w:w="995"/>
        <w:gridCol w:w="990"/>
      </w:tblGrid>
      <w:tr w:rsidR="00807E3E" w:rsidRPr="00F71D3E" w14:paraId="608042FB" w14:textId="681CB97D" w:rsidTr="00D920E4">
        <w:trPr>
          <w:trHeight w:val="200"/>
        </w:trPr>
        <w:tc>
          <w:tcPr>
            <w:tcW w:w="2113" w:type="dxa"/>
            <w:tcBorders>
              <w:top w:val="single" w:sz="4" w:space="0" w:color="auto"/>
              <w:left w:val="single" w:sz="4" w:space="0" w:color="auto"/>
              <w:bottom w:val="single" w:sz="4" w:space="0" w:color="auto"/>
              <w:right w:val="single" w:sz="4" w:space="0" w:color="auto"/>
            </w:tcBorders>
          </w:tcPr>
          <w:p w14:paraId="7D3AFAE7" w14:textId="095ADA7A" w:rsidR="00807E3E" w:rsidRPr="00F71D3E" w:rsidRDefault="00807E3E">
            <w:pPr>
              <w:autoSpaceDE w:val="0"/>
              <w:autoSpaceDN w:val="0"/>
              <w:adjustRightInd w:val="0"/>
              <w:ind w:right="169"/>
              <w:rPr>
                <w:color w:val="000000"/>
              </w:rPr>
            </w:pPr>
          </w:p>
        </w:tc>
        <w:tc>
          <w:tcPr>
            <w:tcW w:w="1535" w:type="dxa"/>
            <w:gridSpan w:val="2"/>
            <w:tcBorders>
              <w:top w:val="single" w:sz="4" w:space="0" w:color="auto"/>
              <w:left w:val="single" w:sz="4" w:space="0" w:color="auto"/>
              <w:bottom w:val="single" w:sz="4" w:space="0" w:color="auto"/>
              <w:right w:val="single" w:sz="4" w:space="0" w:color="auto"/>
            </w:tcBorders>
            <w:vAlign w:val="center"/>
          </w:tcPr>
          <w:p w14:paraId="5AB8675A" w14:textId="7D7C1E6F" w:rsidR="00807E3E" w:rsidRPr="00F71D3E" w:rsidRDefault="00807E3E" w:rsidP="00393851">
            <w:pPr>
              <w:autoSpaceDE w:val="0"/>
              <w:autoSpaceDN w:val="0"/>
              <w:adjustRightInd w:val="0"/>
              <w:rPr>
                <w:color w:val="000000"/>
              </w:rPr>
            </w:pPr>
            <w:r w:rsidRPr="00F71D3E">
              <w:rPr>
                <w:color w:val="000000"/>
              </w:rPr>
              <w:t>PT-WFCH</w:t>
            </w:r>
          </w:p>
        </w:tc>
        <w:tc>
          <w:tcPr>
            <w:tcW w:w="985" w:type="dxa"/>
            <w:tcBorders>
              <w:top w:val="single" w:sz="4" w:space="0" w:color="auto"/>
              <w:left w:val="single" w:sz="4" w:space="0" w:color="auto"/>
              <w:bottom w:val="single" w:sz="4" w:space="0" w:color="auto"/>
              <w:right w:val="single" w:sz="4" w:space="0" w:color="auto"/>
            </w:tcBorders>
            <w:vAlign w:val="center"/>
          </w:tcPr>
          <w:p w14:paraId="6F61D636" w14:textId="534EA980" w:rsidR="00807E3E" w:rsidRPr="00F71D3E" w:rsidRDefault="00D920E4" w:rsidP="00393851">
            <w:pPr>
              <w:autoSpaceDE w:val="0"/>
              <w:autoSpaceDN w:val="0"/>
              <w:adjustRightInd w:val="0"/>
              <w:ind w:hanging="202"/>
              <w:rPr>
                <w:color w:val="000000"/>
              </w:rPr>
            </w:pPr>
            <w:r w:rsidRPr="00F71D3E">
              <w:rPr>
                <w:color w:val="000000"/>
              </w:rPr>
              <w:t xml:space="preserve">  </w:t>
            </w:r>
            <w:r w:rsidR="00807E3E" w:rsidRPr="00F71D3E">
              <w:rPr>
                <w:color w:val="000000"/>
              </w:rPr>
              <w:t>Sections</w:t>
            </w:r>
          </w:p>
        </w:tc>
        <w:tc>
          <w:tcPr>
            <w:tcW w:w="995" w:type="dxa"/>
            <w:tcBorders>
              <w:top w:val="single" w:sz="4" w:space="0" w:color="auto"/>
              <w:left w:val="single" w:sz="4" w:space="0" w:color="auto"/>
              <w:bottom w:val="single" w:sz="4" w:space="0" w:color="auto"/>
              <w:right w:val="single" w:sz="4" w:space="0" w:color="auto"/>
            </w:tcBorders>
            <w:vAlign w:val="center"/>
          </w:tcPr>
          <w:p w14:paraId="1763D2C0" w14:textId="62F55288" w:rsidR="00807E3E" w:rsidRPr="00F71D3E" w:rsidRDefault="00807E3E" w:rsidP="00393851">
            <w:pPr>
              <w:autoSpaceDE w:val="0"/>
              <w:autoSpaceDN w:val="0"/>
              <w:adjustRightInd w:val="0"/>
              <w:rPr>
                <w:color w:val="000000"/>
              </w:rPr>
            </w:pPr>
            <w:r w:rsidRPr="00F71D3E">
              <w:rPr>
                <w:color w:val="000000"/>
              </w:rPr>
              <w:t>Courses</w:t>
            </w:r>
          </w:p>
        </w:tc>
        <w:tc>
          <w:tcPr>
            <w:tcW w:w="990" w:type="dxa"/>
            <w:tcBorders>
              <w:top w:val="single" w:sz="4" w:space="0" w:color="auto"/>
              <w:left w:val="single" w:sz="4" w:space="0" w:color="auto"/>
              <w:bottom w:val="single" w:sz="4" w:space="0" w:color="auto"/>
              <w:right w:val="single" w:sz="4" w:space="0" w:color="auto"/>
            </w:tcBorders>
            <w:vAlign w:val="center"/>
          </w:tcPr>
          <w:p w14:paraId="6B98D069" w14:textId="786C26E3" w:rsidR="00807E3E" w:rsidRPr="00F71D3E" w:rsidRDefault="00807E3E" w:rsidP="00393851">
            <w:pPr>
              <w:autoSpaceDE w:val="0"/>
              <w:autoSpaceDN w:val="0"/>
              <w:adjustRightInd w:val="0"/>
              <w:rPr>
                <w:color w:val="000000"/>
              </w:rPr>
            </w:pPr>
            <w:r w:rsidRPr="00F71D3E">
              <w:rPr>
                <w:color w:val="000000"/>
              </w:rPr>
              <w:t>FTES</w:t>
            </w:r>
          </w:p>
        </w:tc>
      </w:tr>
      <w:tr w:rsidR="003730D0" w:rsidRPr="00F71D3E" w14:paraId="644A7F71" w14:textId="35CF99F4" w:rsidTr="00D920E4">
        <w:trPr>
          <w:trHeight w:val="200"/>
        </w:trPr>
        <w:tc>
          <w:tcPr>
            <w:tcW w:w="2113" w:type="dxa"/>
            <w:tcBorders>
              <w:top w:val="single" w:sz="4" w:space="0" w:color="auto"/>
              <w:left w:val="single" w:sz="4" w:space="0" w:color="auto"/>
              <w:bottom w:val="single" w:sz="4" w:space="0" w:color="auto"/>
              <w:right w:val="single" w:sz="4" w:space="0" w:color="auto"/>
            </w:tcBorders>
          </w:tcPr>
          <w:p w14:paraId="33967452" w14:textId="3104E753" w:rsidR="003730D0" w:rsidRPr="00F71D3E" w:rsidRDefault="003730D0" w:rsidP="00393851">
            <w:pPr>
              <w:autoSpaceDE w:val="0"/>
              <w:autoSpaceDN w:val="0"/>
              <w:adjustRightInd w:val="0"/>
              <w:rPr>
                <w:color w:val="000000"/>
              </w:rPr>
            </w:pPr>
            <w:r w:rsidRPr="00F71D3E">
              <w:rPr>
                <w:color w:val="000000"/>
              </w:rPr>
              <w:t xml:space="preserve">Values </w:t>
            </w:r>
          </w:p>
        </w:tc>
        <w:tc>
          <w:tcPr>
            <w:tcW w:w="153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DF93F2A" w14:textId="242B18BF" w:rsidR="003730D0" w:rsidRPr="00F71D3E" w:rsidRDefault="003730D0" w:rsidP="00393851">
            <w:pPr>
              <w:autoSpaceDE w:val="0"/>
              <w:autoSpaceDN w:val="0"/>
              <w:adjustRightInd w:val="0"/>
              <w:rPr>
                <w:color w:val="000000"/>
              </w:rPr>
            </w:pPr>
            <w:r w:rsidRPr="00F71D3E">
              <w:rPr>
                <w:color w:val="000000"/>
              </w:rPr>
              <w:t>321</w:t>
            </w:r>
          </w:p>
        </w:tc>
        <w:tc>
          <w:tcPr>
            <w:tcW w:w="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DF8EBC6" w14:textId="246116B4" w:rsidR="003730D0" w:rsidRPr="00F71D3E" w:rsidRDefault="003730D0" w:rsidP="00393851">
            <w:pPr>
              <w:autoSpaceDE w:val="0"/>
              <w:autoSpaceDN w:val="0"/>
              <w:adjustRightInd w:val="0"/>
              <w:rPr>
                <w:color w:val="000000"/>
              </w:rPr>
            </w:pPr>
            <w:r w:rsidRPr="00F71D3E">
              <w:rPr>
                <w:color w:val="000000"/>
              </w:rPr>
              <w:t>27</w:t>
            </w:r>
          </w:p>
        </w:tc>
        <w:tc>
          <w:tcPr>
            <w:tcW w:w="99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179E9A3" w14:textId="3BB0BD86" w:rsidR="003730D0" w:rsidRPr="00F71D3E" w:rsidRDefault="003730D0" w:rsidP="00393851">
            <w:pPr>
              <w:autoSpaceDE w:val="0"/>
              <w:autoSpaceDN w:val="0"/>
              <w:adjustRightInd w:val="0"/>
              <w:rPr>
                <w:color w:val="000000"/>
              </w:rPr>
            </w:pPr>
            <w:r w:rsidRPr="00F71D3E">
              <w:rPr>
                <w:color w:val="000000"/>
              </w:rPr>
              <w:t>35</w:t>
            </w:r>
          </w:p>
        </w:tc>
        <w:tc>
          <w:tcPr>
            <w:tcW w:w="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D0502D6" w14:textId="0663981F" w:rsidR="003730D0" w:rsidRPr="00F71D3E" w:rsidRDefault="003730D0" w:rsidP="00393851">
            <w:pPr>
              <w:autoSpaceDE w:val="0"/>
              <w:autoSpaceDN w:val="0"/>
              <w:adjustRightInd w:val="0"/>
              <w:rPr>
                <w:color w:val="000000"/>
              </w:rPr>
            </w:pPr>
            <w:r w:rsidRPr="00F71D3E">
              <w:rPr>
                <w:color w:val="000000"/>
              </w:rPr>
              <w:t>250</w:t>
            </w:r>
          </w:p>
        </w:tc>
      </w:tr>
      <w:tr w:rsidR="003730D0" w:rsidRPr="00F71D3E" w14:paraId="27CD352E" w14:textId="722177BD" w:rsidTr="00D920E4">
        <w:trPr>
          <w:trHeight w:val="200"/>
        </w:trPr>
        <w:tc>
          <w:tcPr>
            <w:tcW w:w="2113" w:type="dxa"/>
            <w:tcBorders>
              <w:top w:val="single" w:sz="4" w:space="0" w:color="auto"/>
              <w:left w:val="single" w:sz="4" w:space="0" w:color="auto"/>
              <w:bottom w:val="single" w:sz="4" w:space="0" w:color="auto"/>
              <w:right w:val="single" w:sz="4" w:space="0" w:color="auto"/>
            </w:tcBorders>
          </w:tcPr>
          <w:p w14:paraId="1907F8A1" w14:textId="7852046C" w:rsidR="003730D0" w:rsidRPr="00F71D3E" w:rsidRDefault="003730D0" w:rsidP="00393851">
            <w:pPr>
              <w:autoSpaceDE w:val="0"/>
              <w:autoSpaceDN w:val="0"/>
              <w:adjustRightInd w:val="0"/>
              <w:rPr>
                <w:color w:val="000000"/>
              </w:rPr>
            </w:pPr>
            <w:r w:rsidRPr="00F71D3E">
              <w:rPr>
                <w:color w:val="000000"/>
              </w:rPr>
              <w:t xml:space="preserve">Placement </w:t>
            </w:r>
          </w:p>
        </w:tc>
        <w:tc>
          <w:tcPr>
            <w:tcW w:w="153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1DA0583" w14:textId="72CB48C6" w:rsidR="003730D0" w:rsidRPr="00F71D3E" w:rsidRDefault="003730D0" w:rsidP="00393851">
            <w:pPr>
              <w:autoSpaceDE w:val="0"/>
              <w:autoSpaceDN w:val="0"/>
              <w:adjustRightInd w:val="0"/>
              <w:rPr>
                <w:color w:val="000000"/>
              </w:rPr>
            </w:pPr>
            <w:r w:rsidRPr="00F71D3E">
              <w:rPr>
                <w:color w:val="000000"/>
              </w:rPr>
              <w:t xml:space="preserve">Tier </w:t>
            </w:r>
            <w:r w:rsidR="001C1AA4" w:rsidRPr="00F71D3E">
              <w:rPr>
                <w:color w:val="000000"/>
              </w:rPr>
              <w:t>4</w:t>
            </w:r>
          </w:p>
        </w:tc>
        <w:tc>
          <w:tcPr>
            <w:tcW w:w="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412684E" w14:textId="7BCAD386" w:rsidR="003730D0" w:rsidRPr="00F71D3E" w:rsidRDefault="003730D0" w:rsidP="00393851">
            <w:pPr>
              <w:autoSpaceDE w:val="0"/>
              <w:autoSpaceDN w:val="0"/>
              <w:adjustRightInd w:val="0"/>
              <w:rPr>
                <w:color w:val="000000"/>
              </w:rPr>
            </w:pPr>
            <w:r w:rsidRPr="00F71D3E">
              <w:rPr>
                <w:color w:val="000000"/>
              </w:rPr>
              <w:t xml:space="preserve">Tier </w:t>
            </w:r>
            <w:r w:rsidR="001C1AA4" w:rsidRPr="00F71D3E">
              <w:rPr>
                <w:color w:val="000000"/>
              </w:rPr>
              <w:t>1</w:t>
            </w:r>
          </w:p>
        </w:tc>
        <w:tc>
          <w:tcPr>
            <w:tcW w:w="99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1383986" w14:textId="3CA6464D" w:rsidR="003730D0" w:rsidRPr="00F71D3E" w:rsidRDefault="003730D0" w:rsidP="00393851">
            <w:pPr>
              <w:autoSpaceDE w:val="0"/>
              <w:autoSpaceDN w:val="0"/>
              <w:adjustRightInd w:val="0"/>
              <w:rPr>
                <w:color w:val="000000"/>
              </w:rPr>
            </w:pPr>
            <w:r w:rsidRPr="00F71D3E">
              <w:rPr>
                <w:color w:val="000000"/>
              </w:rPr>
              <w:t xml:space="preserve">Tier </w:t>
            </w:r>
            <w:r w:rsidR="001C1AA4" w:rsidRPr="00F71D3E">
              <w:rPr>
                <w:color w:val="000000"/>
              </w:rPr>
              <w:t>2</w:t>
            </w:r>
          </w:p>
        </w:tc>
        <w:tc>
          <w:tcPr>
            <w:tcW w:w="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503A491" w14:textId="148307E2" w:rsidR="003730D0" w:rsidRPr="00F71D3E" w:rsidRDefault="003730D0" w:rsidP="00393851">
            <w:pPr>
              <w:autoSpaceDE w:val="0"/>
              <w:autoSpaceDN w:val="0"/>
              <w:adjustRightInd w:val="0"/>
              <w:rPr>
                <w:color w:val="000000"/>
              </w:rPr>
            </w:pPr>
            <w:r w:rsidRPr="00F71D3E">
              <w:rPr>
                <w:color w:val="000000"/>
              </w:rPr>
              <w:t xml:space="preserve">Tier </w:t>
            </w:r>
            <w:r w:rsidR="001C1AA4" w:rsidRPr="00F71D3E">
              <w:rPr>
                <w:color w:val="000000"/>
              </w:rPr>
              <w:t>2</w:t>
            </w:r>
          </w:p>
        </w:tc>
      </w:tr>
      <w:tr w:rsidR="003730D0" w:rsidRPr="00F71D3E" w14:paraId="3D0E173D" w14:textId="0BC0BCEA" w:rsidTr="00D920E4">
        <w:trPr>
          <w:trHeight w:val="200"/>
        </w:trPr>
        <w:tc>
          <w:tcPr>
            <w:tcW w:w="2113" w:type="dxa"/>
            <w:tcBorders>
              <w:top w:val="single" w:sz="4" w:space="0" w:color="auto"/>
              <w:left w:val="single" w:sz="4" w:space="0" w:color="auto"/>
              <w:bottom w:val="single" w:sz="4" w:space="0" w:color="auto"/>
              <w:right w:val="single" w:sz="4" w:space="0" w:color="auto"/>
            </w:tcBorders>
          </w:tcPr>
          <w:p w14:paraId="067DEBC6" w14:textId="08FB8566" w:rsidR="003730D0" w:rsidRPr="00F71D3E" w:rsidRDefault="003730D0" w:rsidP="00393851">
            <w:pPr>
              <w:autoSpaceDE w:val="0"/>
              <w:autoSpaceDN w:val="0"/>
              <w:adjustRightInd w:val="0"/>
              <w:rPr>
                <w:color w:val="000000"/>
              </w:rPr>
            </w:pPr>
            <w:r w:rsidRPr="00F71D3E">
              <w:rPr>
                <w:color w:val="000000"/>
              </w:rPr>
              <w:t xml:space="preserve">Compensation </w:t>
            </w:r>
          </w:p>
        </w:tc>
        <w:tc>
          <w:tcPr>
            <w:tcW w:w="153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7CAB80A" w14:textId="343957B9" w:rsidR="003730D0" w:rsidRPr="00F71D3E" w:rsidRDefault="003730D0" w:rsidP="00393851">
            <w:pPr>
              <w:autoSpaceDE w:val="0"/>
              <w:autoSpaceDN w:val="0"/>
              <w:adjustRightInd w:val="0"/>
              <w:rPr>
                <w:color w:val="000000"/>
              </w:rPr>
            </w:pPr>
            <w:r w:rsidRPr="00F71D3E">
              <w:rPr>
                <w:color w:val="000000"/>
              </w:rPr>
              <w:t>2</w:t>
            </w:r>
          </w:p>
        </w:tc>
        <w:tc>
          <w:tcPr>
            <w:tcW w:w="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7031873" w14:textId="16E71A7E" w:rsidR="003730D0" w:rsidRPr="00F71D3E" w:rsidRDefault="003730D0" w:rsidP="00393851">
            <w:pPr>
              <w:autoSpaceDE w:val="0"/>
              <w:autoSpaceDN w:val="0"/>
              <w:adjustRightInd w:val="0"/>
              <w:rPr>
                <w:color w:val="000000"/>
              </w:rPr>
            </w:pPr>
            <w:r w:rsidRPr="00F71D3E">
              <w:rPr>
                <w:color w:val="000000"/>
              </w:rPr>
              <w:t>0.5</w:t>
            </w:r>
          </w:p>
        </w:tc>
        <w:tc>
          <w:tcPr>
            <w:tcW w:w="99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CCDABD3" w14:textId="3AF015C9" w:rsidR="003730D0" w:rsidRPr="00F71D3E" w:rsidRDefault="003730D0" w:rsidP="00393851">
            <w:pPr>
              <w:autoSpaceDE w:val="0"/>
              <w:autoSpaceDN w:val="0"/>
              <w:adjustRightInd w:val="0"/>
              <w:rPr>
                <w:color w:val="000000"/>
              </w:rPr>
            </w:pPr>
            <w:r w:rsidRPr="00F71D3E">
              <w:rPr>
                <w:color w:val="000000"/>
              </w:rPr>
              <w:t>1</w:t>
            </w:r>
          </w:p>
        </w:tc>
        <w:tc>
          <w:tcPr>
            <w:tcW w:w="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9459266" w14:textId="27809AD6" w:rsidR="003730D0" w:rsidRPr="00F71D3E" w:rsidRDefault="003730D0" w:rsidP="00393851">
            <w:pPr>
              <w:autoSpaceDE w:val="0"/>
              <w:autoSpaceDN w:val="0"/>
              <w:adjustRightInd w:val="0"/>
              <w:rPr>
                <w:color w:val="000000"/>
              </w:rPr>
            </w:pPr>
            <w:r w:rsidRPr="00F71D3E">
              <w:rPr>
                <w:color w:val="000000"/>
              </w:rPr>
              <w:t>1</w:t>
            </w:r>
          </w:p>
        </w:tc>
      </w:tr>
      <w:tr w:rsidR="003730D0" w:rsidRPr="00F71D3E" w14:paraId="3883F704" w14:textId="7204FAA0" w:rsidTr="0044417E">
        <w:trPr>
          <w:gridBefore w:val="2"/>
          <w:wBefore w:w="3558" w:type="dxa"/>
          <w:trHeight w:val="274"/>
        </w:trPr>
        <w:tc>
          <w:tcPr>
            <w:tcW w:w="2070" w:type="dxa"/>
            <w:gridSpan w:val="3"/>
            <w:tcBorders>
              <w:top w:val="nil"/>
              <w:left w:val="nil"/>
              <w:bottom w:val="nil"/>
              <w:right w:val="single" w:sz="4" w:space="0" w:color="auto"/>
            </w:tcBorders>
          </w:tcPr>
          <w:p w14:paraId="609E643D" w14:textId="7C1C272F" w:rsidR="003730D0" w:rsidRPr="00F71D3E" w:rsidRDefault="003730D0">
            <w:pPr>
              <w:autoSpaceDE w:val="0"/>
              <w:autoSpaceDN w:val="0"/>
              <w:adjustRightInd w:val="0"/>
              <w:rPr>
                <w:color w:val="000000"/>
              </w:rPr>
            </w:pPr>
            <w:r w:rsidRPr="00F71D3E">
              <w:rPr>
                <w:color w:val="000000"/>
              </w:rPr>
              <w:t xml:space="preserve">Total Compensation: </w:t>
            </w:r>
          </w:p>
        </w:tc>
        <w:tc>
          <w:tcPr>
            <w:tcW w:w="990" w:type="dxa"/>
            <w:tcBorders>
              <w:top w:val="single" w:sz="4" w:space="0" w:color="auto"/>
              <w:left w:val="single" w:sz="4" w:space="0" w:color="auto"/>
              <w:bottom w:val="single" w:sz="4" w:space="0" w:color="auto"/>
              <w:right w:val="single" w:sz="4" w:space="0" w:color="auto"/>
            </w:tcBorders>
            <w:vAlign w:val="center"/>
          </w:tcPr>
          <w:p w14:paraId="37785346" w14:textId="3DE45F2E" w:rsidR="0044417E" w:rsidRPr="00F71D3E" w:rsidRDefault="003730D0" w:rsidP="00393851">
            <w:pPr>
              <w:autoSpaceDE w:val="0"/>
              <w:autoSpaceDN w:val="0"/>
              <w:adjustRightInd w:val="0"/>
              <w:rPr>
                <w:color w:val="000000"/>
              </w:rPr>
            </w:pPr>
            <w:r w:rsidRPr="00F71D3E">
              <w:rPr>
                <w:color w:val="000000"/>
              </w:rPr>
              <w:t>4.5</w:t>
            </w:r>
          </w:p>
          <w:p w14:paraId="1E1F797A" w14:textId="7D243B54" w:rsidR="003730D0" w:rsidRPr="00F71D3E" w:rsidRDefault="003730D0" w:rsidP="00393851">
            <w:pPr>
              <w:autoSpaceDE w:val="0"/>
              <w:autoSpaceDN w:val="0"/>
              <w:adjustRightInd w:val="0"/>
              <w:rPr>
                <w:color w:val="000000"/>
              </w:rPr>
            </w:pPr>
            <w:r w:rsidRPr="00F71D3E">
              <w:rPr>
                <w:color w:val="000000"/>
              </w:rPr>
              <w:t>LHE</w:t>
            </w:r>
          </w:p>
        </w:tc>
      </w:tr>
    </w:tbl>
    <w:p w14:paraId="033B8DFA" w14:textId="77777777" w:rsidR="003730D0" w:rsidRPr="00F71D3E" w:rsidRDefault="003730D0">
      <w:pPr>
        <w:ind w:hanging="720"/>
      </w:pPr>
    </w:p>
    <w:p w14:paraId="1EC2506B" w14:textId="7377D678" w:rsidR="003730D0" w:rsidRPr="00F71D3E" w:rsidRDefault="00E64215">
      <w:pPr>
        <w:ind w:left="2160" w:hanging="720"/>
      </w:pPr>
      <w:r w:rsidRPr="00F71D3E">
        <w:t>(</w:t>
      </w:r>
      <w:r w:rsidR="009706F9" w:rsidRPr="00F71D3E">
        <w:t>4</w:t>
      </w:r>
      <w:r w:rsidRPr="00F71D3E">
        <w:t>)</w:t>
      </w:r>
      <w:r w:rsidR="003730D0" w:rsidRPr="00F71D3E">
        <w:t xml:space="preserve"> </w:t>
      </w:r>
      <w:r w:rsidR="0044417E" w:rsidRPr="00F71D3E">
        <w:tab/>
      </w:r>
      <w:r w:rsidR="003730D0" w:rsidRPr="00F71D3E">
        <w:t>Summer Department Chair Compensation</w:t>
      </w:r>
    </w:p>
    <w:p w14:paraId="1F93CCE0" w14:textId="77777777" w:rsidR="0044417E" w:rsidRPr="00F71D3E" w:rsidRDefault="0044417E">
      <w:pPr>
        <w:ind w:left="2160"/>
      </w:pPr>
    </w:p>
    <w:p w14:paraId="04277A1B" w14:textId="69D8FB2F" w:rsidR="0044417E" w:rsidRPr="008718C6" w:rsidRDefault="003730D0">
      <w:pPr>
        <w:ind w:left="2160"/>
      </w:pPr>
      <w:r w:rsidRPr="00F71D3E">
        <w:t xml:space="preserve">Department Chairs assigned to perform chair duties throughout the summer will be paid according to the following table, using ptWFCH and Sections as defined in Section </w:t>
      </w:r>
      <w:r w:rsidR="00D20071" w:rsidRPr="00F71D3E">
        <w:t xml:space="preserve">15.9.c.3 </w:t>
      </w:r>
      <w:r w:rsidRPr="00F71D3E">
        <w:t>above. The total amount of compensation will be derived by combining the amount of LHE earned in both categories, as determined by the department</w:t>
      </w:r>
      <w:r w:rsidR="007D582F" w:rsidRPr="00F71D3E">
        <w:t>’</w:t>
      </w:r>
      <w:r w:rsidRPr="00F71D3E">
        <w:t xml:space="preserve">s placement in each category on the table. If a Chair is assigned by the </w:t>
      </w:r>
      <w:r w:rsidR="00C05151" w:rsidRPr="00F71D3E">
        <w:t>d</w:t>
      </w:r>
      <w:r w:rsidRPr="00F71D3E">
        <w:t xml:space="preserve">ean to perform chair duties for less than the entire summer, the Chair will be paid in accordance with </w:t>
      </w:r>
      <w:r w:rsidRPr="008718C6">
        <w:t xml:space="preserve">Section </w:t>
      </w:r>
      <w:r w:rsidR="00D20071" w:rsidRPr="008718C6">
        <w:t>15.9.c.(5)</w:t>
      </w:r>
      <w:r w:rsidRPr="008718C6">
        <w:t xml:space="preserve"> below</w:t>
      </w:r>
      <w:r w:rsidR="00DF6394" w:rsidRPr="00393851">
        <w:t>:</w:t>
      </w:r>
    </w:p>
    <w:p w14:paraId="79841148" w14:textId="77777777" w:rsidR="0044417E" w:rsidRPr="008718C6" w:rsidRDefault="0044417E">
      <w:pPr>
        <w:ind w:hanging="720"/>
      </w:pPr>
    </w:p>
    <w:tbl>
      <w:tblPr>
        <w:tblW w:w="0" w:type="auto"/>
        <w:tblInd w:w="2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8"/>
        <w:gridCol w:w="1505"/>
        <w:gridCol w:w="1530"/>
        <w:gridCol w:w="1170"/>
      </w:tblGrid>
      <w:tr w:rsidR="008718C6" w:rsidRPr="008718C6" w14:paraId="288831FE" w14:textId="77777777" w:rsidTr="0058571E">
        <w:trPr>
          <w:trHeight w:val="187"/>
        </w:trPr>
        <w:tc>
          <w:tcPr>
            <w:tcW w:w="908" w:type="dxa"/>
          </w:tcPr>
          <w:p w14:paraId="5A97EF31" w14:textId="77777777" w:rsidR="0044417E" w:rsidRPr="00393851" w:rsidRDefault="0044417E">
            <w:pPr>
              <w:autoSpaceDE w:val="0"/>
              <w:autoSpaceDN w:val="0"/>
              <w:adjustRightInd w:val="0"/>
              <w:rPr>
                <w:bCs/>
              </w:rPr>
            </w:pPr>
          </w:p>
        </w:tc>
        <w:tc>
          <w:tcPr>
            <w:tcW w:w="1505" w:type="dxa"/>
            <w:vAlign w:val="center"/>
          </w:tcPr>
          <w:p w14:paraId="11C00458" w14:textId="77777777" w:rsidR="0044417E" w:rsidRPr="00393851" w:rsidRDefault="0044417E" w:rsidP="00393851">
            <w:pPr>
              <w:autoSpaceDE w:val="0"/>
              <w:autoSpaceDN w:val="0"/>
              <w:adjustRightInd w:val="0"/>
            </w:pPr>
            <w:r w:rsidRPr="00393851">
              <w:rPr>
                <w:bCs/>
              </w:rPr>
              <w:t>ptWFCH</w:t>
            </w:r>
          </w:p>
        </w:tc>
        <w:tc>
          <w:tcPr>
            <w:tcW w:w="1530" w:type="dxa"/>
            <w:vAlign w:val="center"/>
          </w:tcPr>
          <w:p w14:paraId="0E7359C5" w14:textId="77777777" w:rsidR="0044417E" w:rsidRPr="00393851" w:rsidRDefault="0044417E" w:rsidP="00393851">
            <w:pPr>
              <w:autoSpaceDE w:val="0"/>
              <w:autoSpaceDN w:val="0"/>
              <w:adjustRightInd w:val="0"/>
            </w:pPr>
            <w:r w:rsidRPr="00393851">
              <w:rPr>
                <w:bCs/>
              </w:rPr>
              <w:t>Sections</w:t>
            </w:r>
          </w:p>
        </w:tc>
        <w:tc>
          <w:tcPr>
            <w:tcW w:w="1170" w:type="dxa"/>
            <w:shd w:val="clear" w:color="auto" w:fill="D9D9D9" w:themeFill="background1" w:themeFillShade="D9"/>
            <w:vAlign w:val="center"/>
          </w:tcPr>
          <w:p w14:paraId="7A479E13" w14:textId="77777777" w:rsidR="0044417E" w:rsidRPr="00393851" w:rsidRDefault="0044417E" w:rsidP="00393851">
            <w:pPr>
              <w:autoSpaceDE w:val="0"/>
              <w:autoSpaceDN w:val="0"/>
              <w:adjustRightInd w:val="0"/>
              <w:ind w:right="-97"/>
            </w:pPr>
            <w:r w:rsidRPr="00393851">
              <w:rPr>
                <w:bCs/>
              </w:rPr>
              <w:t>LHE</w:t>
            </w:r>
          </w:p>
        </w:tc>
      </w:tr>
      <w:tr w:rsidR="008718C6" w:rsidRPr="008718C6" w14:paraId="20FB89EC" w14:textId="77777777" w:rsidTr="0058571E">
        <w:trPr>
          <w:trHeight w:val="187"/>
        </w:trPr>
        <w:tc>
          <w:tcPr>
            <w:tcW w:w="908" w:type="dxa"/>
          </w:tcPr>
          <w:p w14:paraId="6C8530BE" w14:textId="77777777" w:rsidR="005D54D5" w:rsidRPr="00393851" w:rsidRDefault="005D54D5">
            <w:pPr>
              <w:autoSpaceDE w:val="0"/>
              <w:autoSpaceDN w:val="0"/>
              <w:adjustRightInd w:val="0"/>
            </w:pPr>
            <w:r w:rsidRPr="00393851">
              <w:rPr>
                <w:bCs/>
              </w:rPr>
              <w:t xml:space="preserve">Tier 5 </w:t>
            </w:r>
          </w:p>
        </w:tc>
        <w:tc>
          <w:tcPr>
            <w:tcW w:w="1505" w:type="dxa"/>
            <w:vAlign w:val="center"/>
          </w:tcPr>
          <w:p w14:paraId="4CABCA48" w14:textId="7B7CD52C" w:rsidR="005D54D5" w:rsidRPr="00393851" w:rsidRDefault="0058571E" w:rsidP="00393851">
            <w:pPr>
              <w:autoSpaceDE w:val="0"/>
              <w:autoSpaceDN w:val="0"/>
              <w:adjustRightInd w:val="0"/>
            </w:pPr>
            <w:r w:rsidRPr="00393851">
              <w:t>400+</w:t>
            </w:r>
          </w:p>
        </w:tc>
        <w:tc>
          <w:tcPr>
            <w:tcW w:w="1530" w:type="dxa"/>
            <w:vAlign w:val="center"/>
          </w:tcPr>
          <w:p w14:paraId="757BFD4D" w14:textId="5F6EA191" w:rsidR="005D54D5" w:rsidRPr="00393851" w:rsidRDefault="0058571E" w:rsidP="00393851">
            <w:pPr>
              <w:autoSpaceDE w:val="0"/>
              <w:autoSpaceDN w:val="0"/>
              <w:adjustRightInd w:val="0"/>
            </w:pPr>
            <w:r w:rsidRPr="00393851">
              <w:t>200+</w:t>
            </w:r>
          </w:p>
        </w:tc>
        <w:tc>
          <w:tcPr>
            <w:tcW w:w="1170" w:type="dxa"/>
            <w:shd w:val="clear" w:color="auto" w:fill="D9D9D9" w:themeFill="background1" w:themeFillShade="D9"/>
            <w:vAlign w:val="center"/>
          </w:tcPr>
          <w:p w14:paraId="30B16850" w14:textId="291192E7" w:rsidR="005D54D5" w:rsidRPr="00393851" w:rsidRDefault="0058571E" w:rsidP="00393851">
            <w:pPr>
              <w:autoSpaceDE w:val="0"/>
              <w:autoSpaceDN w:val="0"/>
              <w:adjustRightInd w:val="0"/>
            </w:pPr>
            <w:r w:rsidRPr="00393851">
              <w:t>2</w:t>
            </w:r>
          </w:p>
        </w:tc>
      </w:tr>
      <w:tr w:rsidR="008718C6" w:rsidRPr="008718C6" w14:paraId="1571D0D2" w14:textId="77777777" w:rsidTr="0058571E">
        <w:trPr>
          <w:trHeight w:val="187"/>
        </w:trPr>
        <w:tc>
          <w:tcPr>
            <w:tcW w:w="908" w:type="dxa"/>
          </w:tcPr>
          <w:p w14:paraId="6CE6F9CC" w14:textId="77777777" w:rsidR="005D54D5" w:rsidRPr="00393851" w:rsidRDefault="005D54D5">
            <w:pPr>
              <w:autoSpaceDE w:val="0"/>
              <w:autoSpaceDN w:val="0"/>
              <w:adjustRightInd w:val="0"/>
            </w:pPr>
            <w:r w:rsidRPr="00393851">
              <w:rPr>
                <w:bCs/>
              </w:rPr>
              <w:t xml:space="preserve">Tier 4 </w:t>
            </w:r>
          </w:p>
        </w:tc>
        <w:tc>
          <w:tcPr>
            <w:tcW w:w="1505" w:type="dxa"/>
            <w:vAlign w:val="center"/>
          </w:tcPr>
          <w:p w14:paraId="740A09DB" w14:textId="296346C9" w:rsidR="005D54D5" w:rsidRPr="00393851" w:rsidRDefault="0058571E" w:rsidP="00393851">
            <w:pPr>
              <w:autoSpaceDE w:val="0"/>
              <w:autoSpaceDN w:val="0"/>
              <w:adjustRightInd w:val="0"/>
            </w:pPr>
            <w:r w:rsidRPr="00393851">
              <w:t>300-399</w:t>
            </w:r>
          </w:p>
        </w:tc>
        <w:tc>
          <w:tcPr>
            <w:tcW w:w="1530" w:type="dxa"/>
            <w:vAlign w:val="center"/>
          </w:tcPr>
          <w:p w14:paraId="4029156A" w14:textId="59E72962" w:rsidR="005D54D5" w:rsidRPr="00393851" w:rsidRDefault="0058571E" w:rsidP="00393851">
            <w:pPr>
              <w:autoSpaceDE w:val="0"/>
              <w:autoSpaceDN w:val="0"/>
              <w:adjustRightInd w:val="0"/>
            </w:pPr>
            <w:r w:rsidRPr="00393851">
              <w:t>150-199</w:t>
            </w:r>
          </w:p>
        </w:tc>
        <w:tc>
          <w:tcPr>
            <w:tcW w:w="1170" w:type="dxa"/>
            <w:shd w:val="clear" w:color="auto" w:fill="D9D9D9" w:themeFill="background1" w:themeFillShade="D9"/>
            <w:vAlign w:val="center"/>
          </w:tcPr>
          <w:p w14:paraId="03274AEB" w14:textId="142B7BB5" w:rsidR="005D54D5" w:rsidRPr="00393851" w:rsidRDefault="005D54D5" w:rsidP="00393851">
            <w:pPr>
              <w:autoSpaceDE w:val="0"/>
              <w:autoSpaceDN w:val="0"/>
              <w:adjustRightInd w:val="0"/>
            </w:pPr>
            <w:r w:rsidRPr="00393851">
              <w:t>1.</w:t>
            </w:r>
            <w:r w:rsidR="0058571E" w:rsidRPr="00393851">
              <w:t>6</w:t>
            </w:r>
          </w:p>
        </w:tc>
      </w:tr>
      <w:tr w:rsidR="008718C6" w:rsidRPr="008718C6" w14:paraId="1053FE31" w14:textId="77777777" w:rsidTr="0058571E">
        <w:trPr>
          <w:trHeight w:val="187"/>
        </w:trPr>
        <w:tc>
          <w:tcPr>
            <w:tcW w:w="908" w:type="dxa"/>
          </w:tcPr>
          <w:p w14:paraId="4A64CBA7" w14:textId="77777777" w:rsidR="005D54D5" w:rsidRPr="00393851" w:rsidRDefault="005D54D5">
            <w:pPr>
              <w:autoSpaceDE w:val="0"/>
              <w:autoSpaceDN w:val="0"/>
              <w:adjustRightInd w:val="0"/>
            </w:pPr>
            <w:r w:rsidRPr="00393851">
              <w:rPr>
                <w:bCs/>
              </w:rPr>
              <w:t xml:space="preserve">Tier 3 </w:t>
            </w:r>
          </w:p>
        </w:tc>
        <w:tc>
          <w:tcPr>
            <w:tcW w:w="1505" w:type="dxa"/>
            <w:vAlign w:val="center"/>
          </w:tcPr>
          <w:p w14:paraId="17E59B77" w14:textId="1675E73F" w:rsidR="005D54D5" w:rsidRPr="00393851" w:rsidRDefault="0058571E" w:rsidP="00393851">
            <w:pPr>
              <w:autoSpaceDE w:val="0"/>
              <w:autoSpaceDN w:val="0"/>
              <w:adjustRightInd w:val="0"/>
            </w:pPr>
            <w:r w:rsidRPr="00393851">
              <w:t>200-299</w:t>
            </w:r>
          </w:p>
        </w:tc>
        <w:tc>
          <w:tcPr>
            <w:tcW w:w="1530" w:type="dxa"/>
            <w:vAlign w:val="center"/>
          </w:tcPr>
          <w:p w14:paraId="5E89D6E1" w14:textId="450DD844" w:rsidR="005D54D5" w:rsidRPr="00393851" w:rsidRDefault="0058571E" w:rsidP="00393851">
            <w:pPr>
              <w:autoSpaceDE w:val="0"/>
              <w:autoSpaceDN w:val="0"/>
              <w:adjustRightInd w:val="0"/>
            </w:pPr>
            <w:r w:rsidRPr="00393851">
              <w:t>100-149</w:t>
            </w:r>
          </w:p>
        </w:tc>
        <w:tc>
          <w:tcPr>
            <w:tcW w:w="1170" w:type="dxa"/>
            <w:shd w:val="clear" w:color="auto" w:fill="D9D9D9" w:themeFill="background1" w:themeFillShade="D9"/>
            <w:vAlign w:val="center"/>
          </w:tcPr>
          <w:p w14:paraId="69056DD9" w14:textId="73DA7C9E" w:rsidR="005D54D5" w:rsidRPr="00393851" w:rsidRDefault="0058571E" w:rsidP="00393851">
            <w:pPr>
              <w:autoSpaceDE w:val="0"/>
              <w:autoSpaceDN w:val="0"/>
              <w:adjustRightInd w:val="0"/>
            </w:pPr>
            <w:r w:rsidRPr="00393851">
              <w:t>1.2</w:t>
            </w:r>
          </w:p>
        </w:tc>
      </w:tr>
      <w:tr w:rsidR="008718C6" w:rsidRPr="008718C6" w14:paraId="445B1850" w14:textId="77777777" w:rsidTr="0058571E">
        <w:trPr>
          <w:trHeight w:val="187"/>
        </w:trPr>
        <w:tc>
          <w:tcPr>
            <w:tcW w:w="908" w:type="dxa"/>
          </w:tcPr>
          <w:p w14:paraId="014B67E9" w14:textId="77777777" w:rsidR="005D54D5" w:rsidRPr="00393851" w:rsidRDefault="005D54D5">
            <w:pPr>
              <w:autoSpaceDE w:val="0"/>
              <w:autoSpaceDN w:val="0"/>
              <w:adjustRightInd w:val="0"/>
            </w:pPr>
            <w:r w:rsidRPr="00393851">
              <w:rPr>
                <w:bCs/>
              </w:rPr>
              <w:t xml:space="preserve">Tier 2 </w:t>
            </w:r>
          </w:p>
        </w:tc>
        <w:tc>
          <w:tcPr>
            <w:tcW w:w="1505" w:type="dxa"/>
            <w:vAlign w:val="center"/>
          </w:tcPr>
          <w:p w14:paraId="44DDFB69" w14:textId="2F0E73C8" w:rsidR="005D54D5" w:rsidRPr="00393851" w:rsidRDefault="0058571E" w:rsidP="00393851">
            <w:pPr>
              <w:autoSpaceDE w:val="0"/>
              <w:autoSpaceDN w:val="0"/>
              <w:adjustRightInd w:val="0"/>
            </w:pPr>
            <w:r w:rsidRPr="00393851">
              <w:t>100-199</w:t>
            </w:r>
          </w:p>
        </w:tc>
        <w:tc>
          <w:tcPr>
            <w:tcW w:w="1530" w:type="dxa"/>
            <w:vAlign w:val="center"/>
          </w:tcPr>
          <w:p w14:paraId="1302B39B" w14:textId="3F27CE2A" w:rsidR="005D54D5" w:rsidRPr="00393851" w:rsidRDefault="0058571E" w:rsidP="00393851">
            <w:pPr>
              <w:autoSpaceDE w:val="0"/>
              <w:autoSpaceDN w:val="0"/>
              <w:adjustRightInd w:val="0"/>
            </w:pPr>
            <w:r w:rsidRPr="00393851">
              <w:t>50-99</w:t>
            </w:r>
          </w:p>
        </w:tc>
        <w:tc>
          <w:tcPr>
            <w:tcW w:w="1170" w:type="dxa"/>
            <w:shd w:val="clear" w:color="auto" w:fill="D9D9D9" w:themeFill="background1" w:themeFillShade="D9"/>
            <w:vAlign w:val="center"/>
          </w:tcPr>
          <w:p w14:paraId="69B0F2AF" w14:textId="51E3D73F" w:rsidR="005D54D5" w:rsidRPr="00393851" w:rsidRDefault="005D54D5" w:rsidP="00393851">
            <w:pPr>
              <w:autoSpaceDE w:val="0"/>
              <w:autoSpaceDN w:val="0"/>
              <w:adjustRightInd w:val="0"/>
            </w:pPr>
            <w:r w:rsidRPr="00393851">
              <w:t>0.</w:t>
            </w:r>
            <w:r w:rsidR="0058571E" w:rsidRPr="00393851">
              <w:t>8</w:t>
            </w:r>
          </w:p>
        </w:tc>
      </w:tr>
      <w:tr w:rsidR="008718C6" w:rsidRPr="008718C6" w14:paraId="27291B6C" w14:textId="77777777" w:rsidTr="0058571E">
        <w:trPr>
          <w:trHeight w:val="187"/>
        </w:trPr>
        <w:tc>
          <w:tcPr>
            <w:tcW w:w="908" w:type="dxa"/>
          </w:tcPr>
          <w:p w14:paraId="75C08EC0" w14:textId="77777777" w:rsidR="005D54D5" w:rsidRPr="00393851" w:rsidRDefault="005D54D5">
            <w:pPr>
              <w:autoSpaceDE w:val="0"/>
              <w:autoSpaceDN w:val="0"/>
              <w:adjustRightInd w:val="0"/>
            </w:pPr>
            <w:r w:rsidRPr="00393851">
              <w:rPr>
                <w:bCs/>
              </w:rPr>
              <w:t xml:space="preserve">Tier 1 </w:t>
            </w:r>
          </w:p>
        </w:tc>
        <w:tc>
          <w:tcPr>
            <w:tcW w:w="1505" w:type="dxa"/>
            <w:vAlign w:val="center"/>
          </w:tcPr>
          <w:p w14:paraId="773145D8" w14:textId="70EFA3A0" w:rsidR="005D54D5" w:rsidRPr="00393851" w:rsidRDefault="005D54D5" w:rsidP="00393851">
            <w:pPr>
              <w:autoSpaceDE w:val="0"/>
              <w:autoSpaceDN w:val="0"/>
              <w:adjustRightInd w:val="0"/>
            </w:pPr>
            <w:r w:rsidRPr="00393851">
              <w:t>1</w:t>
            </w:r>
            <w:r w:rsidR="0058571E" w:rsidRPr="00393851">
              <w:t>-99</w:t>
            </w:r>
          </w:p>
        </w:tc>
        <w:tc>
          <w:tcPr>
            <w:tcW w:w="1530" w:type="dxa"/>
            <w:vAlign w:val="center"/>
          </w:tcPr>
          <w:p w14:paraId="38517777" w14:textId="3B9CB3C4" w:rsidR="005D54D5" w:rsidRPr="00393851" w:rsidRDefault="005D54D5" w:rsidP="00393851">
            <w:pPr>
              <w:autoSpaceDE w:val="0"/>
              <w:autoSpaceDN w:val="0"/>
              <w:adjustRightInd w:val="0"/>
            </w:pPr>
            <w:r w:rsidRPr="00393851">
              <w:t>1</w:t>
            </w:r>
            <w:r w:rsidR="0058571E" w:rsidRPr="00393851">
              <w:t>-49</w:t>
            </w:r>
          </w:p>
        </w:tc>
        <w:tc>
          <w:tcPr>
            <w:tcW w:w="1170" w:type="dxa"/>
            <w:shd w:val="clear" w:color="auto" w:fill="D9D9D9" w:themeFill="background1" w:themeFillShade="D9"/>
            <w:vAlign w:val="center"/>
          </w:tcPr>
          <w:p w14:paraId="2860DDC8" w14:textId="751CE60A" w:rsidR="005D54D5" w:rsidRPr="00393851" w:rsidRDefault="005D54D5" w:rsidP="00393851">
            <w:pPr>
              <w:autoSpaceDE w:val="0"/>
              <w:autoSpaceDN w:val="0"/>
              <w:adjustRightInd w:val="0"/>
            </w:pPr>
            <w:r w:rsidRPr="00393851">
              <w:t>0.</w:t>
            </w:r>
            <w:r w:rsidR="0058571E" w:rsidRPr="00393851">
              <w:t>4</w:t>
            </w:r>
          </w:p>
        </w:tc>
      </w:tr>
    </w:tbl>
    <w:p w14:paraId="6F0DC8EF" w14:textId="77777777" w:rsidR="005D54D5" w:rsidRPr="00F71D3E" w:rsidRDefault="005D54D5">
      <w:pPr>
        <w:ind w:hanging="720"/>
      </w:pPr>
    </w:p>
    <w:p w14:paraId="7EE27CB2" w14:textId="4BC58D96" w:rsidR="003730D0" w:rsidRPr="00F71D3E" w:rsidRDefault="00E64215">
      <w:pPr>
        <w:ind w:left="2160" w:hanging="720"/>
      </w:pPr>
      <w:r w:rsidRPr="00F71D3E">
        <w:t>(</w:t>
      </w:r>
      <w:r w:rsidR="009706F9" w:rsidRPr="00F71D3E">
        <w:t>5</w:t>
      </w:r>
      <w:r w:rsidRPr="00F71D3E">
        <w:t>)</w:t>
      </w:r>
      <w:r w:rsidR="003730D0" w:rsidRPr="00F71D3E">
        <w:t xml:space="preserve"> </w:t>
      </w:r>
      <w:r w:rsidR="0044417E" w:rsidRPr="00F71D3E">
        <w:tab/>
      </w:r>
      <w:r w:rsidR="003730D0" w:rsidRPr="00F71D3E">
        <w:t>Supplemental Duty Compensation</w:t>
      </w:r>
    </w:p>
    <w:p w14:paraId="51D6ACE1" w14:textId="77777777" w:rsidR="0044417E" w:rsidRPr="00F71D3E" w:rsidRDefault="0044417E">
      <w:pPr>
        <w:ind w:left="2160"/>
      </w:pPr>
    </w:p>
    <w:p w14:paraId="33B30317" w14:textId="2364D600" w:rsidR="003730D0" w:rsidRPr="00F71D3E" w:rsidRDefault="003730D0">
      <w:pPr>
        <w:ind w:left="2160"/>
        <w:rPr>
          <w:b/>
          <w:color w:val="0070C0"/>
        </w:rPr>
      </w:pPr>
      <w:r w:rsidRPr="00F71D3E">
        <w:t xml:space="preserve">During the regular term or summer, department chairs or other faculty members may be assigned additional extra-instructional duties beyond those described in Section </w:t>
      </w:r>
      <w:r w:rsidR="00D20071" w:rsidRPr="00F71D3E">
        <w:t xml:space="preserve">15.9.c.(3) </w:t>
      </w:r>
      <w:r w:rsidRPr="00F71D3E">
        <w:t>above, and specific to certain departments and programs, including but not limited to career</w:t>
      </w:r>
      <w:r w:rsidRPr="00F71D3E">
        <w:rPr>
          <w:color w:val="FF0000"/>
        </w:rPr>
        <w:t xml:space="preserve"> </w:t>
      </w:r>
      <w:r w:rsidRPr="00F71D3E">
        <w:t>education programs (CE).</w:t>
      </w:r>
    </w:p>
    <w:p w14:paraId="758A4A8A" w14:textId="77777777" w:rsidR="005D54D5" w:rsidRPr="00F71D3E" w:rsidRDefault="005D54D5">
      <w:pPr>
        <w:ind w:left="2160" w:hanging="720"/>
      </w:pPr>
    </w:p>
    <w:p w14:paraId="46DE0C71" w14:textId="77777777" w:rsidR="003730D0" w:rsidRPr="00F71D3E" w:rsidRDefault="003730D0">
      <w:pPr>
        <w:ind w:left="2160"/>
      </w:pPr>
      <w:r w:rsidRPr="00F71D3E">
        <w:t>Additional compensation for these duties will be calculated at a rate equivalent to one (1) LHE per thirty-three (33) additional hours assigned.</w:t>
      </w:r>
    </w:p>
    <w:p w14:paraId="4F90385F" w14:textId="77777777" w:rsidR="0044417E" w:rsidRPr="00F71D3E" w:rsidRDefault="0044417E">
      <w:pPr>
        <w:ind w:left="1440" w:hanging="720"/>
      </w:pPr>
    </w:p>
    <w:p w14:paraId="2830CD5B" w14:textId="3B113E2E" w:rsidR="006868B5" w:rsidRPr="00393851" w:rsidRDefault="00E64215">
      <w:pPr>
        <w:ind w:left="1440" w:hanging="720"/>
        <w:rPr>
          <w:color w:val="FF0000"/>
        </w:rPr>
      </w:pPr>
      <w:r w:rsidRPr="00393851">
        <w:t>d</w:t>
      </w:r>
      <w:r w:rsidR="003730D0" w:rsidRPr="00393851">
        <w:t xml:space="preserve">. </w:t>
      </w:r>
      <w:r w:rsidR="0044417E" w:rsidRPr="00393851">
        <w:tab/>
      </w:r>
      <w:r w:rsidR="006868B5" w:rsidRPr="00393851">
        <w:t>Coordinator Compensation</w:t>
      </w:r>
    </w:p>
    <w:p w14:paraId="6DD42889" w14:textId="77777777" w:rsidR="006868B5" w:rsidRPr="00F71D3E" w:rsidRDefault="006868B5">
      <w:pPr>
        <w:ind w:left="1440" w:hanging="720"/>
      </w:pPr>
    </w:p>
    <w:p w14:paraId="32DD6377" w14:textId="50A5A2AA" w:rsidR="005D54D5" w:rsidRPr="00F71D3E" w:rsidRDefault="003730D0" w:rsidP="00393851">
      <w:pPr>
        <w:ind w:left="1440"/>
      </w:pPr>
      <w:r w:rsidRPr="00F71D3E">
        <w:t xml:space="preserve">Certain specific faculty positions are designated as </w:t>
      </w:r>
      <w:r w:rsidR="00667FD4" w:rsidRPr="00F71D3E">
        <w:t>“</w:t>
      </w:r>
      <w:r w:rsidRPr="00F71D3E">
        <w:t>Coordinator</w:t>
      </w:r>
      <w:r w:rsidR="00667FD4" w:rsidRPr="00F71D3E">
        <w:t>”</w:t>
      </w:r>
      <w:r w:rsidRPr="00F71D3E">
        <w:t xml:space="preserve"> positions (for example, EOPS coordinator). Those specific positions may receive up to 100% reassignment as required by the coordinated program, as determined by the appropriate Vice President.</w:t>
      </w:r>
    </w:p>
    <w:p w14:paraId="5D543FE3" w14:textId="77777777" w:rsidR="00EC6E4E" w:rsidRDefault="00EC6E4E">
      <w:pPr>
        <w:jc w:val="center"/>
        <w:rPr>
          <w:b/>
        </w:rPr>
      </w:pPr>
    </w:p>
    <w:p w14:paraId="5BD380AE" w14:textId="77777777" w:rsidR="00EC6E4E" w:rsidRDefault="00EC6E4E">
      <w:pPr>
        <w:jc w:val="center"/>
        <w:rPr>
          <w:b/>
        </w:rPr>
      </w:pPr>
    </w:p>
    <w:p w14:paraId="3C33B964" w14:textId="77777777" w:rsidR="00EC6E4E" w:rsidRDefault="00EC6E4E">
      <w:pPr>
        <w:jc w:val="center"/>
        <w:rPr>
          <w:b/>
        </w:rPr>
      </w:pPr>
    </w:p>
    <w:p w14:paraId="6CBE5BFF" w14:textId="77777777" w:rsidR="00EC6E4E" w:rsidRDefault="00EC6E4E">
      <w:pPr>
        <w:jc w:val="center"/>
        <w:rPr>
          <w:b/>
        </w:rPr>
      </w:pPr>
    </w:p>
    <w:p w14:paraId="12A29906" w14:textId="77777777" w:rsidR="00EC6E4E" w:rsidRDefault="00EC6E4E">
      <w:pPr>
        <w:jc w:val="center"/>
        <w:rPr>
          <w:b/>
        </w:rPr>
      </w:pPr>
    </w:p>
    <w:p w14:paraId="2199D920" w14:textId="77777777" w:rsidR="00EC6E4E" w:rsidRDefault="00EC6E4E">
      <w:pPr>
        <w:jc w:val="center"/>
        <w:rPr>
          <w:b/>
        </w:rPr>
      </w:pPr>
    </w:p>
    <w:p w14:paraId="4543B040" w14:textId="77777777" w:rsidR="00EC6E4E" w:rsidRDefault="00EC6E4E">
      <w:pPr>
        <w:jc w:val="center"/>
        <w:rPr>
          <w:b/>
        </w:rPr>
      </w:pPr>
    </w:p>
    <w:p w14:paraId="493EDAD2" w14:textId="77777777" w:rsidR="00EC6E4E" w:rsidRDefault="00EC6E4E">
      <w:pPr>
        <w:jc w:val="center"/>
        <w:rPr>
          <w:b/>
        </w:rPr>
      </w:pPr>
    </w:p>
    <w:p w14:paraId="6EFE28C8" w14:textId="77777777" w:rsidR="00EC6E4E" w:rsidRDefault="00EC6E4E">
      <w:pPr>
        <w:jc w:val="center"/>
        <w:rPr>
          <w:b/>
        </w:rPr>
      </w:pPr>
    </w:p>
    <w:p w14:paraId="09161A04" w14:textId="77777777" w:rsidR="00EC6E4E" w:rsidRDefault="00EC6E4E">
      <w:pPr>
        <w:jc w:val="center"/>
        <w:rPr>
          <w:b/>
        </w:rPr>
      </w:pPr>
    </w:p>
    <w:p w14:paraId="3E82F796" w14:textId="77777777" w:rsidR="00EC6E4E" w:rsidRDefault="00EC6E4E">
      <w:pPr>
        <w:jc w:val="center"/>
        <w:rPr>
          <w:b/>
        </w:rPr>
      </w:pPr>
    </w:p>
    <w:p w14:paraId="342219DC" w14:textId="77777777" w:rsidR="00EC6E4E" w:rsidRDefault="00EC6E4E">
      <w:pPr>
        <w:jc w:val="center"/>
        <w:rPr>
          <w:b/>
        </w:rPr>
      </w:pPr>
    </w:p>
    <w:p w14:paraId="55C2DF59" w14:textId="77777777" w:rsidR="00EC6E4E" w:rsidRDefault="00EC6E4E">
      <w:pPr>
        <w:jc w:val="center"/>
        <w:rPr>
          <w:b/>
        </w:rPr>
      </w:pPr>
    </w:p>
    <w:p w14:paraId="6D23D40B" w14:textId="77777777" w:rsidR="00EC6E4E" w:rsidRDefault="00EC6E4E">
      <w:pPr>
        <w:jc w:val="center"/>
        <w:rPr>
          <w:b/>
        </w:rPr>
      </w:pPr>
    </w:p>
    <w:p w14:paraId="4A58AFBB" w14:textId="77777777" w:rsidR="00EC6E4E" w:rsidRDefault="00EC6E4E">
      <w:pPr>
        <w:jc w:val="center"/>
        <w:rPr>
          <w:b/>
        </w:rPr>
      </w:pPr>
    </w:p>
    <w:p w14:paraId="650DE8BF" w14:textId="77777777" w:rsidR="00EC6E4E" w:rsidRDefault="00EC6E4E">
      <w:pPr>
        <w:jc w:val="center"/>
        <w:rPr>
          <w:b/>
        </w:rPr>
      </w:pPr>
    </w:p>
    <w:p w14:paraId="219365B7" w14:textId="77777777" w:rsidR="00EC6E4E" w:rsidRDefault="00EC6E4E">
      <w:pPr>
        <w:jc w:val="center"/>
        <w:rPr>
          <w:b/>
        </w:rPr>
      </w:pPr>
    </w:p>
    <w:p w14:paraId="7A7CEF4C" w14:textId="77777777" w:rsidR="00EC6E4E" w:rsidRDefault="00EC6E4E">
      <w:pPr>
        <w:jc w:val="center"/>
        <w:rPr>
          <w:b/>
        </w:rPr>
      </w:pPr>
    </w:p>
    <w:p w14:paraId="779D7A66" w14:textId="77777777" w:rsidR="00EC6E4E" w:rsidRDefault="00EC6E4E">
      <w:pPr>
        <w:jc w:val="center"/>
        <w:rPr>
          <w:b/>
        </w:rPr>
      </w:pPr>
    </w:p>
    <w:p w14:paraId="32F5C721" w14:textId="77777777" w:rsidR="00EC6E4E" w:rsidRDefault="00EC6E4E">
      <w:pPr>
        <w:jc w:val="center"/>
        <w:rPr>
          <w:b/>
        </w:rPr>
      </w:pPr>
    </w:p>
    <w:p w14:paraId="6B39C672" w14:textId="77777777" w:rsidR="00EC6E4E" w:rsidRDefault="00EC6E4E">
      <w:pPr>
        <w:jc w:val="center"/>
        <w:rPr>
          <w:b/>
        </w:rPr>
      </w:pPr>
    </w:p>
    <w:p w14:paraId="6100E9E0" w14:textId="77777777" w:rsidR="00EC6E4E" w:rsidRDefault="00EC6E4E">
      <w:pPr>
        <w:jc w:val="center"/>
        <w:rPr>
          <w:b/>
        </w:rPr>
      </w:pPr>
    </w:p>
    <w:p w14:paraId="37137E69" w14:textId="77777777" w:rsidR="00EC6E4E" w:rsidRDefault="00EC6E4E">
      <w:pPr>
        <w:jc w:val="center"/>
        <w:rPr>
          <w:b/>
        </w:rPr>
      </w:pPr>
    </w:p>
    <w:p w14:paraId="51A9BE77" w14:textId="77777777" w:rsidR="00EC6E4E" w:rsidRDefault="00EC6E4E">
      <w:pPr>
        <w:jc w:val="center"/>
        <w:rPr>
          <w:b/>
        </w:rPr>
      </w:pPr>
    </w:p>
    <w:p w14:paraId="028797EC" w14:textId="77777777" w:rsidR="00EC6E4E" w:rsidRDefault="00EC6E4E">
      <w:pPr>
        <w:jc w:val="center"/>
        <w:rPr>
          <w:b/>
        </w:rPr>
      </w:pPr>
    </w:p>
    <w:p w14:paraId="65889042" w14:textId="77777777" w:rsidR="00EC6E4E" w:rsidRDefault="00EC6E4E">
      <w:pPr>
        <w:jc w:val="center"/>
        <w:rPr>
          <w:b/>
        </w:rPr>
      </w:pPr>
    </w:p>
    <w:p w14:paraId="210D5EC7" w14:textId="77777777" w:rsidR="00EC6E4E" w:rsidRDefault="00EC6E4E">
      <w:pPr>
        <w:jc w:val="center"/>
        <w:rPr>
          <w:b/>
        </w:rPr>
      </w:pPr>
    </w:p>
    <w:p w14:paraId="16EA931F" w14:textId="77777777" w:rsidR="00EC6E4E" w:rsidRDefault="00EC6E4E">
      <w:pPr>
        <w:jc w:val="center"/>
        <w:rPr>
          <w:b/>
        </w:rPr>
      </w:pPr>
    </w:p>
    <w:p w14:paraId="0F776F3A" w14:textId="77777777" w:rsidR="00EC6E4E" w:rsidRDefault="00EC6E4E">
      <w:pPr>
        <w:jc w:val="center"/>
        <w:rPr>
          <w:b/>
        </w:rPr>
      </w:pPr>
    </w:p>
    <w:p w14:paraId="275C8891" w14:textId="77777777" w:rsidR="00EC6E4E" w:rsidRDefault="00EC6E4E">
      <w:pPr>
        <w:jc w:val="center"/>
        <w:rPr>
          <w:b/>
        </w:rPr>
      </w:pPr>
    </w:p>
    <w:p w14:paraId="21287228" w14:textId="77777777" w:rsidR="00EC6E4E" w:rsidRDefault="00EC6E4E">
      <w:pPr>
        <w:jc w:val="center"/>
        <w:rPr>
          <w:b/>
        </w:rPr>
      </w:pPr>
    </w:p>
    <w:p w14:paraId="37958149" w14:textId="77777777" w:rsidR="00EC6E4E" w:rsidRDefault="00EC6E4E">
      <w:pPr>
        <w:jc w:val="center"/>
        <w:rPr>
          <w:b/>
        </w:rPr>
      </w:pPr>
    </w:p>
    <w:p w14:paraId="70579766" w14:textId="77777777" w:rsidR="00EC6E4E" w:rsidRDefault="00EC6E4E">
      <w:pPr>
        <w:jc w:val="center"/>
        <w:rPr>
          <w:b/>
        </w:rPr>
      </w:pPr>
    </w:p>
    <w:p w14:paraId="0D2AC866" w14:textId="77777777" w:rsidR="00EC6E4E" w:rsidRDefault="00EC6E4E">
      <w:pPr>
        <w:jc w:val="center"/>
        <w:rPr>
          <w:b/>
        </w:rPr>
      </w:pPr>
    </w:p>
    <w:p w14:paraId="039F2F9C" w14:textId="77777777" w:rsidR="00EC6E4E" w:rsidRDefault="00EC6E4E">
      <w:pPr>
        <w:jc w:val="center"/>
        <w:rPr>
          <w:b/>
        </w:rPr>
      </w:pPr>
    </w:p>
    <w:p w14:paraId="7D8599B4" w14:textId="77777777" w:rsidR="00EC6E4E" w:rsidRDefault="00EC6E4E">
      <w:pPr>
        <w:jc w:val="center"/>
        <w:rPr>
          <w:b/>
        </w:rPr>
      </w:pPr>
    </w:p>
    <w:p w14:paraId="68393AB7" w14:textId="77777777" w:rsidR="00EC6E4E" w:rsidRDefault="00EC6E4E">
      <w:pPr>
        <w:jc w:val="center"/>
        <w:rPr>
          <w:b/>
        </w:rPr>
      </w:pPr>
    </w:p>
    <w:p w14:paraId="23AD8303" w14:textId="77777777" w:rsidR="00EC6E4E" w:rsidRDefault="00EC6E4E">
      <w:pPr>
        <w:jc w:val="center"/>
        <w:rPr>
          <w:b/>
        </w:rPr>
      </w:pPr>
    </w:p>
    <w:p w14:paraId="766F90E9" w14:textId="77777777" w:rsidR="00EC6E4E" w:rsidRDefault="00EC6E4E">
      <w:pPr>
        <w:jc w:val="center"/>
        <w:rPr>
          <w:b/>
        </w:rPr>
      </w:pPr>
    </w:p>
    <w:p w14:paraId="5637853F" w14:textId="77777777" w:rsidR="00EC6E4E" w:rsidRDefault="00EC6E4E">
      <w:pPr>
        <w:jc w:val="center"/>
        <w:rPr>
          <w:b/>
        </w:rPr>
      </w:pPr>
    </w:p>
    <w:p w14:paraId="2F81DF25" w14:textId="77777777" w:rsidR="00EC6E4E" w:rsidRDefault="00EC6E4E">
      <w:pPr>
        <w:jc w:val="center"/>
        <w:rPr>
          <w:b/>
        </w:rPr>
      </w:pPr>
    </w:p>
    <w:p w14:paraId="35B77348" w14:textId="77777777" w:rsidR="00EC6E4E" w:rsidRDefault="00EC6E4E">
      <w:pPr>
        <w:jc w:val="center"/>
        <w:rPr>
          <w:b/>
        </w:rPr>
      </w:pPr>
    </w:p>
    <w:p w14:paraId="0B87DEAF" w14:textId="537474F3" w:rsidR="004B6A0E" w:rsidRPr="00F71D3E" w:rsidRDefault="003730D0">
      <w:pPr>
        <w:jc w:val="center"/>
        <w:rPr>
          <w:b/>
        </w:rPr>
      </w:pPr>
      <w:r w:rsidRPr="00F71D3E">
        <w:rPr>
          <w:b/>
        </w:rPr>
        <w:t xml:space="preserve">ARTICLE </w:t>
      </w:r>
      <w:r w:rsidR="0002121E" w:rsidRPr="00393851">
        <w:rPr>
          <w:b/>
        </w:rPr>
        <w:t>16</w:t>
      </w:r>
    </w:p>
    <w:p w14:paraId="76768ABB" w14:textId="77777777" w:rsidR="003730D0" w:rsidRPr="00F71D3E" w:rsidRDefault="003730D0">
      <w:pPr>
        <w:jc w:val="center"/>
        <w:rPr>
          <w:b/>
        </w:rPr>
      </w:pPr>
      <w:r w:rsidRPr="00F71D3E">
        <w:rPr>
          <w:b/>
        </w:rPr>
        <w:t>PART-TIME FACULTY</w:t>
      </w:r>
    </w:p>
    <w:p w14:paraId="3CB519C0" w14:textId="14E37271" w:rsidR="004B6A0E" w:rsidRPr="00F71D3E" w:rsidRDefault="004B6A0E">
      <w:pPr>
        <w:ind w:hanging="720"/>
        <w:jc w:val="right"/>
        <w:rPr>
          <w:b/>
          <w:color w:val="FF0000"/>
        </w:rPr>
      </w:pPr>
    </w:p>
    <w:p w14:paraId="0AA9B14C" w14:textId="31EA590C" w:rsidR="003730D0" w:rsidRPr="00F71D3E" w:rsidRDefault="004B37BD">
      <w:r w:rsidRPr="00F71D3E">
        <w:t>16.1.</w:t>
      </w:r>
      <w:r w:rsidR="003730D0" w:rsidRPr="00F71D3E">
        <w:t xml:space="preserve"> </w:t>
      </w:r>
      <w:r w:rsidR="004B6A0E" w:rsidRPr="00F71D3E">
        <w:tab/>
      </w:r>
      <w:r w:rsidR="003730D0" w:rsidRPr="00F71D3E">
        <w:t>General Provisions</w:t>
      </w:r>
    </w:p>
    <w:p w14:paraId="2B035C38" w14:textId="77777777" w:rsidR="004B6A0E" w:rsidRPr="00F71D3E" w:rsidRDefault="004B6A0E">
      <w:pPr>
        <w:ind w:left="720"/>
      </w:pPr>
    </w:p>
    <w:p w14:paraId="3AF59F3E" w14:textId="77777777" w:rsidR="003730D0" w:rsidRPr="00F71D3E" w:rsidRDefault="003730D0">
      <w:pPr>
        <w:ind w:left="720"/>
      </w:pPr>
      <w:r w:rsidRPr="00F71D3E">
        <w:t>Each part-time faculty member shall be covered by all of the provisions of this agreement which relate to part-time, temporary, and partial contracts.</w:t>
      </w:r>
    </w:p>
    <w:p w14:paraId="7BEAF1A0" w14:textId="77777777" w:rsidR="004B6A0E" w:rsidRPr="00F71D3E" w:rsidRDefault="004B6A0E">
      <w:pPr>
        <w:ind w:hanging="720"/>
      </w:pPr>
    </w:p>
    <w:p w14:paraId="7F447ABC" w14:textId="2F0FBD30" w:rsidR="003730D0" w:rsidRPr="00F71D3E" w:rsidRDefault="004B37BD">
      <w:pPr>
        <w:ind w:left="720" w:hanging="720"/>
      </w:pPr>
      <w:r w:rsidRPr="00F71D3E">
        <w:t>16.2.</w:t>
      </w:r>
      <w:r w:rsidR="003730D0" w:rsidRPr="00F71D3E">
        <w:t xml:space="preserve"> </w:t>
      </w:r>
      <w:r w:rsidR="004B6A0E" w:rsidRPr="00F71D3E">
        <w:tab/>
      </w:r>
      <w:r w:rsidR="003730D0" w:rsidRPr="00F71D3E">
        <w:t xml:space="preserve">Right of Assignment: The </w:t>
      </w:r>
      <w:r w:rsidR="00C05151" w:rsidRPr="00F71D3E">
        <w:t>d</w:t>
      </w:r>
      <w:r w:rsidR="003730D0" w:rsidRPr="00F71D3E">
        <w:t>ean has the right to assign and approve each part-time faculty member</w:t>
      </w:r>
      <w:r w:rsidR="007D582F" w:rsidRPr="00F71D3E">
        <w:t>’</w:t>
      </w:r>
      <w:r w:rsidR="003730D0" w:rsidRPr="00F71D3E">
        <w:t>s workload and particular assignment(s) each semester (</w:t>
      </w:r>
      <w:r w:rsidR="00E66247" w:rsidRPr="00F71D3E">
        <w:t>Section</w:t>
      </w:r>
      <w:r w:rsidR="003730D0" w:rsidRPr="00F71D3E">
        <w:t xml:space="preserve"> </w:t>
      </w:r>
      <w:r w:rsidR="00D77E81" w:rsidRPr="00F71D3E">
        <w:t>15.</w:t>
      </w:r>
      <w:r w:rsidR="002A42E5" w:rsidRPr="00F71D3E">
        <w:t>4</w:t>
      </w:r>
      <w:r w:rsidR="00D77E81" w:rsidRPr="00F71D3E">
        <w:t>.</w:t>
      </w:r>
      <w:r w:rsidR="003730D0" w:rsidRPr="00F71D3E">
        <w:t>).</w:t>
      </w:r>
    </w:p>
    <w:p w14:paraId="012588FE" w14:textId="77777777" w:rsidR="004B6A0E" w:rsidRPr="00F71D3E" w:rsidRDefault="004B6A0E">
      <w:pPr>
        <w:ind w:left="720" w:hanging="720"/>
      </w:pPr>
    </w:p>
    <w:p w14:paraId="18053425" w14:textId="0A488361" w:rsidR="003730D0" w:rsidRPr="00272EB4" w:rsidRDefault="004B37BD">
      <w:pPr>
        <w:ind w:left="720" w:hanging="720"/>
      </w:pPr>
      <w:r w:rsidRPr="00F71D3E">
        <w:t>16.3.</w:t>
      </w:r>
      <w:r w:rsidR="003730D0" w:rsidRPr="00F71D3E">
        <w:t xml:space="preserve"> </w:t>
      </w:r>
      <w:r w:rsidR="004B6A0E" w:rsidRPr="00F71D3E">
        <w:tab/>
      </w:r>
      <w:r w:rsidR="003730D0" w:rsidRPr="00F71D3E">
        <w:t xml:space="preserve">Workload (see Article </w:t>
      </w:r>
      <w:r w:rsidR="002A3FCC" w:rsidRPr="00393851">
        <w:t>15</w:t>
      </w:r>
      <w:r w:rsidR="003730D0" w:rsidRPr="00272EB4">
        <w:t>)</w:t>
      </w:r>
    </w:p>
    <w:p w14:paraId="1AAE27F1" w14:textId="77777777" w:rsidR="004B6A0E" w:rsidRPr="00272EB4" w:rsidRDefault="004B6A0E">
      <w:pPr>
        <w:ind w:left="720" w:hanging="720"/>
      </w:pPr>
    </w:p>
    <w:p w14:paraId="263F05E2" w14:textId="1AE4CCC0" w:rsidR="003730D0" w:rsidRPr="00272EB4" w:rsidRDefault="004B37BD">
      <w:pPr>
        <w:ind w:left="720" w:hanging="720"/>
      </w:pPr>
      <w:r w:rsidRPr="00272EB4">
        <w:t>16.4.</w:t>
      </w:r>
      <w:r w:rsidR="003730D0" w:rsidRPr="00272EB4">
        <w:t xml:space="preserve"> </w:t>
      </w:r>
      <w:r w:rsidR="004B6A0E" w:rsidRPr="00272EB4">
        <w:tab/>
      </w:r>
      <w:r w:rsidR="003730D0" w:rsidRPr="00272EB4">
        <w:t xml:space="preserve">Evaluations (see Article </w:t>
      </w:r>
      <w:r w:rsidR="002A3FCC" w:rsidRPr="00393851">
        <w:t>17</w:t>
      </w:r>
      <w:r w:rsidR="003730D0" w:rsidRPr="00272EB4">
        <w:t>)</w:t>
      </w:r>
    </w:p>
    <w:p w14:paraId="5AD16935" w14:textId="77777777" w:rsidR="004B6A0E" w:rsidRPr="00272EB4" w:rsidRDefault="004B6A0E">
      <w:pPr>
        <w:ind w:left="720" w:hanging="720"/>
      </w:pPr>
    </w:p>
    <w:p w14:paraId="2EBDFDFE" w14:textId="1B997C7A" w:rsidR="003730D0" w:rsidRPr="00272EB4" w:rsidRDefault="004B37BD">
      <w:pPr>
        <w:ind w:left="720" w:hanging="720"/>
      </w:pPr>
      <w:r w:rsidRPr="00272EB4">
        <w:t>16.5.</w:t>
      </w:r>
      <w:r w:rsidR="003730D0" w:rsidRPr="00272EB4">
        <w:t xml:space="preserve"> </w:t>
      </w:r>
      <w:r w:rsidR="004B6A0E" w:rsidRPr="00272EB4">
        <w:tab/>
      </w:r>
      <w:r w:rsidR="003730D0" w:rsidRPr="00272EB4">
        <w:t>Part-time Faculty Consideration in Filling Full-Time Faculty Vacancies</w:t>
      </w:r>
    </w:p>
    <w:p w14:paraId="49C5D270" w14:textId="77777777" w:rsidR="004B6A0E" w:rsidRPr="00272EB4" w:rsidRDefault="004B6A0E">
      <w:pPr>
        <w:ind w:left="720" w:hanging="720"/>
      </w:pPr>
    </w:p>
    <w:p w14:paraId="4526F25F" w14:textId="568F912E" w:rsidR="003730D0" w:rsidRPr="00272EB4" w:rsidRDefault="004B37BD">
      <w:pPr>
        <w:ind w:left="1440" w:hanging="720"/>
      </w:pPr>
      <w:r w:rsidRPr="00272EB4">
        <w:t>a</w:t>
      </w:r>
      <w:r w:rsidR="003730D0" w:rsidRPr="00272EB4">
        <w:t xml:space="preserve">. </w:t>
      </w:r>
      <w:r w:rsidR="004B6A0E" w:rsidRPr="00272EB4">
        <w:tab/>
      </w:r>
      <w:r w:rsidR="003730D0" w:rsidRPr="00272EB4">
        <w:t xml:space="preserve">Information regarding academic full-time vacancies at all colleges in the District shall be made available to all part-time faculty on the District </w:t>
      </w:r>
      <w:r w:rsidR="003C10C3" w:rsidRPr="00393851">
        <w:t>website</w:t>
      </w:r>
      <w:r w:rsidR="003C10C3" w:rsidRPr="00272EB4">
        <w:t xml:space="preserve"> </w:t>
      </w:r>
      <w:r w:rsidR="003730D0" w:rsidRPr="00272EB4">
        <w:t>and for those who request it from Human Resources.</w:t>
      </w:r>
    </w:p>
    <w:p w14:paraId="022CFEA2" w14:textId="77777777" w:rsidR="004B6A0E" w:rsidRPr="00272EB4" w:rsidRDefault="004B6A0E">
      <w:pPr>
        <w:ind w:left="1440" w:hanging="720"/>
      </w:pPr>
    </w:p>
    <w:p w14:paraId="613EC20E" w14:textId="403D4573" w:rsidR="004B6A0E" w:rsidRPr="00393851" w:rsidRDefault="004B37BD">
      <w:pPr>
        <w:ind w:left="1440" w:hanging="720"/>
      </w:pPr>
      <w:r w:rsidRPr="00272EB4">
        <w:t>b</w:t>
      </w:r>
      <w:r w:rsidR="003730D0" w:rsidRPr="00272EB4">
        <w:t xml:space="preserve">. </w:t>
      </w:r>
      <w:r w:rsidR="004B6A0E" w:rsidRPr="00272EB4">
        <w:tab/>
      </w:r>
      <w:r w:rsidR="003C10C3" w:rsidRPr="00393851">
        <w:t>Part-time faculty members who apply for a vacant full-time position will be evaluated in the same way as other candidates and will receive no special advantage.</w:t>
      </w:r>
    </w:p>
    <w:p w14:paraId="099E2A84" w14:textId="783108AA" w:rsidR="003C10C3" w:rsidRPr="00393851" w:rsidRDefault="003C10C3">
      <w:pPr>
        <w:ind w:left="1440" w:hanging="720"/>
      </w:pPr>
    </w:p>
    <w:p w14:paraId="0C2650BB" w14:textId="4B10769D" w:rsidR="003C10C3" w:rsidRPr="00272EB4" w:rsidRDefault="003C10C3">
      <w:pPr>
        <w:ind w:left="1440" w:hanging="720"/>
      </w:pPr>
      <w:r w:rsidRPr="00393851">
        <w:t>c</w:t>
      </w:r>
      <w:r w:rsidR="00272EB4">
        <w:t>.</w:t>
      </w:r>
      <w:r w:rsidRPr="00393851">
        <w:tab/>
        <w:t>In the event that a current part-time faculty member applies for a position and receives less than the paper screening process cut score for interviews, the p</w:t>
      </w:r>
      <w:r w:rsidRPr="00272EB4">
        <w:t xml:space="preserve">art-time faculty member will be granted an </w:t>
      </w:r>
      <w:r w:rsidRPr="00393851">
        <w:t xml:space="preserve">automatic </w:t>
      </w:r>
      <w:r w:rsidRPr="00272EB4">
        <w:t>interview</w:t>
      </w:r>
      <w:r w:rsidR="006D4E90" w:rsidRPr="00272EB4">
        <w:t xml:space="preserve"> if </w:t>
      </w:r>
      <w:r w:rsidRPr="00272EB4">
        <w:t>the following conditions apply:</w:t>
      </w:r>
    </w:p>
    <w:p w14:paraId="40E00D49" w14:textId="77777777" w:rsidR="003C10C3" w:rsidRPr="00F71D3E" w:rsidRDefault="003C10C3">
      <w:pPr>
        <w:ind w:left="1440" w:hanging="720"/>
      </w:pPr>
    </w:p>
    <w:p w14:paraId="3FA76FB3" w14:textId="3FB16196" w:rsidR="003730D0" w:rsidRPr="00F71D3E" w:rsidRDefault="004B37BD">
      <w:pPr>
        <w:ind w:left="2160" w:hanging="720"/>
      </w:pPr>
      <w:r w:rsidRPr="00F71D3E">
        <w:t>(</w:t>
      </w:r>
      <w:r w:rsidR="003730D0" w:rsidRPr="00F71D3E">
        <w:t>1</w:t>
      </w:r>
      <w:r w:rsidRPr="00F71D3E">
        <w:t>)</w:t>
      </w:r>
      <w:r w:rsidR="003730D0" w:rsidRPr="00F71D3E">
        <w:t xml:space="preserve"> </w:t>
      </w:r>
      <w:r w:rsidR="004B6A0E" w:rsidRPr="00F71D3E">
        <w:tab/>
      </w:r>
      <w:r w:rsidR="003730D0" w:rsidRPr="00F71D3E">
        <w:t>The part-time faculty member must possess the required minimum qualifications for the position.</w:t>
      </w:r>
    </w:p>
    <w:p w14:paraId="1574ECFD" w14:textId="77777777" w:rsidR="00EB3261" w:rsidRPr="00F71D3E" w:rsidRDefault="00EB3261">
      <w:pPr>
        <w:ind w:left="2160" w:hanging="720"/>
      </w:pPr>
    </w:p>
    <w:p w14:paraId="41B459E9" w14:textId="12F993A8" w:rsidR="003730D0" w:rsidRPr="00F71D3E" w:rsidRDefault="004B37BD">
      <w:pPr>
        <w:ind w:left="2160" w:hanging="720"/>
      </w:pPr>
      <w:r w:rsidRPr="00F71D3E">
        <w:t>(</w:t>
      </w:r>
      <w:r w:rsidR="003730D0" w:rsidRPr="00F71D3E">
        <w:t>2</w:t>
      </w:r>
      <w:r w:rsidRPr="00F71D3E">
        <w:t>)</w:t>
      </w:r>
      <w:r w:rsidR="003730D0" w:rsidRPr="00F71D3E">
        <w:t xml:space="preserve"> </w:t>
      </w:r>
      <w:r w:rsidR="004B6A0E" w:rsidRPr="00F71D3E">
        <w:tab/>
      </w:r>
      <w:r w:rsidR="003730D0" w:rsidRPr="00F71D3E">
        <w:t>The part-time faculty member must have completed ten (10) or more semesters of service to the district.</w:t>
      </w:r>
    </w:p>
    <w:p w14:paraId="3EEA1BBB" w14:textId="77777777" w:rsidR="00EB3261" w:rsidRPr="00F71D3E" w:rsidRDefault="00EB3261">
      <w:pPr>
        <w:ind w:left="2160" w:hanging="720"/>
      </w:pPr>
    </w:p>
    <w:p w14:paraId="3636B7D7" w14:textId="194787A7" w:rsidR="003730D0" w:rsidRPr="005D2CDE" w:rsidRDefault="004B37BD">
      <w:pPr>
        <w:ind w:left="2160" w:hanging="720"/>
      </w:pPr>
      <w:r w:rsidRPr="00F71D3E">
        <w:t>(</w:t>
      </w:r>
      <w:r w:rsidR="003730D0" w:rsidRPr="00F71D3E">
        <w:t>3</w:t>
      </w:r>
      <w:r w:rsidRPr="00F71D3E">
        <w:t>)</w:t>
      </w:r>
      <w:r w:rsidR="003730D0" w:rsidRPr="00F71D3E">
        <w:t xml:space="preserve"> </w:t>
      </w:r>
      <w:r w:rsidR="004B6A0E" w:rsidRPr="00F71D3E">
        <w:tab/>
      </w:r>
      <w:r w:rsidR="003730D0" w:rsidRPr="00F71D3E">
        <w:t xml:space="preserve">The part-time faculty member must have received an overall rating of </w:t>
      </w:r>
      <w:r w:rsidR="00667FD4" w:rsidRPr="00F71D3E">
        <w:t>“</w:t>
      </w:r>
      <w:r w:rsidR="002A42E5" w:rsidRPr="00F71D3E">
        <w:t>Meets Standards</w:t>
      </w:r>
      <w:r w:rsidR="00667FD4" w:rsidRPr="00F71D3E">
        <w:t>”</w:t>
      </w:r>
      <w:r w:rsidR="003730D0" w:rsidRPr="00F71D3E">
        <w:t xml:space="preserve"> or better i</w:t>
      </w:r>
      <w:r w:rsidR="004B6A0E" w:rsidRPr="00F71D3E">
        <w:t xml:space="preserve">n </w:t>
      </w:r>
      <w:r w:rsidR="002C7AFE" w:rsidRPr="00393851">
        <w:t>their</w:t>
      </w:r>
      <w:r w:rsidR="002C7AFE" w:rsidRPr="005D2CDE">
        <w:t xml:space="preserve"> </w:t>
      </w:r>
      <w:r w:rsidR="004B6A0E" w:rsidRPr="005D2CDE">
        <w:t>most recent evaluation.</w:t>
      </w:r>
    </w:p>
    <w:p w14:paraId="6C3783F3" w14:textId="77777777" w:rsidR="00EB3261" w:rsidRPr="005D2CDE" w:rsidRDefault="00EB3261">
      <w:pPr>
        <w:ind w:left="2160" w:hanging="720"/>
      </w:pPr>
    </w:p>
    <w:p w14:paraId="095C5E71" w14:textId="04FBC4FB" w:rsidR="003C10C3" w:rsidRPr="00393851" w:rsidRDefault="004B37BD">
      <w:pPr>
        <w:ind w:left="2160" w:hanging="720"/>
      </w:pPr>
      <w:r w:rsidRPr="005D2CDE">
        <w:t>(</w:t>
      </w:r>
      <w:r w:rsidR="003730D0" w:rsidRPr="005D2CDE">
        <w:t>4</w:t>
      </w:r>
      <w:r w:rsidRPr="005D2CDE">
        <w:t>)</w:t>
      </w:r>
      <w:r w:rsidR="003730D0" w:rsidRPr="005D2CDE">
        <w:t xml:space="preserve"> </w:t>
      </w:r>
      <w:r w:rsidR="004B6A0E" w:rsidRPr="005D2CDE">
        <w:tab/>
      </w:r>
      <w:r w:rsidR="003C10C3" w:rsidRPr="00393851">
        <w:t>T</w:t>
      </w:r>
      <w:r w:rsidR="003C10C3" w:rsidRPr="005D2CDE">
        <w:t xml:space="preserve">he candidate will be informed </w:t>
      </w:r>
      <w:r w:rsidR="003C10C3" w:rsidRPr="00393851">
        <w:t xml:space="preserve">that they did not make the cut score and will be </w:t>
      </w:r>
      <w:r w:rsidR="006950EA" w:rsidRPr="00393851">
        <w:t>offered</w:t>
      </w:r>
      <w:r w:rsidR="003C10C3" w:rsidRPr="00393851">
        <w:t xml:space="preserve"> an interview. The faculty member can </w:t>
      </w:r>
      <w:r w:rsidR="003C10C3" w:rsidRPr="005D2CDE">
        <w:t xml:space="preserve">elect to continue with the interview process or have </w:t>
      </w:r>
      <w:r w:rsidR="003C10C3" w:rsidRPr="00393851">
        <w:t>their</w:t>
      </w:r>
      <w:r w:rsidR="003C10C3" w:rsidRPr="005D2CDE">
        <w:t xml:space="preserve"> name removed from the interview list.</w:t>
      </w:r>
    </w:p>
    <w:p w14:paraId="379FD3FE" w14:textId="77777777" w:rsidR="003C10C3" w:rsidRPr="005D2CDE" w:rsidRDefault="003C10C3">
      <w:pPr>
        <w:ind w:left="2160" w:hanging="720"/>
      </w:pPr>
    </w:p>
    <w:p w14:paraId="099480EE" w14:textId="77777777" w:rsidR="003C10C3" w:rsidRPr="00393851" w:rsidRDefault="003C10C3">
      <w:pPr>
        <w:ind w:left="2160" w:hanging="720"/>
      </w:pPr>
      <w:r w:rsidRPr="00393851">
        <w:t>(5)</w:t>
      </w:r>
      <w:r w:rsidRPr="00393851">
        <w:tab/>
        <w:t>Automatic interviews will be determined after the cut scores are determined and will be added to the list of interviewees that emerge from the paper screening process so as not to create an equity barrier in the recruitment process.</w:t>
      </w:r>
    </w:p>
    <w:p w14:paraId="2122F325" w14:textId="77777777" w:rsidR="003C10C3" w:rsidRPr="00F71D3E" w:rsidRDefault="003C10C3">
      <w:pPr>
        <w:ind w:left="2160" w:hanging="720"/>
        <w:rPr>
          <w:b/>
          <w:color w:val="FF0000"/>
          <w:u w:val="single"/>
        </w:rPr>
      </w:pPr>
    </w:p>
    <w:p w14:paraId="2D7083AE" w14:textId="7179E15A" w:rsidR="003730D0" w:rsidRDefault="004B37BD">
      <w:pPr>
        <w:ind w:left="720" w:hanging="720"/>
      </w:pPr>
      <w:r w:rsidRPr="00F71D3E">
        <w:t>16.6.</w:t>
      </w:r>
      <w:r w:rsidR="003730D0" w:rsidRPr="00F71D3E">
        <w:t xml:space="preserve"> </w:t>
      </w:r>
      <w:r w:rsidR="004B6A0E" w:rsidRPr="00F71D3E">
        <w:tab/>
      </w:r>
      <w:r w:rsidR="003730D0" w:rsidRPr="00F71D3E">
        <w:t>Benefits (</w:t>
      </w:r>
      <w:r w:rsidR="003730D0" w:rsidRPr="00C82FD1">
        <w:t xml:space="preserve">Article </w:t>
      </w:r>
      <w:r w:rsidR="00CF0799" w:rsidRPr="00393851">
        <w:t>27</w:t>
      </w:r>
      <w:r w:rsidR="003730D0" w:rsidRPr="00C82FD1">
        <w:t>)</w:t>
      </w:r>
    </w:p>
    <w:p w14:paraId="6BC73254" w14:textId="77777777" w:rsidR="00721A48" w:rsidRPr="00C82FD1" w:rsidRDefault="00721A48">
      <w:pPr>
        <w:ind w:left="720" w:hanging="720"/>
      </w:pPr>
    </w:p>
    <w:p w14:paraId="39E1DEBB" w14:textId="4E8087C5" w:rsidR="003730D0" w:rsidRPr="00C82FD1" w:rsidRDefault="004B37BD">
      <w:pPr>
        <w:ind w:left="720" w:hanging="720"/>
      </w:pPr>
      <w:r w:rsidRPr="00C82FD1">
        <w:t>16.7.</w:t>
      </w:r>
      <w:r w:rsidR="003730D0" w:rsidRPr="00C82FD1">
        <w:t xml:space="preserve"> </w:t>
      </w:r>
      <w:r w:rsidR="004B6A0E" w:rsidRPr="00C82FD1">
        <w:tab/>
      </w:r>
      <w:r w:rsidR="003730D0" w:rsidRPr="00C82FD1">
        <w:t xml:space="preserve">Wages (Article </w:t>
      </w:r>
      <w:r w:rsidR="00CF0799" w:rsidRPr="00393851">
        <w:t>30</w:t>
      </w:r>
      <w:r w:rsidR="003730D0" w:rsidRPr="00C82FD1">
        <w:t>)</w:t>
      </w:r>
    </w:p>
    <w:p w14:paraId="292A8F71" w14:textId="77777777" w:rsidR="005D54D5" w:rsidRPr="00F71D3E" w:rsidRDefault="005D54D5"/>
    <w:p w14:paraId="6A6F0B55" w14:textId="77777777" w:rsidR="002D670D" w:rsidRPr="00F71D3E" w:rsidRDefault="002D670D" w:rsidP="00393851">
      <w:pPr>
        <w:rPr>
          <w:b/>
        </w:rPr>
      </w:pPr>
    </w:p>
    <w:p w14:paraId="33191B06" w14:textId="77777777" w:rsidR="000E0546" w:rsidRPr="00F71D3E" w:rsidRDefault="000E0546" w:rsidP="00393851">
      <w:pPr>
        <w:rPr>
          <w:b/>
        </w:rPr>
      </w:pPr>
    </w:p>
    <w:p w14:paraId="43480562" w14:textId="77777777" w:rsidR="000E0546" w:rsidRPr="00F71D3E" w:rsidRDefault="000E0546" w:rsidP="00393851">
      <w:pPr>
        <w:rPr>
          <w:b/>
        </w:rPr>
      </w:pPr>
    </w:p>
    <w:p w14:paraId="599163A8" w14:textId="77777777" w:rsidR="000E0546" w:rsidRPr="00F71D3E" w:rsidRDefault="000E0546" w:rsidP="00393851">
      <w:pPr>
        <w:rPr>
          <w:b/>
        </w:rPr>
      </w:pPr>
    </w:p>
    <w:p w14:paraId="69D20CD2" w14:textId="77777777" w:rsidR="000E0546" w:rsidRPr="00F71D3E" w:rsidRDefault="000E0546" w:rsidP="00393851">
      <w:pPr>
        <w:rPr>
          <w:b/>
        </w:rPr>
      </w:pPr>
    </w:p>
    <w:p w14:paraId="5AC0477E" w14:textId="77777777" w:rsidR="000E0546" w:rsidRPr="00F71D3E" w:rsidRDefault="000E0546" w:rsidP="00393851">
      <w:pPr>
        <w:rPr>
          <w:b/>
        </w:rPr>
      </w:pPr>
    </w:p>
    <w:p w14:paraId="01F1BE63" w14:textId="77777777" w:rsidR="000E0546" w:rsidRPr="00F71D3E" w:rsidRDefault="000E0546" w:rsidP="00393851">
      <w:pPr>
        <w:rPr>
          <w:b/>
        </w:rPr>
      </w:pPr>
    </w:p>
    <w:p w14:paraId="5FD3D3C6" w14:textId="77777777" w:rsidR="000E0546" w:rsidRPr="00F71D3E" w:rsidRDefault="000E0546" w:rsidP="00393851">
      <w:pPr>
        <w:rPr>
          <w:b/>
        </w:rPr>
      </w:pPr>
    </w:p>
    <w:p w14:paraId="699DD68C" w14:textId="77777777" w:rsidR="000E0546" w:rsidRPr="00F71D3E" w:rsidRDefault="000E0546" w:rsidP="00393851">
      <w:pPr>
        <w:rPr>
          <w:b/>
        </w:rPr>
      </w:pPr>
    </w:p>
    <w:p w14:paraId="16CB2E92" w14:textId="77777777" w:rsidR="000E0546" w:rsidRPr="00F71D3E" w:rsidRDefault="000E0546" w:rsidP="00393851">
      <w:pPr>
        <w:rPr>
          <w:b/>
        </w:rPr>
      </w:pPr>
    </w:p>
    <w:p w14:paraId="7B0F75F2" w14:textId="77777777" w:rsidR="000E0546" w:rsidRPr="00F71D3E" w:rsidRDefault="000E0546" w:rsidP="00393851">
      <w:pPr>
        <w:rPr>
          <w:b/>
        </w:rPr>
      </w:pPr>
    </w:p>
    <w:p w14:paraId="3D4CB3CC" w14:textId="77777777" w:rsidR="000E0546" w:rsidRPr="00F71D3E" w:rsidRDefault="000E0546" w:rsidP="00393851">
      <w:pPr>
        <w:rPr>
          <w:b/>
        </w:rPr>
      </w:pPr>
    </w:p>
    <w:p w14:paraId="53644628" w14:textId="77777777" w:rsidR="000E0546" w:rsidRPr="00F71D3E" w:rsidRDefault="000E0546" w:rsidP="00393851">
      <w:pPr>
        <w:rPr>
          <w:b/>
        </w:rPr>
      </w:pPr>
    </w:p>
    <w:p w14:paraId="7755545E" w14:textId="77777777" w:rsidR="000E0546" w:rsidRPr="00F71D3E" w:rsidRDefault="000E0546" w:rsidP="00393851">
      <w:pPr>
        <w:rPr>
          <w:b/>
        </w:rPr>
      </w:pPr>
    </w:p>
    <w:p w14:paraId="5BB8C56E" w14:textId="77777777" w:rsidR="000E0546" w:rsidRPr="00F71D3E" w:rsidRDefault="000E0546" w:rsidP="00393851">
      <w:pPr>
        <w:rPr>
          <w:b/>
        </w:rPr>
      </w:pPr>
    </w:p>
    <w:p w14:paraId="4359EA2F" w14:textId="77777777" w:rsidR="000E0546" w:rsidRPr="00F71D3E" w:rsidRDefault="000E0546" w:rsidP="00393851">
      <w:pPr>
        <w:rPr>
          <w:b/>
        </w:rPr>
      </w:pPr>
    </w:p>
    <w:p w14:paraId="2FD03A2E" w14:textId="77777777" w:rsidR="000E0546" w:rsidRPr="00F71D3E" w:rsidRDefault="000E0546" w:rsidP="00393851">
      <w:pPr>
        <w:rPr>
          <w:b/>
        </w:rPr>
      </w:pPr>
    </w:p>
    <w:p w14:paraId="0598E61D" w14:textId="77777777" w:rsidR="000E0546" w:rsidRPr="00F71D3E" w:rsidRDefault="000E0546" w:rsidP="00393851">
      <w:pPr>
        <w:rPr>
          <w:b/>
        </w:rPr>
      </w:pPr>
    </w:p>
    <w:p w14:paraId="394FD7F3" w14:textId="77777777" w:rsidR="000E0546" w:rsidRPr="00F71D3E" w:rsidRDefault="000E0546" w:rsidP="00393851">
      <w:pPr>
        <w:rPr>
          <w:b/>
        </w:rPr>
      </w:pPr>
    </w:p>
    <w:p w14:paraId="0BB8EED5" w14:textId="77777777" w:rsidR="000E0546" w:rsidRPr="00F71D3E" w:rsidRDefault="000E0546" w:rsidP="00393851">
      <w:pPr>
        <w:rPr>
          <w:b/>
        </w:rPr>
      </w:pPr>
    </w:p>
    <w:p w14:paraId="5C999BCE" w14:textId="77777777" w:rsidR="000E0546" w:rsidRPr="00F71D3E" w:rsidRDefault="000E0546" w:rsidP="00393851">
      <w:pPr>
        <w:rPr>
          <w:b/>
        </w:rPr>
      </w:pPr>
    </w:p>
    <w:p w14:paraId="1F0C5048" w14:textId="77777777" w:rsidR="000E0546" w:rsidRPr="00F71D3E" w:rsidRDefault="000E0546" w:rsidP="00393851">
      <w:pPr>
        <w:rPr>
          <w:b/>
        </w:rPr>
      </w:pPr>
    </w:p>
    <w:p w14:paraId="02382B46" w14:textId="77777777" w:rsidR="000E0546" w:rsidRPr="00F71D3E" w:rsidRDefault="000E0546" w:rsidP="00393851">
      <w:pPr>
        <w:rPr>
          <w:b/>
        </w:rPr>
      </w:pPr>
    </w:p>
    <w:p w14:paraId="74186182" w14:textId="77777777" w:rsidR="000E0546" w:rsidRPr="00F71D3E" w:rsidRDefault="000E0546" w:rsidP="00393851">
      <w:pPr>
        <w:rPr>
          <w:b/>
        </w:rPr>
      </w:pPr>
    </w:p>
    <w:p w14:paraId="67C82AE1" w14:textId="77777777" w:rsidR="000E0546" w:rsidRPr="00F71D3E" w:rsidRDefault="000E0546" w:rsidP="00393851">
      <w:pPr>
        <w:rPr>
          <w:b/>
        </w:rPr>
      </w:pPr>
    </w:p>
    <w:p w14:paraId="1B7EA6BA" w14:textId="77777777" w:rsidR="000E0546" w:rsidRPr="00F71D3E" w:rsidRDefault="000E0546" w:rsidP="00393851">
      <w:pPr>
        <w:rPr>
          <w:b/>
        </w:rPr>
      </w:pPr>
    </w:p>
    <w:p w14:paraId="2959336D" w14:textId="77777777" w:rsidR="000E0546" w:rsidRPr="00F71D3E" w:rsidRDefault="000E0546" w:rsidP="00393851">
      <w:pPr>
        <w:rPr>
          <w:b/>
        </w:rPr>
      </w:pPr>
    </w:p>
    <w:p w14:paraId="00E1E119" w14:textId="77777777" w:rsidR="000E0546" w:rsidRPr="00F71D3E" w:rsidRDefault="000E0546" w:rsidP="00393851">
      <w:pPr>
        <w:rPr>
          <w:b/>
        </w:rPr>
      </w:pPr>
    </w:p>
    <w:p w14:paraId="5E29D4D9" w14:textId="77777777" w:rsidR="000E0546" w:rsidRPr="00F71D3E" w:rsidRDefault="000E0546" w:rsidP="00393851">
      <w:pPr>
        <w:rPr>
          <w:b/>
        </w:rPr>
      </w:pPr>
    </w:p>
    <w:p w14:paraId="5A94DF48" w14:textId="77777777" w:rsidR="000E0546" w:rsidRPr="00F71D3E" w:rsidRDefault="000E0546" w:rsidP="00393851">
      <w:pPr>
        <w:rPr>
          <w:b/>
        </w:rPr>
      </w:pPr>
    </w:p>
    <w:p w14:paraId="25AE67D6" w14:textId="77777777" w:rsidR="000E0546" w:rsidRPr="00F71D3E" w:rsidRDefault="000E0546" w:rsidP="00393851">
      <w:pPr>
        <w:rPr>
          <w:b/>
        </w:rPr>
      </w:pPr>
    </w:p>
    <w:p w14:paraId="6EFBE53D" w14:textId="77777777" w:rsidR="000E0546" w:rsidRPr="00F71D3E" w:rsidRDefault="000E0546" w:rsidP="00393851">
      <w:pPr>
        <w:rPr>
          <w:b/>
        </w:rPr>
      </w:pPr>
    </w:p>
    <w:p w14:paraId="00C1D5E6" w14:textId="77777777" w:rsidR="000E0546" w:rsidRPr="00F71D3E" w:rsidRDefault="000E0546" w:rsidP="00393851">
      <w:pPr>
        <w:rPr>
          <w:b/>
        </w:rPr>
      </w:pPr>
    </w:p>
    <w:p w14:paraId="7B569A8C" w14:textId="77777777" w:rsidR="000E0546" w:rsidRPr="00F71D3E" w:rsidRDefault="000E0546" w:rsidP="00393851">
      <w:pPr>
        <w:rPr>
          <w:b/>
        </w:rPr>
      </w:pPr>
    </w:p>
    <w:p w14:paraId="484D7281" w14:textId="77777777" w:rsidR="000E0546" w:rsidRPr="00F71D3E" w:rsidRDefault="000E0546" w:rsidP="00393851">
      <w:pPr>
        <w:rPr>
          <w:b/>
        </w:rPr>
      </w:pPr>
    </w:p>
    <w:p w14:paraId="6A9791AB" w14:textId="77777777" w:rsidR="000A60C3" w:rsidRDefault="000A60C3">
      <w:pPr>
        <w:jc w:val="center"/>
        <w:rPr>
          <w:b/>
        </w:rPr>
      </w:pPr>
    </w:p>
    <w:p w14:paraId="1514B81C" w14:textId="77777777" w:rsidR="000A60C3" w:rsidRDefault="000A60C3">
      <w:pPr>
        <w:jc w:val="center"/>
        <w:rPr>
          <w:b/>
        </w:rPr>
      </w:pPr>
    </w:p>
    <w:p w14:paraId="11339CC3" w14:textId="77777777" w:rsidR="000A60C3" w:rsidRDefault="000A60C3">
      <w:pPr>
        <w:jc w:val="center"/>
        <w:rPr>
          <w:b/>
        </w:rPr>
      </w:pPr>
    </w:p>
    <w:p w14:paraId="3FB8F445" w14:textId="77777777" w:rsidR="000A60C3" w:rsidRDefault="000A60C3">
      <w:pPr>
        <w:jc w:val="center"/>
        <w:rPr>
          <w:b/>
        </w:rPr>
      </w:pPr>
    </w:p>
    <w:p w14:paraId="58FC588D" w14:textId="77215F94" w:rsidR="00707A3E" w:rsidRDefault="00707A3E">
      <w:pPr>
        <w:jc w:val="center"/>
        <w:rPr>
          <w:b/>
        </w:rPr>
      </w:pPr>
      <w:r>
        <w:rPr>
          <w:b/>
        </w:rPr>
        <w:t>ARTICLE 17</w:t>
      </w:r>
    </w:p>
    <w:p w14:paraId="4B301F3B" w14:textId="7E0D22C8" w:rsidR="004B6A0E" w:rsidRPr="00F71D3E" w:rsidRDefault="004B6A0E">
      <w:pPr>
        <w:jc w:val="center"/>
        <w:rPr>
          <w:b/>
        </w:rPr>
      </w:pPr>
      <w:r w:rsidRPr="00F71D3E">
        <w:rPr>
          <w:b/>
        </w:rPr>
        <w:t>EVALUATIONS</w:t>
      </w:r>
    </w:p>
    <w:p w14:paraId="75E406C1" w14:textId="77777777" w:rsidR="000A60C3" w:rsidRDefault="000A60C3">
      <w:pPr>
        <w:jc w:val="center"/>
        <w:rPr>
          <w:b/>
        </w:rPr>
      </w:pPr>
    </w:p>
    <w:p w14:paraId="0AFDCC83" w14:textId="211F9010" w:rsidR="003730D0" w:rsidRPr="00CC4E57" w:rsidRDefault="003730D0">
      <w:pPr>
        <w:rPr>
          <w:b/>
        </w:rPr>
      </w:pPr>
      <w:r w:rsidRPr="00CC4E57">
        <w:rPr>
          <w:b/>
        </w:rPr>
        <w:t>Purpose</w:t>
      </w:r>
    </w:p>
    <w:p w14:paraId="459B63BA" w14:textId="77777777" w:rsidR="004B6A0E" w:rsidRPr="00F71D3E" w:rsidRDefault="004B6A0E"/>
    <w:p w14:paraId="754DC1DD" w14:textId="77777777" w:rsidR="003730D0" w:rsidRPr="00F71D3E" w:rsidRDefault="003730D0">
      <w:r w:rsidRPr="00F71D3E">
        <w:t>The primary purpose of the evaluation of faculty is the continued improvement of instruction and instructional support services.</w:t>
      </w:r>
    </w:p>
    <w:p w14:paraId="43133FAF" w14:textId="77777777" w:rsidR="005D54D5" w:rsidRPr="00F71D3E" w:rsidRDefault="005D54D5">
      <w:pPr>
        <w:ind w:hanging="720"/>
      </w:pPr>
    </w:p>
    <w:p w14:paraId="547EF4EA" w14:textId="42366FF3" w:rsidR="003730D0" w:rsidRDefault="004B37BD">
      <w:r w:rsidRPr="00F71D3E">
        <w:t>17.1.</w:t>
      </w:r>
      <w:r w:rsidR="003730D0" w:rsidRPr="00F71D3E">
        <w:t xml:space="preserve"> </w:t>
      </w:r>
      <w:r w:rsidR="004B6A0E" w:rsidRPr="00F71D3E">
        <w:tab/>
      </w:r>
      <w:r w:rsidR="003730D0" w:rsidRPr="00F71D3E">
        <w:t>Probationary Faculty Evaluations</w:t>
      </w:r>
    </w:p>
    <w:p w14:paraId="3D718A87" w14:textId="77777777" w:rsidR="00CC4E57" w:rsidRPr="00F71D3E" w:rsidRDefault="00CC4E57"/>
    <w:p w14:paraId="3706024A" w14:textId="3F5949B6" w:rsidR="003730D0" w:rsidRPr="001B172B" w:rsidRDefault="003730D0">
      <w:pPr>
        <w:ind w:left="720"/>
      </w:pPr>
      <w:r w:rsidRPr="00F71D3E">
        <w:t xml:space="preserve">The four-year probationary period is intended to provide sufficient time for the new faculty member to understand the expectations of a tenured faculty member, to develop the skills and acquire the experience to participate successfully in the educational process, and to use appropriate resources for professional growth and development. Faculty recommended for tenure, therefore, must reflect this standard of excellence in </w:t>
      </w:r>
      <w:r w:rsidR="00E76E20" w:rsidRPr="00393851">
        <w:t>their</w:t>
      </w:r>
      <w:r w:rsidR="00E76E20" w:rsidRPr="001B172B">
        <w:t xml:space="preserve"> </w:t>
      </w:r>
      <w:r w:rsidRPr="001B172B">
        <w:t>performance of faculty duties and interaction with students and colleagues.</w:t>
      </w:r>
    </w:p>
    <w:p w14:paraId="7C92979D" w14:textId="77777777" w:rsidR="004B6A0E" w:rsidRPr="001B172B" w:rsidRDefault="004B6A0E">
      <w:pPr>
        <w:ind w:left="720" w:hanging="720"/>
      </w:pPr>
    </w:p>
    <w:p w14:paraId="1ECF4DDC" w14:textId="54936353" w:rsidR="003730D0" w:rsidRPr="001B172B" w:rsidRDefault="004B37BD">
      <w:pPr>
        <w:ind w:left="720"/>
      </w:pPr>
      <w:r w:rsidRPr="001B172B">
        <w:t>a</w:t>
      </w:r>
      <w:r w:rsidR="003730D0" w:rsidRPr="001B172B">
        <w:t xml:space="preserve">. </w:t>
      </w:r>
      <w:r w:rsidR="004B6A0E" w:rsidRPr="001B172B">
        <w:tab/>
      </w:r>
      <w:r w:rsidR="003730D0" w:rsidRPr="001B172B">
        <w:t>Probationary Period</w:t>
      </w:r>
    </w:p>
    <w:p w14:paraId="11EAB316" w14:textId="77777777" w:rsidR="004B6A0E" w:rsidRPr="001B172B" w:rsidRDefault="004B6A0E">
      <w:pPr>
        <w:ind w:left="1440"/>
      </w:pPr>
    </w:p>
    <w:p w14:paraId="73E51560" w14:textId="648951B2" w:rsidR="003730D0" w:rsidRPr="001B172B" w:rsidRDefault="00E8260D">
      <w:pPr>
        <w:ind w:left="1440"/>
      </w:pPr>
      <w:r w:rsidRPr="001B172B">
        <w:t xml:space="preserve">A probationary faculty member must be evaluated at least once in each academic year of service. (Educ. Code §87663(a).) </w:t>
      </w:r>
      <w:r w:rsidR="003730D0" w:rsidRPr="001B172B">
        <w:t xml:space="preserve">The probationary period is </w:t>
      </w:r>
      <w:r w:rsidR="0099392B" w:rsidRPr="001B172B">
        <w:t xml:space="preserve">ordinarily </w:t>
      </w:r>
      <w:r w:rsidR="003730D0" w:rsidRPr="001B172B">
        <w:t>a four-year process (as described in Educ</w:t>
      </w:r>
      <w:r w:rsidR="00FF53E4" w:rsidRPr="00393851">
        <w:t xml:space="preserve">. </w:t>
      </w:r>
      <w:r w:rsidR="003730D0" w:rsidRPr="001B172B">
        <w:t xml:space="preserve">Code </w:t>
      </w:r>
      <w:r w:rsidR="009A4472" w:rsidRPr="00393851">
        <w:t>§§</w:t>
      </w:r>
      <w:r w:rsidR="009A4472" w:rsidRPr="001B172B">
        <w:t>87</w:t>
      </w:r>
      <w:r w:rsidR="003730D0" w:rsidRPr="001B172B">
        <w:t>600-87612):</w:t>
      </w:r>
    </w:p>
    <w:p w14:paraId="36720188" w14:textId="77777777" w:rsidR="004B6A0E" w:rsidRPr="001B172B" w:rsidRDefault="004B6A0E">
      <w:pPr>
        <w:ind w:left="1440" w:hanging="720"/>
      </w:pPr>
    </w:p>
    <w:p w14:paraId="4EB18969" w14:textId="3556505A" w:rsidR="003730D0" w:rsidRPr="00F71D3E" w:rsidRDefault="004B37BD">
      <w:pPr>
        <w:ind w:left="2160" w:hanging="720"/>
      </w:pPr>
      <w:r w:rsidRPr="00F71D3E">
        <w:t>(</w:t>
      </w:r>
      <w:r w:rsidR="003730D0" w:rsidRPr="00F71D3E">
        <w:t>1</w:t>
      </w:r>
      <w:r w:rsidRPr="00F71D3E">
        <w:t>)</w:t>
      </w:r>
      <w:r w:rsidR="003730D0" w:rsidRPr="00F71D3E">
        <w:t xml:space="preserve"> </w:t>
      </w:r>
      <w:r w:rsidR="004B6A0E" w:rsidRPr="00F71D3E">
        <w:tab/>
      </w:r>
      <w:r w:rsidR="003730D0" w:rsidRPr="00F71D3E">
        <w:t>Step One – Initial Hiring: First Contract (one year)</w:t>
      </w:r>
    </w:p>
    <w:p w14:paraId="0BF1542B" w14:textId="77777777" w:rsidR="004B6A0E" w:rsidRPr="00F71D3E" w:rsidRDefault="004B6A0E">
      <w:pPr>
        <w:ind w:left="1440" w:hanging="720"/>
      </w:pPr>
    </w:p>
    <w:p w14:paraId="4436B2FD" w14:textId="26B6F5B3" w:rsidR="003730D0" w:rsidRDefault="003730D0">
      <w:pPr>
        <w:ind w:left="2160"/>
      </w:pPr>
      <w:r w:rsidRPr="00F71D3E">
        <w:t>A probationary faculty member (or contract employee) is hired initially on a one-year contract (§87605). In order to receive a year</w:t>
      </w:r>
      <w:r w:rsidR="007D582F" w:rsidRPr="00F71D3E">
        <w:t>’</w:t>
      </w:r>
      <w:r w:rsidRPr="00F71D3E">
        <w:t>s credit toward attainment of tenure the faculty member must work at least 75% of the number of days in the regular academic year (§87468). This means that the faculty member must work both the fall and spring semesters (§87601). If a faculty member is hired in the spring semester, the first year will not be complete until the faculty member teaches a complete academic year, usually during the academic year following the semester of hire.</w:t>
      </w:r>
    </w:p>
    <w:p w14:paraId="53FCA95F" w14:textId="77777777" w:rsidR="00393851" w:rsidRPr="00F71D3E" w:rsidRDefault="00393851">
      <w:pPr>
        <w:ind w:left="2160"/>
      </w:pPr>
    </w:p>
    <w:p w14:paraId="428C6012" w14:textId="4B55676F" w:rsidR="003730D0" w:rsidRPr="00F71D3E" w:rsidRDefault="004B37BD">
      <w:pPr>
        <w:ind w:left="2160" w:hanging="720"/>
      </w:pPr>
      <w:r w:rsidRPr="00F71D3E">
        <w:t>(</w:t>
      </w:r>
      <w:r w:rsidR="003730D0" w:rsidRPr="00F71D3E">
        <w:t>2</w:t>
      </w:r>
      <w:r w:rsidRPr="00F71D3E">
        <w:t>)</w:t>
      </w:r>
      <w:r w:rsidR="003730D0" w:rsidRPr="00F71D3E">
        <w:t xml:space="preserve"> </w:t>
      </w:r>
      <w:r w:rsidR="004B6A0E" w:rsidRPr="00F71D3E">
        <w:tab/>
      </w:r>
      <w:r w:rsidR="003730D0" w:rsidRPr="00F71D3E">
        <w:t>Step Two – Second Contract (one year)</w:t>
      </w:r>
    </w:p>
    <w:p w14:paraId="418C8348" w14:textId="6114942F" w:rsidR="003730D0" w:rsidRPr="00393851" w:rsidRDefault="003730D0">
      <w:pPr>
        <w:ind w:left="2160"/>
      </w:pPr>
      <w:r w:rsidRPr="00F71D3E">
        <w:t xml:space="preserve">If </w:t>
      </w:r>
      <w:r w:rsidR="001D59F3" w:rsidRPr="00854A05">
        <w:t>a</w:t>
      </w:r>
      <w:r w:rsidRPr="00393851">
        <w:t xml:space="preserve"> probationary faculty member </w:t>
      </w:r>
      <w:r w:rsidR="00E8260D" w:rsidRPr="00393851">
        <w:t>is not notified of the Board</w:t>
      </w:r>
      <w:r w:rsidR="007D582F" w:rsidRPr="00393851">
        <w:t>’</w:t>
      </w:r>
      <w:r w:rsidR="00E8260D" w:rsidRPr="00393851">
        <w:t>s decision not to issue a contract for the following academic year</w:t>
      </w:r>
      <w:r w:rsidRPr="00393851">
        <w:t xml:space="preserve"> on or before March 15</w:t>
      </w:r>
      <w:r w:rsidR="00593F8B" w:rsidRPr="00393851">
        <w:t xml:space="preserve"> </w:t>
      </w:r>
      <w:r w:rsidRPr="00393851">
        <w:t xml:space="preserve">of </w:t>
      </w:r>
      <w:r w:rsidR="00593F8B" w:rsidRPr="00854A05">
        <w:t>their</w:t>
      </w:r>
      <w:r w:rsidRPr="00854A05">
        <w:t xml:space="preserve"> </w:t>
      </w:r>
      <w:r w:rsidRPr="00393851">
        <w:t xml:space="preserve">first year, </w:t>
      </w:r>
      <w:r w:rsidR="00593F8B" w:rsidRPr="00854A05">
        <w:t>they are</w:t>
      </w:r>
      <w:r w:rsidRPr="00854A05">
        <w:t xml:space="preserve"> </w:t>
      </w:r>
      <w:r w:rsidRPr="00393851">
        <w:t>issued a second one-year contract (§</w:t>
      </w:r>
      <w:r w:rsidR="00E8260D" w:rsidRPr="00393851">
        <w:t>§</w:t>
      </w:r>
      <w:r w:rsidRPr="00393851">
        <w:t>87608</w:t>
      </w:r>
      <w:r w:rsidR="00E8260D" w:rsidRPr="00393851">
        <w:t xml:space="preserve"> and 87610(a)</w:t>
      </w:r>
      <w:r w:rsidRPr="00393851">
        <w:t>).</w:t>
      </w:r>
    </w:p>
    <w:p w14:paraId="46952903" w14:textId="77777777" w:rsidR="004B6A0E" w:rsidRPr="00393851" w:rsidRDefault="004B6A0E">
      <w:pPr>
        <w:ind w:left="1440" w:hanging="720"/>
      </w:pPr>
    </w:p>
    <w:p w14:paraId="63533958" w14:textId="209F5D7B" w:rsidR="003730D0" w:rsidRPr="00393851" w:rsidRDefault="004B37BD">
      <w:pPr>
        <w:ind w:left="2160" w:hanging="720"/>
      </w:pPr>
      <w:r w:rsidRPr="00393851">
        <w:t>(</w:t>
      </w:r>
      <w:r w:rsidR="003730D0" w:rsidRPr="00393851">
        <w:t>3</w:t>
      </w:r>
      <w:r w:rsidRPr="00393851">
        <w:t>)</w:t>
      </w:r>
      <w:r w:rsidR="003730D0" w:rsidRPr="00393851">
        <w:t xml:space="preserve"> </w:t>
      </w:r>
      <w:r w:rsidR="004B6A0E" w:rsidRPr="00393851">
        <w:tab/>
      </w:r>
      <w:r w:rsidR="003730D0" w:rsidRPr="00393851">
        <w:t>Step Three – Third Contract (two years)</w:t>
      </w:r>
    </w:p>
    <w:p w14:paraId="49D069EB" w14:textId="6841A808" w:rsidR="003730D0" w:rsidRPr="008A04B2" w:rsidRDefault="003730D0">
      <w:pPr>
        <w:ind w:left="2160"/>
      </w:pPr>
      <w:r w:rsidRPr="00393851">
        <w:t xml:space="preserve">If </w:t>
      </w:r>
      <w:r w:rsidR="00593F8B" w:rsidRPr="00854A05">
        <w:t>a</w:t>
      </w:r>
      <w:r w:rsidRPr="00393851">
        <w:t xml:space="preserve"> probation</w:t>
      </w:r>
      <w:r w:rsidRPr="00F71D3E">
        <w:t xml:space="preserve">ary faculty member </w:t>
      </w:r>
      <w:r w:rsidR="00E8260D" w:rsidRPr="00F71D3E">
        <w:t>is not notified of the Board</w:t>
      </w:r>
      <w:r w:rsidR="007D582F" w:rsidRPr="00F71D3E">
        <w:t>’</w:t>
      </w:r>
      <w:r w:rsidR="00E8260D" w:rsidRPr="00F71D3E">
        <w:t>s decision not to issue a contract for the following academic year</w:t>
      </w:r>
      <w:r w:rsidRPr="00F71D3E">
        <w:t xml:space="preserve"> on or before March 15</w:t>
      </w:r>
      <w:r w:rsidR="006D4E90" w:rsidRPr="00F71D3E">
        <w:t xml:space="preserve"> </w:t>
      </w:r>
      <w:r w:rsidRPr="00F71D3E">
        <w:t xml:space="preserve">of the second year, </w:t>
      </w:r>
      <w:r w:rsidR="00593F8B" w:rsidRPr="00854A05">
        <w:t xml:space="preserve">they are </w:t>
      </w:r>
      <w:r w:rsidRPr="008A04B2">
        <w:t xml:space="preserve">issued a </w:t>
      </w:r>
      <w:r w:rsidR="00E8260D" w:rsidRPr="008A04B2">
        <w:t xml:space="preserve">third, </w:t>
      </w:r>
      <w:r w:rsidRPr="008A04B2">
        <w:t>two-year contract (§</w:t>
      </w:r>
      <w:r w:rsidR="00E8260D" w:rsidRPr="008A04B2">
        <w:t>§</w:t>
      </w:r>
      <w:r w:rsidRPr="008A04B2">
        <w:t>87608.5</w:t>
      </w:r>
      <w:r w:rsidR="00E8260D" w:rsidRPr="008A04B2">
        <w:t xml:space="preserve"> and 87610(a)</w:t>
      </w:r>
      <w:r w:rsidRPr="008A04B2">
        <w:t>).</w:t>
      </w:r>
    </w:p>
    <w:p w14:paraId="454A1D88" w14:textId="695D2B34" w:rsidR="003730D0" w:rsidRPr="008A04B2" w:rsidRDefault="004B37BD">
      <w:pPr>
        <w:ind w:left="2160" w:hanging="720"/>
      </w:pPr>
      <w:r w:rsidRPr="008A04B2">
        <w:t>(</w:t>
      </w:r>
      <w:r w:rsidR="003730D0" w:rsidRPr="008A04B2">
        <w:t>4</w:t>
      </w:r>
      <w:r w:rsidRPr="008A04B2">
        <w:t>)</w:t>
      </w:r>
      <w:r w:rsidR="003730D0" w:rsidRPr="008A04B2">
        <w:t xml:space="preserve"> </w:t>
      </w:r>
      <w:r w:rsidR="004B6A0E" w:rsidRPr="008A04B2">
        <w:tab/>
      </w:r>
      <w:r w:rsidR="003730D0" w:rsidRPr="008A04B2">
        <w:t>Step Four – Granting Tenure</w:t>
      </w:r>
    </w:p>
    <w:p w14:paraId="475BD614" w14:textId="77777777" w:rsidR="004B6A0E" w:rsidRPr="008A04B2" w:rsidRDefault="004B6A0E">
      <w:pPr>
        <w:ind w:left="2160"/>
      </w:pPr>
    </w:p>
    <w:p w14:paraId="293097C8" w14:textId="2F534BCF" w:rsidR="003730D0" w:rsidRPr="008A04B2" w:rsidRDefault="003730D0">
      <w:pPr>
        <w:ind w:left="2160"/>
      </w:pPr>
      <w:r w:rsidRPr="008A04B2">
        <w:t>If the probationary faculty member is not notified on or before Mar</w:t>
      </w:r>
      <w:r w:rsidR="006D4E90" w:rsidRPr="008A04B2">
        <w:t>ch</w:t>
      </w:r>
      <w:r w:rsidRPr="008A04B2">
        <w:t xml:space="preserve"> 15th of the fourth year that the Board has decided not to employ (i.e., to dismiss) the faculty member as a permanent, tenured employee for all subsequent years, the faculty member will return in the fall of the subsequent academic year as a permanent, tenured employee (§</w:t>
      </w:r>
      <w:r w:rsidR="002A42E5" w:rsidRPr="008A04B2">
        <w:t>§</w:t>
      </w:r>
      <w:r w:rsidRPr="008A04B2">
        <w:t>87609 and 87610).</w:t>
      </w:r>
    </w:p>
    <w:p w14:paraId="483B9751" w14:textId="77777777" w:rsidR="005D54D5" w:rsidRPr="008A04B2" w:rsidRDefault="005D54D5">
      <w:pPr>
        <w:ind w:left="720" w:hanging="720"/>
      </w:pPr>
    </w:p>
    <w:p w14:paraId="3128D917" w14:textId="214DEDBA" w:rsidR="003730D0" w:rsidRPr="008A04B2" w:rsidRDefault="004B37BD">
      <w:pPr>
        <w:ind w:left="1440" w:hanging="720"/>
      </w:pPr>
      <w:r w:rsidRPr="008A04B2">
        <w:t>b</w:t>
      </w:r>
      <w:r w:rsidR="003730D0" w:rsidRPr="008A04B2">
        <w:t xml:space="preserve">. </w:t>
      </w:r>
      <w:r w:rsidR="004B6A0E" w:rsidRPr="008A04B2">
        <w:tab/>
      </w:r>
      <w:r w:rsidR="003730D0" w:rsidRPr="008A04B2">
        <w:t>Tenure Review Committee (TRC)</w:t>
      </w:r>
      <w:r w:rsidR="00CC4E57">
        <w:t xml:space="preserve"> and Peer Evaluators</w:t>
      </w:r>
    </w:p>
    <w:p w14:paraId="6C3653BB" w14:textId="77777777" w:rsidR="00C45682" w:rsidRPr="008A04B2" w:rsidRDefault="00C45682">
      <w:pPr>
        <w:ind w:left="1440"/>
      </w:pPr>
    </w:p>
    <w:p w14:paraId="02531B11" w14:textId="76490A73" w:rsidR="003730D0" w:rsidRPr="008A04B2" w:rsidRDefault="003730D0">
      <w:pPr>
        <w:ind w:left="1440"/>
      </w:pPr>
      <w:r w:rsidRPr="008A04B2">
        <w:t xml:space="preserve">A Tenure Review Committee (TRC) will follow the candidate(s) through the </w:t>
      </w:r>
      <w:r w:rsidR="00E8260D" w:rsidRPr="008A04B2">
        <w:t xml:space="preserve">entire </w:t>
      </w:r>
      <w:r w:rsidRPr="008A04B2">
        <w:t xml:space="preserve">probationary </w:t>
      </w:r>
      <w:r w:rsidR="00E8260D" w:rsidRPr="008A04B2">
        <w:t>period</w:t>
      </w:r>
      <w:r w:rsidRPr="008A04B2">
        <w:t>. Members of this committee have an obligation to commit to the time frame, uphold the confidentiality of the tenure review process, uphold the principles of equal employment opportunities, promote and respect diversity</w:t>
      </w:r>
      <w:r w:rsidR="00C45682" w:rsidRPr="00854A05">
        <w:t xml:space="preserve"> and equity</w:t>
      </w:r>
      <w:r w:rsidRPr="008A04B2">
        <w:t>, review appropriate documents, and conduct fair and unbiased evaluation for the purpose of reaching a tenure decision.</w:t>
      </w:r>
    </w:p>
    <w:p w14:paraId="49420729" w14:textId="4412EF35" w:rsidR="004B6A0E" w:rsidRPr="008A04B2" w:rsidRDefault="004B6A0E">
      <w:pPr>
        <w:ind w:left="1440"/>
      </w:pPr>
    </w:p>
    <w:p w14:paraId="10041FD6" w14:textId="77777777" w:rsidR="00E546A2" w:rsidRPr="00854A05" w:rsidRDefault="00E546A2">
      <w:pPr>
        <w:ind w:left="1440"/>
      </w:pPr>
      <w:r w:rsidRPr="00854A05">
        <w:rPr>
          <w:bCs/>
        </w:rPr>
        <w:t>Committees for different probationary faculty members may have the same membership but will function separately.  However, general team orientation meetings about the tenure review process may be conducted with multiple TRCs at the division, college, or District level.</w:t>
      </w:r>
    </w:p>
    <w:p w14:paraId="3D9B12EF" w14:textId="77777777" w:rsidR="004B6A0E" w:rsidRPr="00F71D3E" w:rsidRDefault="004B6A0E">
      <w:pPr>
        <w:ind w:left="1440"/>
      </w:pPr>
    </w:p>
    <w:p w14:paraId="013220E3" w14:textId="474E23D0" w:rsidR="003730D0" w:rsidRDefault="003730D0">
      <w:pPr>
        <w:ind w:left="1440"/>
      </w:pPr>
      <w:r w:rsidRPr="00F71D3E">
        <w:t>Appointment to a TRC will count toward fulfillment of a faculty member</w:t>
      </w:r>
      <w:r w:rsidR="007D582F" w:rsidRPr="00F71D3E">
        <w:t>’</w:t>
      </w:r>
      <w:r w:rsidRPr="00F71D3E">
        <w:t>s college service obligation, and may be eligible for staff development credit as appropriate.</w:t>
      </w:r>
    </w:p>
    <w:p w14:paraId="1BC0C432" w14:textId="77777777" w:rsidR="00C178F0" w:rsidRPr="00F71D3E" w:rsidRDefault="00C178F0">
      <w:pPr>
        <w:ind w:left="1440"/>
      </w:pPr>
    </w:p>
    <w:p w14:paraId="3B5A3538" w14:textId="086EE6C3" w:rsidR="003730D0" w:rsidRPr="00C178F0" w:rsidRDefault="003730D0">
      <w:pPr>
        <w:ind w:left="1440"/>
      </w:pPr>
      <w:r w:rsidRPr="00F71D3E">
        <w:t xml:space="preserve">The TRC will be comprised of </w:t>
      </w:r>
      <w:r w:rsidR="00693B61" w:rsidRPr="00854A05">
        <w:t>the following</w:t>
      </w:r>
      <w:r w:rsidR="00E8260D" w:rsidRPr="00854A05">
        <w:t xml:space="preserve"> </w:t>
      </w:r>
      <w:r w:rsidR="00E8260D" w:rsidRPr="00C178F0">
        <w:t>four</w:t>
      </w:r>
      <w:r w:rsidRPr="00C178F0">
        <w:t xml:space="preserve"> persons:</w:t>
      </w:r>
    </w:p>
    <w:p w14:paraId="0EB86902" w14:textId="77777777" w:rsidR="004B6A0E" w:rsidRPr="00C178F0" w:rsidRDefault="004B6A0E">
      <w:pPr>
        <w:ind w:left="2160" w:hanging="720"/>
      </w:pPr>
    </w:p>
    <w:p w14:paraId="53A12607" w14:textId="5D916DB5" w:rsidR="003730D0" w:rsidRPr="00F71D3E" w:rsidRDefault="004B37BD">
      <w:pPr>
        <w:ind w:left="2160" w:hanging="720"/>
        <w:rPr>
          <w:b/>
          <w:color w:val="0070C0"/>
        </w:rPr>
      </w:pPr>
      <w:r w:rsidRPr="00C178F0">
        <w:t>(</w:t>
      </w:r>
      <w:r w:rsidR="003730D0" w:rsidRPr="00C178F0">
        <w:t>1</w:t>
      </w:r>
      <w:r w:rsidRPr="00C178F0">
        <w:t>)</w:t>
      </w:r>
      <w:r w:rsidR="003730D0" w:rsidRPr="00C178F0">
        <w:t xml:space="preserve"> </w:t>
      </w:r>
      <w:r w:rsidR="004B6A0E" w:rsidRPr="00C178F0">
        <w:tab/>
      </w:r>
      <w:r w:rsidR="003730D0" w:rsidRPr="00C178F0">
        <w:t>The dean</w:t>
      </w:r>
      <w:r w:rsidR="00CC4E57">
        <w:t>/academic administrator</w:t>
      </w:r>
      <w:r w:rsidR="00E8260D" w:rsidRPr="00C178F0">
        <w:t xml:space="preserve">, who is a </w:t>
      </w:r>
      <w:r w:rsidR="00DD0DFE" w:rsidRPr="00854A05">
        <w:t>participating</w:t>
      </w:r>
      <w:r w:rsidR="00E8260D" w:rsidRPr="00C178F0">
        <w:t xml:space="preserve"> member, </w:t>
      </w:r>
      <w:r w:rsidR="003730D0" w:rsidRPr="00C178F0">
        <w:t xml:space="preserve">is responsible for overseeing the evaluation process, collecting </w:t>
      </w:r>
      <w:r w:rsidR="003730D0" w:rsidRPr="00F71D3E">
        <w:t>all evaluation materials, and submitting the annual Faculty Performance Evaluation report as prepared by the TRC, including a recommendation regarding the continued employment of the probationary faculty member.</w:t>
      </w:r>
    </w:p>
    <w:p w14:paraId="6C101073" w14:textId="77777777" w:rsidR="00822E46" w:rsidRPr="00F71D3E" w:rsidRDefault="00822E46">
      <w:pPr>
        <w:ind w:left="2160" w:hanging="720"/>
      </w:pPr>
    </w:p>
    <w:p w14:paraId="683CAC23" w14:textId="575408F6" w:rsidR="003730D0" w:rsidRPr="00F71D3E" w:rsidRDefault="004B37BD">
      <w:pPr>
        <w:ind w:left="2160" w:hanging="720"/>
      </w:pPr>
      <w:r w:rsidRPr="00F71D3E">
        <w:t>(</w:t>
      </w:r>
      <w:r w:rsidR="003730D0" w:rsidRPr="00F71D3E">
        <w:t>2</w:t>
      </w:r>
      <w:r w:rsidRPr="00F71D3E">
        <w:t>)</w:t>
      </w:r>
      <w:r w:rsidR="003730D0" w:rsidRPr="00F71D3E">
        <w:t xml:space="preserve"> </w:t>
      </w:r>
      <w:r w:rsidR="004B6A0E" w:rsidRPr="00F71D3E">
        <w:tab/>
      </w:r>
      <w:r w:rsidR="00117F59" w:rsidRPr="00854A05">
        <w:t>T</w:t>
      </w:r>
      <w:r w:rsidR="003730D0" w:rsidRPr="00F67B7F">
        <w:t>wo (2) tenured faculty members</w:t>
      </w:r>
      <w:r w:rsidR="00CC4E57">
        <w:t>/peer evaluators</w:t>
      </w:r>
      <w:r w:rsidR="003730D0" w:rsidRPr="00F67B7F">
        <w:t xml:space="preserve"> from the </w:t>
      </w:r>
      <w:r w:rsidR="006D4E90" w:rsidRPr="00F67B7F">
        <w:t>d</w:t>
      </w:r>
      <w:r w:rsidR="003730D0" w:rsidRPr="00F67B7F">
        <w:t xml:space="preserve">epartment and/or </w:t>
      </w:r>
      <w:r w:rsidR="006D4E90" w:rsidRPr="00F67B7F">
        <w:t>d</w:t>
      </w:r>
      <w:r w:rsidR="003730D0" w:rsidRPr="00F67B7F">
        <w:t>ivision/</w:t>
      </w:r>
      <w:r w:rsidR="006D4E90" w:rsidRPr="00F67B7F">
        <w:t>s</w:t>
      </w:r>
      <w:r w:rsidR="003730D0" w:rsidRPr="00F67B7F">
        <w:t xml:space="preserve">chool, or related department and/or </w:t>
      </w:r>
      <w:r w:rsidR="006D4E90" w:rsidRPr="00F67B7F">
        <w:t>d</w:t>
      </w:r>
      <w:r w:rsidR="003730D0" w:rsidRPr="00F67B7F">
        <w:t>ivision/</w:t>
      </w:r>
      <w:r w:rsidR="006D4E90" w:rsidRPr="00F67B7F">
        <w:t>s</w:t>
      </w:r>
      <w:r w:rsidR="003730D0" w:rsidRPr="00F67B7F">
        <w:t>chool</w:t>
      </w:r>
      <w:r w:rsidR="00E8260D" w:rsidRPr="00F67B7F">
        <w:t xml:space="preserve">, who will serve as </w:t>
      </w:r>
      <w:r w:rsidR="00DD0DFE" w:rsidRPr="00854A05">
        <w:t>participating</w:t>
      </w:r>
      <w:r w:rsidR="00E8260D" w:rsidRPr="00F67B7F">
        <w:t xml:space="preserve"> </w:t>
      </w:r>
      <w:r w:rsidR="00E8260D" w:rsidRPr="00F71D3E">
        <w:t>members</w:t>
      </w:r>
      <w:r w:rsidR="003730D0" w:rsidRPr="00F71D3E">
        <w:t xml:space="preserve">. The appointment of </w:t>
      </w:r>
      <w:r w:rsidR="00E8260D" w:rsidRPr="00F71D3E">
        <w:t xml:space="preserve">these </w:t>
      </w:r>
      <w:r w:rsidR="003730D0" w:rsidRPr="00F71D3E">
        <w:t>faculty</w:t>
      </w:r>
      <w:r w:rsidR="00E8260D" w:rsidRPr="00F71D3E">
        <w:t xml:space="preserve"> members</w:t>
      </w:r>
      <w:r w:rsidR="003730D0" w:rsidRPr="00F71D3E">
        <w:t xml:space="preserve"> will follow consultation and consensus between the </w:t>
      </w:r>
      <w:r w:rsidR="00C05151" w:rsidRPr="00F71D3E">
        <w:t>d</w:t>
      </w:r>
      <w:r w:rsidR="003730D0" w:rsidRPr="00F71D3E">
        <w:t>ean and the department chair(s).</w:t>
      </w:r>
    </w:p>
    <w:p w14:paraId="3B2F4520" w14:textId="77777777" w:rsidR="00F03F27" w:rsidRPr="00F71D3E" w:rsidRDefault="00F03F27">
      <w:pPr>
        <w:ind w:left="2160" w:hanging="720"/>
      </w:pPr>
    </w:p>
    <w:p w14:paraId="7AA4B37F" w14:textId="7145CF9D" w:rsidR="003730D0" w:rsidRPr="00F71D3E" w:rsidRDefault="004B37BD">
      <w:pPr>
        <w:ind w:left="2160" w:hanging="720"/>
      </w:pPr>
      <w:r w:rsidRPr="00F71D3E">
        <w:t>(</w:t>
      </w:r>
      <w:r w:rsidR="003730D0" w:rsidRPr="00F71D3E">
        <w:t>3</w:t>
      </w:r>
      <w:r w:rsidRPr="00F71D3E">
        <w:t>)</w:t>
      </w:r>
      <w:r w:rsidR="003730D0" w:rsidRPr="00F71D3E">
        <w:t xml:space="preserve"> </w:t>
      </w:r>
      <w:r w:rsidR="004B6A0E" w:rsidRPr="00F71D3E">
        <w:tab/>
      </w:r>
      <w:r w:rsidR="003730D0" w:rsidRPr="00F71D3E">
        <w:t>In addition, the probationary faculty member will</w:t>
      </w:r>
      <w:r w:rsidR="00E8260D" w:rsidRPr="00F71D3E">
        <w:t xml:space="preserve"> be responsible for selecting</w:t>
      </w:r>
      <w:r w:rsidR="003730D0" w:rsidRPr="00F71D3E">
        <w:t xml:space="preserve"> a </w:t>
      </w:r>
      <w:r w:rsidR="00E8260D" w:rsidRPr="00F71D3E">
        <w:t xml:space="preserve">full-time faculty </w:t>
      </w:r>
      <w:r w:rsidR="003730D0" w:rsidRPr="00F71D3E">
        <w:t xml:space="preserve">member </w:t>
      </w:r>
      <w:r w:rsidR="00822E46" w:rsidRPr="00F71D3E">
        <w:t>to serve</w:t>
      </w:r>
      <w:r w:rsidR="003730D0" w:rsidRPr="00F71D3E">
        <w:t xml:space="preserve"> as a mentor</w:t>
      </w:r>
      <w:r w:rsidR="00822E46" w:rsidRPr="00F71D3E">
        <w:t>, who</w:t>
      </w:r>
      <w:r w:rsidR="003730D0" w:rsidRPr="00F71D3E">
        <w:t xml:space="preserve"> will be a</w:t>
      </w:r>
      <w:r w:rsidR="00DD0DFE" w:rsidRPr="00854A05">
        <w:t>n</w:t>
      </w:r>
      <w:r w:rsidR="003730D0" w:rsidRPr="00F71D3E">
        <w:t xml:space="preserve"> </w:t>
      </w:r>
      <w:r w:rsidR="00DD0DFE" w:rsidRPr="00854A05">
        <w:t>advisory</w:t>
      </w:r>
      <w:r w:rsidR="003730D0" w:rsidRPr="003523C3">
        <w:t xml:space="preserve"> member of the TRC.</w:t>
      </w:r>
      <w:r w:rsidR="00822E46" w:rsidRPr="003523C3">
        <w:t xml:space="preserve"> </w:t>
      </w:r>
      <w:r w:rsidR="00907408" w:rsidRPr="00854A05">
        <w:rPr>
          <w:bCs/>
        </w:rPr>
        <w:t xml:space="preserve">The purpose of the mentor is to serve as an advisor to support and assist the probationary faculty member. The mentor will attend all TRC meetings where the probationary faculty member is present, but will not contribute to the writing or creation of the evaluation report. The mentor is not required to do an observation, but may at the request of the probationary faculty member. The mentor should be a faculty member who is familiar with the tenure review process and evaluation procedures as contained in the Academic Employee Master Agreement and with department and division/school policies and procedures. </w:t>
      </w:r>
      <w:r w:rsidR="00822E46" w:rsidRPr="003523C3">
        <w:t xml:space="preserve">Probationary faculty members may replace </w:t>
      </w:r>
      <w:r w:rsidR="00621C6F" w:rsidRPr="00854A05">
        <w:t>their</w:t>
      </w:r>
      <w:r w:rsidR="00621C6F" w:rsidRPr="003523C3">
        <w:t xml:space="preserve"> </w:t>
      </w:r>
      <w:r w:rsidR="00822E46" w:rsidRPr="003523C3">
        <w:t xml:space="preserve">faculty mentor at </w:t>
      </w:r>
      <w:r w:rsidR="00621C6F" w:rsidRPr="00854A05">
        <w:t>their</w:t>
      </w:r>
      <w:r w:rsidR="00621C6F" w:rsidRPr="003523C3">
        <w:t xml:space="preserve"> </w:t>
      </w:r>
      <w:r w:rsidR="00822E46" w:rsidRPr="00F71D3E">
        <w:t>discretion.</w:t>
      </w:r>
    </w:p>
    <w:p w14:paraId="517353DA" w14:textId="77777777" w:rsidR="002A42E5" w:rsidRPr="00F71D3E" w:rsidRDefault="002A42E5">
      <w:pPr>
        <w:ind w:left="2160" w:hanging="720"/>
      </w:pPr>
    </w:p>
    <w:p w14:paraId="0BFA14E1" w14:textId="7D6CA567" w:rsidR="002A42E5" w:rsidRPr="00AF5DB8" w:rsidRDefault="002A42E5">
      <w:pPr>
        <w:ind w:left="2160" w:hanging="720"/>
      </w:pPr>
      <w:r w:rsidRPr="00F71D3E">
        <w:t xml:space="preserve">(4) </w:t>
      </w:r>
      <w:r w:rsidRPr="00F71D3E">
        <w:tab/>
      </w:r>
      <w:r w:rsidR="003A66E5" w:rsidRPr="00854A05">
        <w:t xml:space="preserve">The appointed members of the TRC shall remain the same throughout the entire tenure review process except in extenuating circumstances. </w:t>
      </w:r>
      <w:r w:rsidRPr="00AF5DB8">
        <w:t xml:space="preserve">If a </w:t>
      </w:r>
      <w:r w:rsidR="00DD0DFE" w:rsidRPr="00854A05">
        <w:t>participating</w:t>
      </w:r>
      <w:r w:rsidRPr="00AF5DB8">
        <w:t xml:space="preserve"> faculty member of the TRC becomes unavailable or unable to continue, </w:t>
      </w:r>
      <w:r w:rsidR="00091404" w:rsidRPr="00854A05">
        <w:rPr>
          <w:bCs/>
        </w:rPr>
        <w:t>or if a conflict of interest is identified as agreed to by the Association and the District,</w:t>
      </w:r>
      <w:r w:rsidR="00091404" w:rsidRPr="00854A05">
        <w:t xml:space="preserve"> </w:t>
      </w:r>
      <w:r w:rsidRPr="00AF5DB8">
        <w:t>the dean shall appoint a replacement faculty member in consultation and consensus with the department chair(s)</w:t>
      </w:r>
      <w:r w:rsidR="00091404" w:rsidRPr="00854A05">
        <w:t xml:space="preserve"> </w:t>
      </w:r>
      <w:r w:rsidR="00091404" w:rsidRPr="00854A05">
        <w:rPr>
          <w:bCs/>
        </w:rPr>
        <w:t xml:space="preserve">or the </w:t>
      </w:r>
      <w:r w:rsidR="00734ED8" w:rsidRPr="00854A05">
        <w:rPr>
          <w:bCs/>
        </w:rPr>
        <w:t>A</w:t>
      </w:r>
      <w:r w:rsidR="00091404" w:rsidRPr="00854A05">
        <w:rPr>
          <w:bCs/>
        </w:rPr>
        <w:t xml:space="preserve">cademic </w:t>
      </w:r>
      <w:r w:rsidR="00734ED8" w:rsidRPr="00854A05">
        <w:rPr>
          <w:bCs/>
        </w:rPr>
        <w:t>S</w:t>
      </w:r>
      <w:r w:rsidR="00091404" w:rsidRPr="00854A05">
        <w:rPr>
          <w:bCs/>
        </w:rPr>
        <w:t>enate if the conflict is with the department chair or there is no department chair</w:t>
      </w:r>
      <w:r w:rsidRPr="00AF5DB8">
        <w:t>.</w:t>
      </w:r>
    </w:p>
    <w:p w14:paraId="1B8707D9" w14:textId="77777777" w:rsidR="00EB3261" w:rsidRPr="00F71D3E" w:rsidRDefault="00EB3261">
      <w:pPr>
        <w:ind w:left="1440" w:hanging="720"/>
      </w:pPr>
    </w:p>
    <w:p w14:paraId="2644DB49" w14:textId="702EB6A7" w:rsidR="003730D0" w:rsidRPr="00F71D3E" w:rsidRDefault="004B37BD">
      <w:pPr>
        <w:ind w:left="1440" w:hanging="720"/>
      </w:pPr>
      <w:r w:rsidRPr="00F71D3E">
        <w:t>c</w:t>
      </w:r>
      <w:r w:rsidR="003730D0" w:rsidRPr="00F71D3E">
        <w:t xml:space="preserve">. </w:t>
      </w:r>
      <w:r w:rsidR="004B6A0E" w:rsidRPr="00F71D3E">
        <w:tab/>
      </w:r>
      <w:r w:rsidR="003730D0" w:rsidRPr="00F71D3E">
        <w:t>Probationary Faculty Evaluation Components</w:t>
      </w:r>
    </w:p>
    <w:p w14:paraId="3A9D55FD" w14:textId="77777777" w:rsidR="00582406" w:rsidRPr="00F71D3E" w:rsidRDefault="00582406">
      <w:pPr>
        <w:ind w:left="2160" w:hanging="720"/>
      </w:pPr>
    </w:p>
    <w:p w14:paraId="40F895EA" w14:textId="1A19BF7E" w:rsidR="003730D0" w:rsidRDefault="004B37BD">
      <w:pPr>
        <w:ind w:left="2160" w:hanging="720"/>
      </w:pPr>
      <w:r w:rsidRPr="00F71D3E">
        <w:t>(</w:t>
      </w:r>
      <w:r w:rsidR="003730D0" w:rsidRPr="00F71D3E">
        <w:t>1</w:t>
      </w:r>
      <w:r w:rsidRPr="00F71D3E">
        <w:t>)</w:t>
      </w:r>
      <w:r w:rsidR="003730D0" w:rsidRPr="00F71D3E">
        <w:t xml:space="preserve"> </w:t>
      </w:r>
      <w:r w:rsidR="00582406" w:rsidRPr="00F71D3E">
        <w:tab/>
      </w:r>
      <w:r w:rsidR="003730D0" w:rsidRPr="00F71D3E">
        <w:t>Self-</w:t>
      </w:r>
      <w:r w:rsidR="00AB65D5" w:rsidRPr="00854A05">
        <w:t>E</w:t>
      </w:r>
      <w:r w:rsidR="003730D0" w:rsidRPr="00F71D3E">
        <w:t>valuation</w:t>
      </w:r>
    </w:p>
    <w:p w14:paraId="68D3FAA5" w14:textId="77777777" w:rsidR="00E63316" w:rsidRPr="00F71D3E" w:rsidRDefault="00E63316">
      <w:pPr>
        <w:ind w:left="2160" w:hanging="720"/>
      </w:pPr>
    </w:p>
    <w:p w14:paraId="4B79C146" w14:textId="7F16DB53" w:rsidR="003730D0" w:rsidRPr="009E2964" w:rsidRDefault="004B37BD">
      <w:pPr>
        <w:ind w:left="2880" w:hanging="720"/>
      </w:pPr>
      <w:r w:rsidRPr="00F71D3E">
        <w:t>(</w:t>
      </w:r>
      <w:r w:rsidR="003730D0" w:rsidRPr="00F71D3E">
        <w:t>a</w:t>
      </w:r>
      <w:r w:rsidRPr="00F71D3E">
        <w:t>)</w:t>
      </w:r>
      <w:r w:rsidR="003730D0" w:rsidRPr="00F71D3E">
        <w:t xml:space="preserve"> </w:t>
      </w:r>
      <w:r w:rsidR="00582406" w:rsidRPr="00F71D3E">
        <w:tab/>
      </w:r>
      <w:r w:rsidR="003730D0" w:rsidRPr="00F71D3E">
        <w:t xml:space="preserve">It is essential that each probationary faculty member take full responsibility for the appropriate portions of </w:t>
      </w:r>
      <w:r w:rsidR="00AB65D5" w:rsidRPr="00854A05">
        <w:t>their</w:t>
      </w:r>
      <w:r w:rsidR="003730D0" w:rsidRPr="00854A05">
        <w:t xml:space="preserve"> </w:t>
      </w:r>
      <w:r w:rsidR="003730D0" w:rsidRPr="009E2964">
        <w:t>tenure review process.</w:t>
      </w:r>
    </w:p>
    <w:p w14:paraId="18F86B35" w14:textId="77777777" w:rsidR="00582406" w:rsidRPr="009E2964" w:rsidRDefault="00582406">
      <w:pPr>
        <w:ind w:left="2880" w:hanging="720"/>
      </w:pPr>
    </w:p>
    <w:p w14:paraId="0D357C64" w14:textId="7AE5A0AB" w:rsidR="003730D0" w:rsidRPr="009E2964" w:rsidRDefault="004B37BD">
      <w:pPr>
        <w:ind w:left="2880" w:hanging="720"/>
      </w:pPr>
      <w:r w:rsidRPr="009E2964">
        <w:t>(</w:t>
      </w:r>
      <w:r w:rsidR="003730D0" w:rsidRPr="009E2964">
        <w:t>b</w:t>
      </w:r>
      <w:r w:rsidRPr="009E2964">
        <w:t>)</w:t>
      </w:r>
      <w:r w:rsidR="003730D0" w:rsidRPr="009E2964">
        <w:t xml:space="preserve"> </w:t>
      </w:r>
      <w:r w:rsidR="00582406" w:rsidRPr="009E2964">
        <w:tab/>
      </w:r>
      <w:r w:rsidR="003730D0" w:rsidRPr="009E2964">
        <w:t>The probationary faculty member will submit to the TRC a portfolio including a report of college, District or committee service; accomplishments (such as publications, exhibitions or performances)</w:t>
      </w:r>
      <w:r w:rsidR="00D7350F" w:rsidRPr="009E2964">
        <w:t>;</w:t>
      </w:r>
      <w:r w:rsidR="003730D0" w:rsidRPr="009E2964">
        <w:t xml:space="preserve"> awards and achievements; appropriate</w:t>
      </w:r>
      <w:r w:rsidR="0093356A" w:rsidRPr="009E2964">
        <w:t xml:space="preserve"> class materials such as sample </w:t>
      </w:r>
      <w:r w:rsidR="003730D0" w:rsidRPr="009E2964">
        <w:t>syllabi and assignments; goals and objectives for the next evaluation cycle; mentoring opportunities; and other pertinent documents</w:t>
      </w:r>
      <w:r w:rsidR="001D6C21">
        <w:t>, as determined by the probationary faculty member</w:t>
      </w:r>
      <w:r w:rsidR="003730D0" w:rsidRPr="009E2964">
        <w:t>.</w:t>
      </w:r>
    </w:p>
    <w:p w14:paraId="57F1BB47" w14:textId="77777777" w:rsidR="00582406" w:rsidRPr="009E2964" w:rsidRDefault="00582406">
      <w:pPr>
        <w:ind w:left="1440" w:hanging="720"/>
      </w:pPr>
    </w:p>
    <w:p w14:paraId="6FAA8069" w14:textId="4950E3F1" w:rsidR="003730D0" w:rsidRPr="009E2964" w:rsidRDefault="004B37BD">
      <w:pPr>
        <w:ind w:left="2160" w:hanging="720"/>
      </w:pPr>
      <w:r w:rsidRPr="009E2964">
        <w:t>(</w:t>
      </w:r>
      <w:r w:rsidR="003730D0" w:rsidRPr="009E2964">
        <w:t>2</w:t>
      </w:r>
      <w:r w:rsidRPr="009E2964">
        <w:t>)</w:t>
      </w:r>
      <w:r w:rsidR="003730D0" w:rsidRPr="009E2964">
        <w:t xml:space="preserve"> </w:t>
      </w:r>
      <w:r w:rsidR="00582406" w:rsidRPr="009E2964">
        <w:tab/>
      </w:r>
      <w:r w:rsidR="003730D0" w:rsidRPr="009E2964">
        <w:t xml:space="preserve">Instructional </w:t>
      </w:r>
      <w:r w:rsidR="00AB65D5" w:rsidRPr="00854A05">
        <w:t>A</w:t>
      </w:r>
      <w:r w:rsidR="003730D0" w:rsidRPr="009E2964">
        <w:t xml:space="preserve">ctivity </w:t>
      </w:r>
      <w:r w:rsidR="00AB65D5" w:rsidRPr="00854A05">
        <w:t>O</w:t>
      </w:r>
      <w:r w:rsidR="003730D0" w:rsidRPr="009E2964">
        <w:t>bservations</w:t>
      </w:r>
    </w:p>
    <w:p w14:paraId="0535B69A" w14:textId="77777777" w:rsidR="001D6C21" w:rsidRDefault="001D6C21">
      <w:pPr>
        <w:ind w:left="2160"/>
      </w:pPr>
    </w:p>
    <w:p w14:paraId="4452A55B" w14:textId="1DF61550" w:rsidR="003730D0" w:rsidRPr="00F71D3E" w:rsidRDefault="003730D0" w:rsidP="00C17569">
      <w:pPr>
        <w:ind w:left="2160" w:right="-90"/>
      </w:pPr>
      <w:r w:rsidRPr="00F71D3E">
        <w:t xml:space="preserve">The TRC will conduct scheduled classroom/worksite/electronic </w:t>
      </w:r>
      <w:r w:rsidR="00C17569">
        <w:t>v</w:t>
      </w:r>
      <w:r w:rsidRPr="00F71D3E">
        <w:t xml:space="preserve">isitation(s) as needed and submit written comments to the </w:t>
      </w:r>
      <w:r w:rsidR="00C05151" w:rsidRPr="00F71D3E">
        <w:t>d</w:t>
      </w:r>
      <w:r w:rsidRPr="00F71D3E">
        <w:t>ean</w:t>
      </w:r>
      <w:r w:rsidR="00143FD2">
        <w:t>/academic administrator</w:t>
      </w:r>
      <w:r w:rsidRPr="00F71D3E">
        <w:t>.</w:t>
      </w:r>
      <w:r w:rsidR="00C17569">
        <w:t xml:space="preserve"> Probationary faculty who are assigned teaching hours in addition to their roles as counselors, librarians, and learning disability specialists shall be evaluated in both their teaching and student service roles.</w:t>
      </w:r>
    </w:p>
    <w:p w14:paraId="319E601D" w14:textId="77777777" w:rsidR="00582406" w:rsidRPr="00F71D3E" w:rsidRDefault="00582406">
      <w:pPr>
        <w:ind w:left="2880" w:hanging="720"/>
      </w:pPr>
    </w:p>
    <w:p w14:paraId="23D9FA06" w14:textId="21BE11AC" w:rsidR="003730D0" w:rsidRPr="00F71D3E" w:rsidRDefault="004B37BD">
      <w:pPr>
        <w:ind w:left="2880" w:hanging="720"/>
      </w:pPr>
      <w:r w:rsidRPr="00F71D3E">
        <w:t>(</w:t>
      </w:r>
      <w:r w:rsidR="00822E46" w:rsidRPr="00F71D3E">
        <w:t>a</w:t>
      </w:r>
      <w:r w:rsidRPr="00F71D3E">
        <w:t>)</w:t>
      </w:r>
      <w:r w:rsidR="003730D0" w:rsidRPr="00F71D3E">
        <w:t xml:space="preserve"> </w:t>
      </w:r>
      <w:r w:rsidR="00582406" w:rsidRPr="00F71D3E">
        <w:tab/>
      </w:r>
      <w:r w:rsidR="003730D0" w:rsidRPr="00F71D3E">
        <w:t xml:space="preserve">The </w:t>
      </w:r>
      <w:r w:rsidR="00A247AC" w:rsidRPr="00854A05">
        <w:t xml:space="preserve">probationary </w:t>
      </w:r>
      <w:r w:rsidR="003730D0" w:rsidRPr="00950D13">
        <w:t xml:space="preserve">faculty member and the TRC </w:t>
      </w:r>
      <w:r w:rsidR="00016740">
        <w:t xml:space="preserve">members </w:t>
      </w:r>
      <w:r w:rsidR="003730D0" w:rsidRPr="00950D13">
        <w:t xml:space="preserve">will mutually agree on the course(s) or equivalent in which the scheduled </w:t>
      </w:r>
      <w:r w:rsidR="00A247AC" w:rsidRPr="00854A05">
        <w:t>observation</w:t>
      </w:r>
      <w:r w:rsidR="003730D0" w:rsidRPr="00950D13">
        <w:t xml:space="preserve">(s) will take place, so that the faculty member may be observed under optimum conditions </w:t>
      </w:r>
      <w:r w:rsidR="00DD0DFE" w:rsidRPr="00854A05">
        <w:t xml:space="preserve">for </w:t>
      </w:r>
      <w:r w:rsidR="003730D0" w:rsidRPr="00950D13">
        <w:t xml:space="preserve">displaying </w:t>
      </w:r>
      <w:r w:rsidR="00A247AC" w:rsidRPr="00854A05">
        <w:t>their</w:t>
      </w:r>
      <w:r w:rsidR="003730D0" w:rsidRPr="00854A05">
        <w:t xml:space="preserve"> </w:t>
      </w:r>
      <w:r w:rsidR="003730D0" w:rsidRPr="00F71D3E">
        <w:t>abilities.</w:t>
      </w:r>
    </w:p>
    <w:p w14:paraId="7C598893" w14:textId="77777777" w:rsidR="00582406" w:rsidRPr="00F71D3E" w:rsidRDefault="00582406">
      <w:pPr>
        <w:ind w:left="2880" w:hanging="720"/>
      </w:pPr>
    </w:p>
    <w:p w14:paraId="11D96BC9" w14:textId="527E6E0B" w:rsidR="003730D0" w:rsidRPr="00F71D3E" w:rsidRDefault="004B37BD">
      <w:pPr>
        <w:ind w:left="2880" w:hanging="720"/>
      </w:pPr>
      <w:r w:rsidRPr="00F71D3E">
        <w:t>(</w:t>
      </w:r>
      <w:r w:rsidR="00822E46" w:rsidRPr="00F71D3E">
        <w:t>b</w:t>
      </w:r>
      <w:r w:rsidRPr="00F71D3E">
        <w:t>)</w:t>
      </w:r>
      <w:r w:rsidR="003730D0" w:rsidRPr="00F71D3E">
        <w:t xml:space="preserve"> </w:t>
      </w:r>
      <w:r w:rsidR="00582406" w:rsidRPr="00F71D3E">
        <w:tab/>
      </w:r>
      <w:r w:rsidR="003730D0" w:rsidRPr="00F71D3E">
        <w:t>Each evaluation shall include at least one (1) observation, lasting at least fifty (50) minutes. For online classes, the probationary faculty member will present the course to the member(s) of the TRC during an observation lasting at least fifty (50) minutes.</w:t>
      </w:r>
    </w:p>
    <w:p w14:paraId="0A38E044" w14:textId="77777777" w:rsidR="006B5024" w:rsidRPr="00F71D3E" w:rsidRDefault="006B5024">
      <w:pPr>
        <w:ind w:left="2880" w:hanging="720"/>
      </w:pPr>
    </w:p>
    <w:p w14:paraId="34908426" w14:textId="7E751CAE" w:rsidR="003730D0" w:rsidRPr="00854A05" w:rsidRDefault="004B37BD">
      <w:pPr>
        <w:ind w:left="2160" w:hanging="720"/>
      </w:pPr>
      <w:r w:rsidRPr="00F71D3E">
        <w:t>(</w:t>
      </w:r>
      <w:r w:rsidR="003730D0" w:rsidRPr="00F71D3E">
        <w:t>3</w:t>
      </w:r>
      <w:r w:rsidRPr="00F71D3E">
        <w:t>)</w:t>
      </w:r>
      <w:r w:rsidR="003730D0" w:rsidRPr="00F71D3E">
        <w:t xml:space="preserve"> </w:t>
      </w:r>
      <w:r w:rsidR="00582406" w:rsidRPr="00F71D3E">
        <w:tab/>
      </w:r>
      <w:r w:rsidR="003730D0" w:rsidRPr="00F71D3E">
        <w:t xml:space="preserve">Student </w:t>
      </w:r>
      <w:r w:rsidR="00242133">
        <w:t>Surveys</w:t>
      </w:r>
    </w:p>
    <w:p w14:paraId="272A874A" w14:textId="77777777" w:rsidR="00582406" w:rsidRPr="00B45E76" w:rsidRDefault="00582406">
      <w:pPr>
        <w:ind w:left="2160" w:hanging="720"/>
      </w:pPr>
    </w:p>
    <w:p w14:paraId="18980314" w14:textId="5C0EE160" w:rsidR="00C40370" w:rsidRPr="00726F23" w:rsidRDefault="00C40370" w:rsidP="00C40370">
      <w:pPr>
        <w:pStyle w:val="ListParagraph"/>
        <w:numPr>
          <w:ilvl w:val="0"/>
          <w:numId w:val="13"/>
        </w:numPr>
      </w:pPr>
      <w:r w:rsidRPr="00726F23">
        <w:t>The District and Association will mutually agree upon the method and system used for the collection of student surveys in order to ensure the highest possible participation rate. If changes to the collection system become necessary, the District and Association will meet and mutually agree on a new system. If both parties are unable to reach mutual agreement, the Chancellor shall make the final determination.</w:t>
      </w:r>
    </w:p>
    <w:p w14:paraId="016FE7BD" w14:textId="77777777" w:rsidR="00C40370" w:rsidRDefault="00C40370">
      <w:pPr>
        <w:ind w:left="2880" w:hanging="720"/>
      </w:pPr>
    </w:p>
    <w:p w14:paraId="2594E16D" w14:textId="24A65466" w:rsidR="003730D0" w:rsidRPr="00F71D3E" w:rsidRDefault="00C40370">
      <w:pPr>
        <w:ind w:left="2880" w:hanging="720"/>
      </w:pPr>
      <w:r w:rsidRPr="00F71D3E">
        <w:t xml:space="preserve">(b) </w:t>
      </w:r>
      <w:r>
        <w:tab/>
      </w:r>
      <w:r w:rsidR="003730D0" w:rsidRPr="00B45E76">
        <w:t xml:space="preserve">Student </w:t>
      </w:r>
      <w:r>
        <w:t>surveys</w:t>
      </w:r>
      <w:r w:rsidR="003730D0" w:rsidRPr="00B45E76">
        <w:t xml:space="preserve"> will be conducted in </w:t>
      </w:r>
      <w:r w:rsidR="00DA3DAF">
        <w:t>all</w:t>
      </w:r>
      <w:r w:rsidR="003730D0" w:rsidRPr="00B45E76">
        <w:t xml:space="preserve"> class</w:t>
      </w:r>
      <w:r w:rsidR="00DA3DAF">
        <w:t>es taught by the faculty member</w:t>
      </w:r>
      <w:r w:rsidR="003730D0" w:rsidRPr="00B45E76">
        <w:t xml:space="preserve"> during the fall and spring semesters</w:t>
      </w:r>
      <w:r w:rsidR="003730D0" w:rsidRPr="00F71D3E">
        <w:t>. The objective will be to determine the student response to areas such as the fulfillment of the stated and distributed course objectives, effective communication, and respect for students</w:t>
      </w:r>
      <w:r w:rsidR="007D582F" w:rsidRPr="00F71D3E">
        <w:t>’</w:t>
      </w:r>
      <w:r w:rsidR="003730D0" w:rsidRPr="00F71D3E">
        <w:t xml:space="preserve"> rights and needs.</w:t>
      </w:r>
    </w:p>
    <w:p w14:paraId="5B98C745" w14:textId="77777777" w:rsidR="00582406" w:rsidRPr="00F71D3E" w:rsidRDefault="00582406">
      <w:pPr>
        <w:ind w:left="2880" w:hanging="720"/>
      </w:pPr>
    </w:p>
    <w:p w14:paraId="1E99CFE7" w14:textId="49F072E7" w:rsidR="00B7310F" w:rsidRPr="00854A05" w:rsidRDefault="004B37BD">
      <w:pPr>
        <w:ind w:left="2880" w:hanging="720"/>
        <w:rPr>
          <w:bCs/>
        </w:rPr>
      </w:pPr>
      <w:r w:rsidRPr="00F71D3E">
        <w:t>(</w:t>
      </w:r>
      <w:r w:rsidR="00B250C4">
        <w:t>c</w:t>
      </w:r>
      <w:r w:rsidRPr="00F71D3E">
        <w:t>)</w:t>
      </w:r>
      <w:r w:rsidR="003730D0" w:rsidRPr="00F71D3E">
        <w:t xml:space="preserve"> </w:t>
      </w:r>
      <w:r w:rsidR="00582406" w:rsidRPr="00F71D3E">
        <w:tab/>
      </w:r>
      <w:r w:rsidR="00B7310F" w:rsidRPr="00854A05">
        <w:rPr>
          <w:bCs/>
        </w:rPr>
        <w:t xml:space="preserve">For those faculty members who engage in instruction outside of the classroom, including librarians, counselors, and learning disability specialists, student </w:t>
      </w:r>
      <w:r w:rsidR="00B250C4">
        <w:rPr>
          <w:bCs/>
        </w:rPr>
        <w:t>surveys</w:t>
      </w:r>
      <w:r w:rsidR="00B7310F" w:rsidRPr="00854A05">
        <w:rPr>
          <w:bCs/>
        </w:rPr>
        <w:t xml:space="preserve"> will be collected within five (5) days of student contact sessions (i.e., student appointments or reference desk visits) during a </w:t>
      </w:r>
      <w:r w:rsidR="00B250C4">
        <w:rPr>
          <w:bCs/>
        </w:rPr>
        <w:t>designated four-week period</w:t>
      </w:r>
      <w:r w:rsidR="00B7310F" w:rsidRPr="00854A05">
        <w:rPr>
          <w:bCs/>
        </w:rPr>
        <w:t xml:space="preserve"> each fall and spring semester.</w:t>
      </w:r>
    </w:p>
    <w:p w14:paraId="0F219682" w14:textId="77067291" w:rsidR="003730D0" w:rsidRPr="005D4B2F" w:rsidRDefault="003730D0">
      <w:pPr>
        <w:ind w:left="2880"/>
      </w:pPr>
    </w:p>
    <w:p w14:paraId="177CC0DF" w14:textId="0D6789E1" w:rsidR="00DF7810" w:rsidRDefault="004B37BD">
      <w:pPr>
        <w:ind w:left="2880" w:hanging="720"/>
      </w:pPr>
      <w:r w:rsidRPr="005D4B2F">
        <w:t>(</w:t>
      </w:r>
      <w:r w:rsidR="00B250C4">
        <w:t>d</w:t>
      </w:r>
      <w:r w:rsidRPr="005D4B2F">
        <w:t>)</w:t>
      </w:r>
      <w:r w:rsidR="003730D0" w:rsidRPr="005D4B2F">
        <w:t xml:space="preserve"> </w:t>
      </w:r>
      <w:r w:rsidR="00582406" w:rsidRPr="005D4B2F">
        <w:tab/>
      </w:r>
      <w:r w:rsidR="00120BB3">
        <w:t>Throughout the probationary period, s</w:t>
      </w:r>
      <w:r w:rsidR="00DF7810" w:rsidRPr="00854A05">
        <w:t xml:space="preserve">tudent </w:t>
      </w:r>
      <w:r w:rsidR="00120BB3">
        <w:t>surveys</w:t>
      </w:r>
      <w:r w:rsidR="00DF7810" w:rsidRPr="00854A05">
        <w:t xml:space="preserve"> shall be available to the TRC and may be used in the faculty performance evaluation. Results of the student </w:t>
      </w:r>
      <w:r w:rsidR="00120BB3">
        <w:t>surveys</w:t>
      </w:r>
      <w:r w:rsidR="00DF7810" w:rsidRPr="00854A05">
        <w:t xml:space="preserve"> will be discussed with the probationary faculty member; however, the student </w:t>
      </w:r>
      <w:r w:rsidR="00120BB3">
        <w:t>surveys themselves</w:t>
      </w:r>
      <w:r w:rsidR="00DF7810" w:rsidRPr="00854A05">
        <w:t xml:space="preserve"> will not be </w:t>
      </w:r>
      <w:r w:rsidR="00120BB3">
        <w:t>available</w:t>
      </w:r>
      <w:r w:rsidR="00DF7810" w:rsidRPr="00854A05">
        <w:t xml:space="preserve"> to the faculty member until after the due date for grades.</w:t>
      </w:r>
    </w:p>
    <w:p w14:paraId="5821280C" w14:textId="6F9ED4B4" w:rsidR="00985DAA" w:rsidRDefault="00985DAA">
      <w:pPr>
        <w:ind w:left="2880" w:hanging="720"/>
      </w:pPr>
    </w:p>
    <w:p w14:paraId="237AB151" w14:textId="77777777" w:rsidR="00985DAA" w:rsidRPr="00DD6681" w:rsidRDefault="00985DAA" w:rsidP="00985DAA">
      <w:pPr>
        <w:ind w:left="2880" w:hanging="720"/>
        <w:rPr>
          <w:rFonts w:eastAsia="Calibri"/>
          <w:bCs/>
          <w:strike/>
        </w:rPr>
      </w:pPr>
      <w:r>
        <w:t>(e)</w:t>
      </w:r>
      <w:r>
        <w:tab/>
      </w:r>
      <w:r w:rsidRPr="00DD6681">
        <w:rPr>
          <w:rFonts w:eastAsia="Calibri"/>
          <w:bCs/>
        </w:rPr>
        <w:t>Student surveys alone may never be used as the sole justification for an overall evaluation rating.</w:t>
      </w:r>
    </w:p>
    <w:p w14:paraId="178F35CF" w14:textId="77777777" w:rsidR="00822E46" w:rsidRPr="005D4B2F" w:rsidRDefault="00822E46" w:rsidP="00854A05">
      <w:pPr>
        <w:ind w:left="2880"/>
      </w:pPr>
    </w:p>
    <w:p w14:paraId="5DAD1F1D" w14:textId="01CA7159" w:rsidR="003730D0" w:rsidRPr="005D4B2F" w:rsidRDefault="004B37BD">
      <w:pPr>
        <w:ind w:left="2160" w:hanging="720"/>
      </w:pPr>
      <w:r w:rsidRPr="005D4B2F">
        <w:t>(</w:t>
      </w:r>
      <w:r w:rsidR="003730D0" w:rsidRPr="005D4B2F">
        <w:t>4</w:t>
      </w:r>
      <w:r w:rsidRPr="005D4B2F">
        <w:t>)</w:t>
      </w:r>
      <w:r w:rsidR="003730D0" w:rsidRPr="005D4B2F">
        <w:t xml:space="preserve"> </w:t>
      </w:r>
      <w:r w:rsidR="00582406" w:rsidRPr="005D4B2F">
        <w:tab/>
      </w:r>
      <w:r w:rsidR="003730D0" w:rsidRPr="005D4B2F">
        <w:t xml:space="preserve">Report </w:t>
      </w:r>
      <w:r w:rsidR="002A514C" w:rsidRPr="00854A05">
        <w:t>P</w:t>
      </w:r>
      <w:r w:rsidR="003730D0" w:rsidRPr="005D4B2F">
        <w:t>reparation</w:t>
      </w:r>
    </w:p>
    <w:p w14:paraId="558F7719" w14:textId="77777777" w:rsidR="00582406" w:rsidRPr="005D4B2F" w:rsidRDefault="00582406">
      <w:pPr>
        <w:ind w:left="2160" w:hanging="720"/>
      </w:pPr>
    </w:p>
    <w:p w14:paraId="7BD8D292" w14:textId="74AACCAC" w:rsidR="003730D0" w:rsidRPr="005D4B2F" w:rsidRDefault="004B37BD">
      <w:pPr>
        <w:ind w:left="2880" w:hanging="720"/>
      </w:pPr>
      <w:r w:rsidRPr="005D4B2F">
        <w:t>(</w:t>
      </w:r>
      <w:r w:rsidR="003730D0" w:rsidRPr="005D4B2F">
        <w:t>a</w:t>
      </w:r>
      <w:r w:rsidRPr="005D4B2F">
        <w:t>)</w:t>
      </w:r>
      <w:r w:rsidR="003730D0" w:rsidRPr="005D4B2F">
        <w:t xml:space="preserve"> </w:t>
      </w:r>
      <w:r w:rsidR="00582406" w:rsidRPr="005D4B2F">
        <w:tab/>
      </w:r>
      <w:r w:rsidR="003730D0" w:rsidRPr="005D4B2F">
        <w:t xml:space="preserve">The TRC will complete a Faculty Performance Evaluation </w:t>
      </w:r>
      <w:r w:rsidR="00B96131" w:rsidRPr="005D4B2F">
        <w:t>R</w:t>
      </w:r>
      <w:r w:rsidR="003730D0" w:rsidRPr="005D4B2F">
        <w:t>eport</w:t>
      </w:r>
      <w:r w:rsidR="00B96131" w:rsidRPr="005D4B2F">
        <w:t xml:space="preserve"> (Appendix B)</w:t>
      </w:r>
      <w:r w:rsidR="003730D0" w:rsidRPr="005D4B2F">
        <w:t>, including a recommendation of continued employment, based upon:</w:t>
      </w:r>
    </w:p>
    <w:p w14:paraId="481318BC" w14:textId="77777777" w:rsidR="00582406" w:rsidRPr="005D4B2F" w:rsidRDefault="00582406">
      <w:pPr>
        <w:ind w:left="2880" w:hanging="720"/>
      </w:pPr>
    </w:p>
    <w:p w14:paraId="1FA8BB24" w14:textId="77777777" w:rsidR="003730D0" w:rsidRPr="005D4B2F" w:rsidRDefault="003730D0">
      <w:pPr>
        <w:ind w:left="3600" w:hanging="720"/>
      </w:pPr>
      <w:r w:rsidRPr="005D4B2F">
        <w:t xml:space="preserve">i. </w:t>
      </w:r>
      <w:r w:rsidR="00582406" w:rsidRPr="005D4B2F">
        <w:tab/>
      </w:r>
      <w:r w:rsidRPr="005D4B2F">
        <w:t>the materials from the probationary faculty portfolio;</w:t>
      </w:r>
    </w:p>
    <w:p w14:paraId="27201B90" w14:textId="77777777" w:rsidR="00582406" w:rsidRPr="005D4B2F" w:rsidRDefault="00582406">
      <w:pPr>
        <w:ind w:left="3600" w:hanging="720"/>
      </w:pPr>
    </w:p>
    <w:p w14:paraId="15CE21BB" w14:textId="2973764C" w:rsidR="003730D0" w:rsidRPr="00F71D3E" w:rsidRDefault="003730D0">
      <w:pPr>
        <w:ind w:left="3600" w:hanging="720"/>
      </w:pPr>
      <w:r w:rsidRPr="005D4B2F">
        <w:t xml:space="preserve">ii. </w:t>
      </w:r>
      <w:r w:rsidR="00582406" w:rsidRPr="005D4B2F">
        <w:tab/>
      </w:r>
      <w:r w:rsidRPr="005D4B2F">
        <w:t>results of observations</w:t>
      </w:r>
      <w:r w:rsidR="00A96FB6" w:rsidRPr="00854A05">
        <w:t xml:space="preserve"> and student </w:t>
      </w:r>
      <w:r w:rsidR="00B76396">
        <w:t>surveys</w:t>
      </w:r>
      <w:r w:rsidRPr="00F71D3E">
        <w:t>;</w:t>
      </w:r>
    </w:p>
    <w:p w14:paraId="1FF0C22D" w14:textId="77777777" w:rsidR="00582406" w:rsidRPr="00F71D3E" w:rsidRDefault="00582406">
      <w:pPr>
        <w:ind w:left="3600" w:hanging="720"/>
      </w:pPr>
    </w:p>
    <w:p w14:paraId="7255F782" w14:textId="77777777" w:rsidR="0093356A" w:rsidRPr="00F71D3E" w:rsidRDefault="003730D0">
      <w:pPr>
        <w:ind w:left="3600" w:hanging="720"/>
      </w:pPr>
      <w:r w:rsidRPr="00F71D3E">
        <w:t xml:space="preserve">iii. </w:t>
      </w:r>
      <w:r w:rsidR="00582406" w:rsidRPr="00F71D3E">
        <w:tab/>
      </w:r>
      <w:r w:rsidRPr="00F71D3E">
        <w:t xml:space="preserve">items relevant to the instructional duties assigned to the probationary faculty member, including adherence to Board Policy and college processes and deadlines; </w:t>
      </w:r>
    </w:p>
    <w:p w14:paraId="67053B26" w14:textId="77777777" w:rsidR="00582406" w:rsidRPr="00F71D3E" w:rsidRDefault="00582406">
      <w:pPr>
        <w:ind w:left="3600" w:hanging="720"/>
      </w:pPr>
    </w:p>
    <w:p w14:paraId="4EBB03A2" w14:textId="77777777" w:rsidR="0093356A" w:rsidRPr="00F71D3E" w:rsidRDefault="003730D0">
      <w:pPr>
        <w:ind w:left="3600" w:hanging="720"/>
      </w:pPr>
      <w:r w:rsidRPr="00F71D3E">
        <w:t xml:space="preserve">iv. </w:t>
      </w:r>
      <w:r w:rsidR="00582406" w:rsidRPr="00F71D3E">
        <w:tab/>
      </w:r>
      <w:r w:rsidRPr="00F71D3E">
        <w:t>a review of activities which are outside of the instructional duties, including those defined within Board Policy and the appropriate job posting;</w:t>
      </w:r>
    </w:p>
    <w:p w14:paraId="77874E17" w14:textId="77777777" w:rsidR="00582406" w:rsidRPr="00F71D3E" w:rsidRDefault="00582406">
      <w:pPr>
        <w:ind w:left="3600" w:hanging="720"/>
      </w:pPr>
    </w:p>
    <w:p w14:paraId="1CCBCC4F" w14:textId="717D4245" w:rsidR="003730D0" w:rsidRPr="00F71D3E" w:rsidRDefault="003730D0">
      <w:pPr>
        <w:ind w:left="3600" w:hanging="720"/>
      </w:pPr>
      <w:r w:rsidRPr="00F71D3E">
        <w:t xml:space="preserve">v. </w:t>
      </w:r>
      <w:r w:rsidR="00582406" w:rsidRPr="00F71D3E">
        <w:tab/>
      </w:r>
      <w:r w:rsidRPr="00F71D3E">
        <w:t>information regarding participation in curriculum development and review, and in development and assessment of student learning outcomes. Any information included in the probationary faculty member</w:t>
      </w:r>
      <w:r w:rsidR="007D582F" w:rsidRPr="00F71D3E">
        <w:t>’</w:t>
      </w:r>
      <w:r w:rsidRPr="00F71D3E">
        <w:t>s evaluation regarding participation in curriculum or student learning outcome processes must be verified and documented.</w:t>
      </w:r>
    </w:p>
    <w:p w14:paraId="5169A13B" w14:textId="77777777" w:rsidR="00582406" w:rsidRPr="00F71D3E" w:rsidRDefault="00582406">
      <w:pPr>
        <w:ind w:left="2160" w:hanging="720"/>
      </w:pPr>
    </w:p>
    <w:p w14:paraId="5C5B268E" w14:textId="4472EF34" w:rsidR="003730D0" w:rsidRPr="00F71D3E" w:rsidRDefault="004B37BD">
      <w:pPr>
        <w:ind w:left="2880" w:hanging="720"/>
      </w:pPr>
      <w:r w:rsidRPr="00F71D3E">
        <w:t>(</w:t>
      </w:r>
      <w:r w:rsidR="003730D0" w:rsidRPr="00F71D3E">
        <w:t>b</w:t>
      </w:r>
      <w:r w:rsidRPr="00F71D3E">
        <w:t>)</w:t>
      </w:r>
      <w:r w:rsidR="003730D0" w:rsidRPr="00F71D3E">
        <w:t xml:space="preserve"> </w:t>
      </w:r>
      <w:r w:rsidR="00582406" w:rsidRPr="00F71D3E">
        <w:tab/>
      </w:r>
      <w:r w:rsidR="003730D0" w:rsidRPr="00F71D3E">
        <w:t xml:space="preserve">Faculty members shall not be held accountable for any aspect of the educational program over which </w:t>
      </w:r>
      <w:r w:rsidR="00B96131" w:rsidRPr="00F71D3E">
        <w:t>they</w:t>
      </w:r>
      <w:r w:rsidR="003730D0" w:rsidRPr="00F71D3E">
        <w:t xml:space="preserve"> have no </w:t>
      </w:r>
      <w:r w:rsidR="00B96131" w:rsidRPr="00F71D3E">
        <w:t>authority</w:t>
      </w:r>
      <w:r w:rsidR="003730D0" w:rsidRPr="00F71D3E">
        <w:t>.</w:t>
      </w:r>
    </w:p>
    <w:p w14:paraId="2FE2F26C" w14:textId="77777777" w:rsidR="00582406" w:rsidRPr="00F71D3E" w:rsidRDefault="00582406">
      <w:pPr>
        <w:ind w:left="2880" w:hanging="720"/>
      </w:pPr>
    </w:p>
    <w:p w14:paraId="307AF519" w14:textId="084F836C" w:rsidR="003730D0" w:rsidRPr="00F71D3E" w:rsidRDefault="004B37BD">
      <w:pPr>
        <w:ind w:left="2880" w:hanging="720"/>
      </w:pPr>
      <w:r w:rsidRPr="00F71D3E">
        <w:t>(</w:t>
      </w:r>
      <w:r w:rsidR="003730D0" w:rsidRPr="00F71D3E">
        <w:t>c</w:t>
      </w:r>
      <w:r w:rsidRPr="00F71D3E">
        <w:t>)</w:t>
      </w:r>
      <w:r w:rsidR="003730D0" w:rsidRPr="00F71D3E">
        <w:t xml:space="preserve"> </w:t>
      </w:r>
      <w:r w:rsidR="00582406" w:rsidRPr="00F71D3E">
        <w:tab/>
      </w:r>
      <w:r w:rsidR="003730D0" w:rsidRPr="00F71D3E">
        <w:t xml:space="preserve">Evaluations are to be based on the materials described in this </w:t>
      </w:r>
      <w:r w:rsidR="00D7350F" w:rsidRPr="00F71D3E">
        <w:t>a</w:t>
      </w:r>
      <w:r w:rsidR="003730D0" w:rsidRPr="00F71D3E">
        <w:t>rticle. Hearsay statements, rumors or information from anonymous sources</w:t>
      </w:r>
      <w:r w:rsidR="00AA1039" w:rsidRPr="00854A05">
        <w:t>, other than student evaluations</w:t>
      </w:r>
      <w:r w:rsidR="008456D7" w:rsidRPr="00854A05">
        <w:t>,</w:t>
      </w:r>
      <w:r w:rsidR="003730D0" w:rsidRPr="007A3E7E">
        <w:t xml:space="preserve"> </w:t>
      </w:r>
      <w:r w:rsidR="003730D0" w:rsidRPr="00F71D3E">
        <w:t>shall be excluded from written evaluations. The TRC may include in the written evaluation information which has been documented through a completed investigation subsequent to a complaint, the findings of which investigation have been delivered to the faculty member under evaluation prior to the inclusion of this information in the evaluation report.</w:t>
      </w:r>
    </w:p>
    <w:p w14:paraId="47F30013" w14:textId="77777777" w:rsidR="002A42E5" w:rsidRPr="00F71D3E" w:rsidRDefault="002A42E5">
      <w:pPr>
        <w:ind w:left="2880" w:hanging="720"/>
      </w:pPr>
    </w:p>
    <w:p w14:paraId="78198E14" w14:textId="0C7677AB" w:rsidR="003730D0" w:rsidRPr="00F71D3E" w:rsidRDefault="004B37BD">
      <w:pPr>
        <w:ind w:left="2160" w:hanging="720"/>
      </w:pPr>
      <w:r w:rsidRPr="00F71D3E">
        <w:t>(</w:t>
      </w:r>
      <w:r w:rsidR="003730D0" w:rsidRPr="00F71D3E">
        <w:t>5</w:t>
      </w:r>
      <w:r w:rsidRPr="00F71D3E">
        <w:t>)</w:t>
      </w:r>
      <w:r w:rsidR="003730D0" w:rsidRPr="00F71D3E">
        <w:t xml:space="preserve"> </w:t>
      </w:r>
      <w:r w:rsidR="00582406" w:rsidRPr="00F71D3E">
        <w:tab/>
      </w:r>
      <w:r w:rsidR="003730D0" w:rsidRPr="00F71D3E">
        <w:t>Follow</w:t>
      </w:r>
      <w:r w:rsidR="00D36382" w:rsidRPr="00854A05">
        <w:t>-</w:t>
      </w:r>
      <w:r w:rsidR="003730D0" w:rsidRPr="000C0A6F">
        <w:t xml:space="preserve">up </w:t>
      </w:r>
      <w:r w:rsidR="002A514C" w:rsidRPr="00854A05">
        <w:t>P</w:t>
      </w:r>
      <w:r w:rsidR="003730D0" w:rsidRPr="000C0A6F">
        <w:t>rocedures</w:t>
      </w:r>
    </w:p>
    <w:p w14:paraId="076C98D8" w14:textId="77777777" w:rsidR="00582406" w:rsidRPr="00F71D3E" w:rsidRDefault="00582406">
      <w:pPr>
        <w:ind w:left="2160" w:hanging="720"/>
      </w:pPr>
    </w:p>
    <w:p w14:paraId="6C304872" w14:textId="6D717E6E" w:rsidR="003730D0" w:rsidRPr="00F71D3E" w:rsidRDefault="004B37BD">
      <w:pPr>
        <w:ind w:left="2880" w:hanging="720"/>
      </w:pPr>
      <w:r w:rsidRPr="00F71D3E">
        <w:t>(</w:t>
      </w:r>
      <w:r w:rsidR="003730D0" w:rsidRPr="00F71D3E">
        <w:t>a</w:t>
      </w:r>
      <w:r w:rsidRPr="00F71D3E">
        <w:t>)</w:t>
      </w:r>
      <w:r w:rsidR="003730D0" w:rsidRPr="00F71D3E">
        <w:t xml:space="preserve"> </w:t>
      </w:r>
      <w:r w:rsidR="00582406" w:rsidRPr="00F71D3E">
        <w:tab/>
      </w:r>
      <w:r w:rsidR="003730D0" w:rsidRPr="00F71D3E">
        <w:t>If the faculty member</w:t>
      </w:r>
      <w:r w:rsidR="00A80440" w:rsidRPr="00F71D3E">
        <w:t>’</w:t>
      </w:r>
      <w:r w:rsidR="003730D0" w:rsidRPr="00F71D3E">
        <w:t xml:space="preserve">s performance receives an overall rating </w:t>
      </w:r>
      <w:r w:rsidR="00822E46" w:rsidRPr="00F71D3E">
        <w:t xml:space="preserve">below </w:t>
      </w:r>
      <w:r w:rsidR="00667FD4" w:rsidRPr="00F71D3E">
        <w:t>“</w:t>
      </w:r>
      <w:r w:rsidR="00822E46" w:rsidRPr="00F71D3E">
        <w:t>Meets Standards,</w:t>
      </w:r>
      <w:r w:rsidR="00667FD4" w:rsidRPr="00F71D3E">
        <w:t>”</w:t>
      </w:r>
      <w:r w:rsidR="003730D0" w:rsidRPr="00F71D3E">
        <w:t xml:space="preserve"> the TRC will develop a performance improvement plan, including follow-up activities, dates of completion, and measurable outcomes to address those performance issues requiring correction.</w:t>
      </w:r>
      <w:r w:rsidR="00822E46" w:rsidRPr="00F71D3E">
        <w:t xml:space="preserve"> A performance improvement plan may be developed by the TRC for a rating below </w:t>
      </w:r>
      <w:r w:rsidR="00667FD4" w:rsidRPr="00F71D3E">
        <w:t>“</w:t>
      </w:r>
      <w:r w:rsidR="00822E46" w:rsidRPr="00F71D3E">
        <w:t>Meets Standards</w:t>
      </w:r>
      <w:r w:rsidR="00667FD4" w:rsidRPr="00F71D3E">
        <w:t>”</w:t>
      </w:r>
      <w:r w:rsidR="00822E46" w:rsidRPr="00F71D3E">
        <w:t xml:space="preserve"> in any individual category. A performance improvement plan shall not be required for probationary faculty members who have been notified that </w:t>
      </w:r>
      <w:r w:rsidR="00734ED8" w:rsidRPr="00F71D3E">
        <w:t>they</w:t>
      </w:r>
      <w:r w:rsidR="00822E46" w:rsidRPr="00F71D3E">
        <w:t xml:space="preserve"> will not be recommended for further employment with the District. </w:t>
      </w:r>
    </w:p>
    <w:p w14:paraId="13581D2D" w14:textId="77777777" w:rsidR="00582406" w:rsidRPr="00F71D3E" w:rsidRDefault="00582406">
      <w:pPr>
        <w:ind w:left="2880" w:hanging="720"/>
      </w:pPr>
    </w:p>
    <w:p w14:paraId="36640038" w14:textId="0AE689F6" w:rsidR="003730D0" w:rsidRPr="00F71D3E" w:rsidRDefault="004B37BD">
      <w:pPr>
        <w:ind w:left="2880" w:hanging="720"/>
      </w:pPr>
      <w:r w:rsidRPr="00F71D3E">
        <w:t>(</w:t>
      </w:r>
      <w:r w:rsidR="003730D0" w:rsidRPr="00F71D3E">
        <w:t>b</w:t>
      </w:r>
      <w:r w:rsidRPr="00F71D3E">
        <w:t>)</w:t>
      </w:r>
      <w:r w:rsidR="003730D0" w:rsidRPr="00F71D3E">
        <w:t xml:space="preserve"> </w:t>
      </w:r>
      <w:r w:rsidR="00582406" w:rsidRPr="00F71D3E">
        <w:tab/>
      </w:r>
      <w:r w:rsidR="003730D0" w:rsidRPr="00F71D3E">
        <w:t>The TRC</w:t>
      </w:r>
      <w:r w:rsidR="00DE1080" w:rsidRPr="00854A05">
        <w:t>, including the mentor</w:t>
      </w:r>
      <w:r w:rsidR="00CA53F2" w:rsidRPr="00854A05">
        <w:t>,</w:t>
      </w:r>
      <w:r w:rsidR="003730D0" w:rsidRPr="006C1517">
        <w:t xml:space="preserve"> </w:t>
      </w:r>
      <w:r w:rsidR="003730D0" w:rsidRPr="00F71D3E">
        <w:t>will meet with the probationary faculty member to discuss the summar</w:t>
      </w:r>
      <w:r w:rsidR="00B96131" w:rsidRPr="00F71D3E">
        <w:t>y r</w:t>
      </w:r>
      <w:r w:rsidR="003730D0" w:rsidRPr="00F71D3E">
        <w:t>eport.</w:t>
      </w:r>
    </w:p>
    <w:p w14:paraId="35693904" w14:textId="77777777" w:rsidR="00582406" w:rsidRPr="00F71D3E" w:rsidRDefault="00582406">
      <w:pPr>
        <w:ind w:left="2880" w:hanging="720"/>
      </w:pPr>
    </w:p>
    <w:p w14:paraId="20BD0BAC" w14:textId="0824F195" w:rsidR="003730D0" w:rsidRPr="00F71D3E" w:rsidRDefault="004B37BD">
      <w:pPr>
        <w:ind w:left="2880" w:hanging="720"/>
      </w:pPr>
      <w:r w:rsidRPr="00F71D3E">
        <w:t>(</w:t>
      </w:r>
      <w:r w:rsidR="003730D0" w:rsidRPr="00F71D3E">
        <w:t>c</w:t>
      </w:r>
      <w:r w:rsidRPr="00F71D3E">
        <w:t>)</w:t>
      </w:r>
      <w:r w:rsidR="003730D0" w:rsidRPr="00F71D3E">
        <w:t xml:space="preserve"> </w:t>
      </w:r>
      <w:r w:rsidR="00582406" w:rsidRPr="00F71D3E">
        <w:tab/>
      </w:r>
      <w:r w:rsidR="003730D0" w:rsidRPr="00F71D3E">
        <w:t xml:space="preserve">On behalf of the TRC, the dean will forward recommendation(s), with appropriate supporting documentation, to the </w:t>
      </w:r>
      <w:r w:rsidR="00822E46" w:rsidRPr="00F71D3E">
        <w:t xml:space="preserve">appropriate </w:t>
      </w:r>
      <w:r w:rsidR="001D6B32">
        <w:t>v</w:t>
      </w:r>
      <w:r w:rsidR="003730D0" w:rsidRPr="00F71D3E">
        <w:t xml:space="preserve">ice </w:t>
      </w:r>
      <w:r w:rsidR="001D6B32">
        <w:t>p</w:t>
      </w:r>
      <w:r w:rsidR="001D6B32" w:rsidRPr="00F71D3E">
        <w:t xml:space="preserve">resident </w:t>
      </w:r>
      <w:r w:rsidR="003730D0" w:rsidRPr="00F71D3E">
        <w:t xml:space="preserve">and </w:t>
      </w:r>
      <w:r w:rsidR="001D6B32">
        <w:t>p</w:t>
      </w:r>
      <w:r w:rsidR="001D6B32" w:rsidRPr="00F71D3E">
        <w:t>resident</w:t>
      </w:r>
      <w:r w:rsidR="003730D0" w:rsidRPr="00F71D3E">
        <w:t>.</w:t>
      </w:r>
    </w:p>
    <w:p w14:paraId="0F758853" w14:textId="77777777" w:rsidR="00582406" w:rsidRPr="00F71D3E" w:rsidRDefault="00582406">
      <w:pPr>
        <w:ind w:left="2880" w:hanging="720"/>
      </w:pPr>
    </w:p>
    <w:p w14:paraId="2AFB8C87" w14:textId="3299EF77" w:rsidR="003730D0" w:rsidRPr="00F71D3E" w:rsidRDefault="004B37BD">
      <w:pPr>
        <w:ind w:left="2880" w:hanging="720"/>
      </w:pPr>
      <w:r w:rsidRPr="00F71D3E">
        <w:t>(</w:t>
      </w:r>
      <w:r w:rsidR="003730D0" w:rsidRPr="00F71D3E">
        <w:t>d</w:t>
      </w:r>
      <w:r w:rsidRPr="00F71D3E">
        <w:t>)</w:t>
      </w:r>
      <w:r w:rsidR="003730D0" w:rsidRPr="00F71D3E">
        <w:t xml:space="preserve"> </w:t>
      </w:r>
      <w:r w:rsidR="00582406" w:rsidRPr="00F71D3E">
        <w:tab/>
      </w:r>
      <w:r w:rsidR="003730D0" w:rsidRPr="00F71D3E">
        <w:t>An additional evaluation may be scheduled during the spring semester if desired by the TRC.</w:t>
      </w:r>
    </w:p>
    <w:p w14:paraId="0F4AEF9D" w14:textId="77777777" w:rsidR="00582406" w:rsidRPr="00F71D3E" w:rsidRDefault="00582406">
      <w:pPr>
        <w:ind w:left="1440" w:hanging="720"/>
      </w:pPr>
    </w:p>
    <w:p w14:paraId="48D701F9" w14:textId="568471BC" w:rsidR="003730D0" w:rsidRPr="00F71D3E" w:rsidRDefault="004B37BD">
      <w:pPr>
        <w:ind w:left="2160" w:hanging="720"/>
      </w:pPr>
      <w:r w:rsidRPr="00F71D3E">
        <w:t>(</w:t>
      </w:r>
      <w:r w:rsidR="003730D0" w:rsidRPr="00F71D3E">
        <w:t>6</w:t>
      </w:r>
      <w:r w:rsidRPr="00F71D3E">
        <w:t>)</w:t>
      </w:r>
      <w:r w:rsidR="003730D0" w:rsidRPr="00F71D3E">
        <w:t xml:space="preserve"> </w:t>
      </w:r>
      <w:r w:rsidR="00582406" w:rsidRPr="00F71D3E">
        <w:tab/>
      </w:r>
      <w:r w:rsidR="003730D0" w:rsidRPr="00F71D3E">
        <w:t>Administration Review</w:t>
      </w:r>
    </w:p>
    <w:p w14:paraId="7B73802D" w14:textId="77777777" w:rsidR="00582406" w:rsidRPr="00F71D3E" w:rsidRDefault="00582406">
      <w:pPr>
        <w:ind w:left="2160" w:hanging="720"/>
      </w:pPr>
    </w:p>
    <w:p w14:paraId="19092C92" w14:textId="6288B25D" w:rsidR="003730D0" w:rsidRPr="00A23B99" w:rsidRDefault="004B37BD">
      <w:pPr>
        <w:ind w:left="2880" w:hanging="720"/>
      </w:pPr>
      <w:r w:rsidRPr="00F71D3E">
        <w:t>(</w:t>
      </w:r>
      <w:r w:rsidR="003730D0" w:rsidRPr="00F71D3E">
        <w:t>a</w:t>
      </w:r>
      <w:r w:rsidRPr="00F71D3E">
        <w:t>)</w:t>
      </w:r>
      <w:r w:rsidR="003730D0" w:rsidRPr="00F71D3E">
        <w:t xml:space="preserve"> </w:t>
      </w:r>
      <w:r w:rsidR="00582406" w:rsidRPr="00F71D3E">
        <w:tab/>
      </w:r>
      <w:r w:rsidR="003730D0" w:rsidRPr="00F71D3E">
        <w:t xml:space="preserve">The </w:t>
      </w:r>
      <w:r w:rsidR="00822E46" w:rsidRPr="00F71D3E">
        <w:t xml:space="preserve">appropriate </w:t>
      </w:r>
      <w:r w:rsidR="00F242A6" w:rsidRPr="00854A05">
        <w:t>v</w:t>
      </w:r>
      <w:r w:rsidR="003730D0" w:rsidRPr="00A23B99">
        <w:t xml:space="preserve">ice </w:t>
      </w:r>
      <w:r w:rsidR="00F242A6" w:rsidRPr="00854A05">
        <w:t>p</w:t>
      </w:r>
      <w:r w:rsidR="003730D0" w:rsidRPr="00A23B99">
        <w:t>resident will:</w:t>
      </w:r>
    </w:p>
    <w:p w14:paraId="0FFF9803" w14:textId="77777777" w:rsidR="00582406" w:rsidRPr="00A23B99" w:rsidRDefault="00582406">
      <w:pPr>
        <w:ind w:left="2880" w:hanging="720"/>
      </w:pPr>
    </w:p>
    <w:p w14:paraId="5B775CB1" w14:textId="77777777" w:rsidR="003730D0" w:rsidRPr="00A23B99" w:rsidRDefault="003730D0">
      <w:pPr>
        <w:ind w:left="3600" w:hanging="720"/>
      </w:pPr>
      <w:r w:rsidRPr="00A23B99">
        <w:t xml:space="preserve">i. </w:t>
      </w:r>
      <w:r w:rsidR="00582406" w:rsidRPr="00A23B99">
        <w:tab/>
      </w:r>
      <w:r w:rsidRPr="00A23B99">
        <w:t>review recommendation(s),</w:t>
      </w:r>
    </w:p>
    <w:p w14:paraId="0D2BD596" w14:textId="77777777" w:rsidR="00582406" w:rsidRPr="00A23B99" w:rsidRDefault="00582406">
      <w:pPr>
        <w:ind w:left="3600" w:hanging="720"/>
      </w:pPr>
    </w:p>
    <w:p w14:paraId="65AD8274" w14:textId="0730F33F" w:rsidR="003730D0" w:rsidRPr="00F71D3E" w:rsidRDefault="003730D0">
      <w:pPr>
        <w:ind w:left="3600" w:hanging="720"/>
      </w:pPr>
      <w:r w:rsidRPr="00A23B99">
        <w:t xml:space="preserve">ii. </w:t>
      </w:r>
      <w:r w:rsidR="00582406" w:rsidRPr="00A23B99">
        <w:tab/>
      </w:r>
      <w:r w:rsidRPr="00A23B99">
        <w:t xml:space="preserve">forward recommendation(s), including </w:t>
      </w:r>
      <w:r w:rsidR="00C179EC" w:rsidRPr="00854A05">
        <w:t>their</w:t>
      </w:r>
      <w:r w:rsidRPr="00854A05">
        <w:t xml:space="preserve"> </w:t>
      </w:r>
      <w:r w:rsidRPr="00A23B99">
        <w:t xml:space="preserve">recommendations based upon </w:t>
      </w:r>
      <w:r w:rsidR="00C179EC" w:rsidRPr="00854A05">
        <w:t xml:space="preserve">their </w:t>
      </w:r>
      <w:r w:rsidRPr="00A23B99">
        <w:t xml:space="preserve">direct </w:t>
      </w:r>
      <w:r w:rsidRPr="00F71D3E">
        <w:t xml:space="preserve">observation, to the </w:t>
      </w:r>
      <w:r w:rsidR="00B96131" w:rsidRPr="00F71D3E">
        <w:t>p</w:t>
      </w:r>
      <w:r w:rsidRPr="00F71D3E">
        <w:t>resident.</w:t>
      </w:r>
    </w:p>
    <w:p w14:paraId="4C72875D" w14:textId="77777777" w:rsidR="00582406" w:rsidRPr="00F71D3E" w:rsidRDefault="00582406">
      <w:pPr>
        <w:ind w:left="2160" w:hanging="720"/>
      </w:pPr>
    </w:p>
    <w:p w14:paraId="60BFD1DA" w14:textId="313674D2" w:rsidR="003730D0" w:rsidRPr="009D6654" w:rsidRDefault="004B37BD">
      <w:pPr>
        <w:ind w:left="2880" w:hanging="720"/>
      </w:pPr>
      <w:r w:rsidRPr="00F71D3E">
        <w:t>(</w:t>
      </w:r>
      <w:r w:rsidR="003730D0" w:rsidRPr="00F71D3E">
        <w:t>b</w:t>
      </w:r>
      <w:r w:rsidRPr="00F71D3E">
        <w:t>)</w:t>
      </w:r>
      <w:r w:rsidR="003730D0" w:rsidRPr="00F71D3E">
        <w:t xml:space="preserve"> </w:t>
      </w:r>
      <w:r w:rsidR="00582406" w:rsidRPr="00F71D3E">
        <w:tab/>
      </w:r>
      <w:r w:rsidR="003730D0" w:rsidRPr="009D6654">
        <w:t xml:space="preserve">The </w:t>
      </w:r>
      <w:r w:rsidR="006E2B5F" w:rsidRPr="00854A05">
        <w:t>p</w:t>
      </w:r>
      <w:r w:rsidR="003730D0" w:rsidRPr="009D6654">
        <w:t>resident will:</w:t>
      </w:r>
    </w:p>
    <w:p w14:paraId="2B1D9D32" w14:textId="77777777" w:rsidR="00DD0DFE" w:rsidRPr="009D6654" w:rsidRDefault="00DD0DFE">
      <w:pPr>
        <w:ind w:left="2880" w:hanging="720"/>
      </w:pPr>
    </w:p>
    <w:p w14:paraId="3F9F508B" w14:textId="1EEA7AC4" w:rsidR="0093356A" w:rsidRDefault="003730D0">
      <w:pPr>
        <w:ind w:left="3600" w:hanging="720"/>
      </w:pPr>
      <w:r w:rsidRPr="009D6654">
        <w:t xml:space="preserve">i. </w:t>
      </w:r>
      <w:r w:rsidR="00582406" w:rsidRPr="009D6654">
        <w:tab/>
      </w:r>
      <w:r w:rsidRPr="009D6654">
        <w:t>review recommendation(s),</w:t>
      </w:r>
    </w:p>
    <w:p w14:paraId="24747CE2" w14:textId="77777777" w:rsidR="009D6654" w:rsidRPr="009D6654" w:rsidRDefault="009D6654">
      <w:pPr>
        <w:ind w:left="3600" w:hanging="720"/>
      </w:pPr>
    </w:p>
    <w:p w14:paraId="3A3E24AC" w14:textId="6F7DBB86" w:rsidR="003730D0" w:rsidRPr="00F71D3E" w:rsidRDefault="003730D0">
      <w:pPr>
        <w:ind w:left="3600" w:hanging="720"/>
      </w:pPr>
      <w:r w:rsidRPr="009D6654">
        <w:t xml:space="preserve">ii. </w:t>
      </w:r>
      <w:r w:rsidR="00582406" w:rsidRPr="009D6654">
        <w:tab/>
      </w:r>
      <w:r w:rsidRPr="009D6654">
        <w:t xml:space="preserve">forward recommendation(s), including </w:t>
      </w:r>
      <w:r w:rsidR="00C42D97" w:rsidRPr="00854A05">
        <w:t xml:space="preserve">their </w:t>
      </w:r>
      <w:r w:rsidRPr="009D6654">
        <w:t xml:space="preserve">recommendations based upon </w:t>
      </w:r>
      <w:r w:rsidR="00621C6F" w:rsidRPr="00854A05">
        <w:t>their</w:t>
      </w:r>
      <w:r w:rsidR="00621C6F" w:rsidRPr="009D6654">
        <w:t xml:space="preserve"> </w:t>
      </w:r>
      <w:r w:rsidRPr="00F71D3E">
        <w:t>direct observation, to the</w:t>
      </w:r>
      <w:r w:rsidR="008D74FA" w:rsidRPr="00F71D3E">
        <w:t xml:space="preserve"> </w:t>
      </w:r>
      <w:r w:rsidR="00B96131" w:rsidRPr="00F71D3E">
        <w:t>Chancellor</w:t>
      </w:r>
      <w:r w:rsidRPr="00F71D3E">
        <w:t>.</w:t>
      </w:r>
    </w:p>
    <w:p w14:paraId="7D11A197" w14:textId="77777777" w:rsidR="00582406" w:rsidRPr="00F71D3E" w:rsidRDefault="00582406">
      <w:pPr>
        <w:ind w:left="2880" w:hanging="720"/>
      </w:pPr>
    </w:p>
    <w:p w14:paraId="28710628" w14:textId="4A3B89C0" w:rsidR="003730D0" w:rsidRPr="00F71D3E" w:rsidRDefault="004B37BD">
      <w:pPr>
        <w:ind w:left="2880" w:hanging="720"/>
      </w:pPr>
      <w:r w:rsidRPr="00F71D3E">
        <w:t>(</w:t>
      </w:r>
      <w:r w:rsidR="003730D0" w:rsidRPr="00F71D3E">
        <w:t>c</w:t>
      </w:r>
      <w:r w:rsidRPr="00F71D3E">
        <w:t>)</w:t>
      </w:r>
      <w:r w:rsidR="003730D0" w:rsidRPr="00F71D3E">
        <w:t xml:space="preserve"> </w:t>
      </w:r>
      <w:r w:rsidR="00582406" w:rsidRPr="00F71D3E">
        <w:tab/>
      </w:r>
      <w:r w:rsidR="003730D0" w:rsidRPr="00F71D3E">
        <w:t>The Chancellor will:</w:t>
      </w:r>
    </w:p>
    <w:p w14:paraId="13060061" w14:textId="77777777" w:rsidR="00582406" w:rsidRPr="00F71D3E" w:rsidRDefault="00582406">
      <w:pPr>
        <w:ind w:left="2880" w:hanging="720"/>
      </w:pPr>
    </w:p>
    <w:p w14:paraId="68494687" w14:textId="77777777" w:rsidR="003730D0" w:rsidRPr="00F71D3E" w:rsidRDefault="003730D0">
      <w:pPr>
        <w:ind w:left="3600" w:hanging="720"/>
      </w:pPr>
      <w:r w:rsidRPr="00F71D3E">
        <w:t xml:space="preserve">i. </w:t>
      </w:r>
      <w:r w:rsidR="00582406" w:rsidRPr="00F71D3E">
        <w:tab/>
      </w:r>
      <w:r w:rsidRPr="00F71D3E">
        <w:t>review recommendation(s),</w:t>
      </w:r>
    </w:p>
    <w:p w14:paraId="5E239936" w14:textId="77777777" w:rsidR="00582406" w:rsidRPr="00F71D3E" w:rsidRDefault="00582406">
      <w:pPr>
        <w:ind w:left="2880" w:hanging="720"/>
      </w:pPr>
    </w:p>
    <w:p w14:paraId="16B9833D" w14:textId="0FB17E26" w:rsidR="003730D0" w:rsidRPr="00F71D3E" w:rsidRDefault="003730D0">
      <w:pPr>
        <w:ind w:left="3600" w:hanging="720"/>
      </w:pPr>
      <w:r w:rsidRPr="00F71D3E">
        <w:t xml:space="preserve">ii. </w:t>
      </w:r>
      <w:r w:rsidR="00582406" w:rsidRPr="00F71D3E">
        <w:tab/>
      </w:r>
      <w:r w:rsidRPr="00F71D3E">
        <w:t xml:space="preserve">forward recommendation(s), including </w:t>
      </w:r>
      <w:r w:rsidR="00037EB5">
        <w:t>their</w:t>
      </w:r>
      <w:r w:rsidRPr="00F71D3E">
        <w:t xml:space="preserve"> recommendations, to the Board of Trustees.</w:t>
      </w:r>
    </w:p>
    <w:p w14:paraId="65EC6DBC" w14:textId="77777777" w:rsidR="00582406" w:rsidRPr="00F71D3E" w:rsidRDefault="00582406">
      <w:pPr>
        <w:ind w:left="720" w:hanging="720"/>
      </w:pPr>
    </w:p>
    <w:p w14:paraId="3A3AB670" w14:textId="692056F3" w:rsidR="003730D0" w:rsidRPr="00F71D3E" w:rsidRDefault="004B37BD">
      <w:pPr>
        <w:ind w:left="1440" w:hanging="720"/>
      </w:pPr>
      <w:r w:rsidRPr="00F71D3E">
        <w:t>d</w:t>
      </w:r>
      <w:r w:rsidR="003730D0" w:rsidRPr="00F71D3E">
        <w:t xml:space="preserve">. </w:t>
      </w:r>
      <w:r w:rsidR="00582406" w:rsidRPr="00F71D3E">
        <w:tab/>
      </w:r>
      <w:r w:rsidR="003730D0" w:rsidRPr="00F71D3E">
        <w:t>Evaluation Timelines</w:t>
      </w:r>
    </w:p>
    <w:p w14:paraId="7975CB2A" w14:textId="77777777" w:rsidR="00582406" w:rsidRPr="00F71D3E" w:rsidRDefault="00582406">
      <w:pPr>
        <w:ind w:left="720"/>
      </w:pPr>
    </w:p>
    <w:p w14:paraId="36FFFA5A" w14:textId="4C0E9DC4" w:rsidR="003730D0" w:rsidRPr="00F71D3E" w:rsidRDefault="003730D0">
      <w:pPr>
        <w:ind w:left="1440"/>
      </w:pPr>
      <w:r w:rsidRPr="00F71D3E">
        <w:t xml:space="preserve">The </w:t>
      </w:r>
      <w:r w:rsidR="00822E46" w:rsidRPr="00F71D3E">
        <w:t>d</w:t>
      </w:r>
      <w:r w:rsidRPr="00F71D3E">
        <w:t>ean</w:t>
      </w:r>
      <w:r w:rsidR="00830F6E">
        <w:t>/academic administrator</w:t>
      </w:r>
      <w:r w:rsidRPr="00F71D3E">
        <w:t xml:space="preserve"> will initiate the course of action to establish the tenure review process for each new</w:t>
      </w:r>
      <w:r w:rsidR="00822E46" w:rsidRPr="00F71D3E">
        <w:t>ly</w:t>
      </w:r>
      <w:r w:rsidRPr="00F71D3E">
        <w:t xml:space="preserve"> hire</w:t>
      </w:r>
      <w:r w:rsidR="00822E46" w:rsidRPr="00F71D3E">
        <w:t>d faculty member</w:t>
      </w:r>
      <w:r w:rsidRPr="00F71D3E">
        <w:t>.</w:t>
      </w:r>
      <w:r w:rsidR="00822E46" w:rsidRPr="00F71D3E">
        <w:t xml:space="preserve"> Except for submission of the recommendation from the TRC by December 15 as described in </w:t>
      </w:r>
      <w:r w:rsidR="00AF2E25" w:rsidRPr="00F71D3E">
        <w:t>S</w:t>
      </w:r>
      <w:r w:rsidR="00822E46" w:rsidRPr="00F71D3E">
        <w:t xml:space="preserve">ection </w:t>
      </w:r>
      <w:r w:rsidR="00C1090F" w:rsidRPr="00F71D3E">
        <w:t>17.1.d.1i</w:t>
      </w:r>
      <w:r w:rsidR="00822E46" w:rsidRPr="00F71D3E">
        <w:t xml:space="preserve"> below, the evaluation timelines in this article are recommended guidelines only. </w:t>
      </w:r>
    </w:p>
    <w:p w14:paraId="4829D379" w14:textId="77777777" w:rsidR="00302AC4" w:rsidRPr="00F71D3E" w:rsidRDefault="00302AC4">
      <w:pPr>
        <w:ind w:left="1440"/>
      </w:pPr>
    </w:p>
    <w:p w14:paraId="0B7CF309" w14:textId="07A29649" w:rsidR="003730D0" w:rsidRPr="00F71D3E" w:rsidRDefault="004B37BD">
      <w:pPr>
        <w:ind w:left="1440"/>
      </w:pPr>
      <w:r w:rsidRPr="00F71D3E">
        <w:t>(</w:t>
      </w:r>
      <w:r w:rsidR="003730D0" w:rsidRPr="00F71D3E">
        <w:t>1</w:t>
      </w:r>
      <w:r w:rsidRPr="00F71D3E">
        <w:t>)</w:t>
      </w:r>
      <w:r w:rsidR="003730D0" w:rsidRPr="00F71D3E">
        <w:t xml:space="preserve"> </w:t>
      </w:r>
      <w:r w:rsidR="00582406" w:rsidRPr="00F71D3E">
        <w:tab/>
      </w:r>
      <w:r w:rsidR="003730D0" w:rsidRPr="00F71D3E">
        <w:t xml:space="preserve">First </w:t>
      </w:r>
      <w:r w:rsidR="00822E46" w:rsidRPr="00F71D3E">
        <w:t xml:space="preserve">Contract </w:t>
      </w:r>
      <w:r w:rsidR="003730D0" w:rsidRPr="00F71D3E">
        <w:t>Year</w:t>
      </w:r>
    </w:p>
    <w:p w14:paraId="5384444F" w14:textId="77777777" w:rsidR="00582406" w:rsidRPr="00F71D3E" w:rsidRDefault="00582406">
      <w:pPr>
        <w:ind w:left="2160" w:hanging="720"/>
      </w:pPr>
    </w:p>
    <w:p w14:paraId="72154F5F" w14:textId="1899B786" w:rsidR="00822E46" w:rsidRPr="00F71D3E" w:rsidRDefault="004B37BD">
      <w:pPr>
        <w:ind w:left="2880" w:hanging="720"/>
      </w:pPr>
      <w:r w:rsidRPr="00F71D3E">
        <w:t>(</w:t>
      </w:r>
      <w:r w:rsidR="003730D0" w:rsidRPr="00F71D3E">
        <w:t>a</w:t>
      </w:r>
      <w:r w:rsidRPr="00F71D3E">
        <w:t>)</w:t>
      </w:r>
      <w:r w:rsidR="003730D0" w:rsidRPr="00F71D3E">
        <w:t xml:space="preserve"> </w:t>
      </w:r>
      <w:r w:rsidR="00582406" w:rsidRPr="00F71D3E">
        <w:tab/>
      </w:r>
      <w:r w:rsidR="00822E46" w:rsidRPr="00F71D3E">
        <w:t>For those faculty members whose first contract is issued in the spring semester, the faculty member</w:t>
      </w:r>
      <w:r w:rsidR="007D582F" w:rsidRPr="00F71D3E">
        <w:t>’</w:t>
      </w:r>
      <w:r w:rsidR="00822E46" w:rsidRPr="00F71D3E">
        <w:t xml:space="preserve">s initial spring semester and the following academic year will be considered </w:t>
      </w:r>
      <w:r w:rsidR="00035E99">
        <w:t>their</w:t>
      </w:r>
      <w:r w:rsidR="00822E46" w:rsidRPr="00F71D3E">
        <w:t xml:space="preserve"> first contract year. </w:t>
      </w:r>
    </w:p>
    <w:p w14:paraId="3D22DB51" w14:textId="77777777" w:rsidR="00822E46" w:rsidRPr="00F71D3E" w:rsidRDefault="00822E46">
      <w:pPr>
        <w:ind w:left="2880" w:hanging="720"/>
      </w:pPr>
    </w:p>
    <w:p w14:paraId="143D72B4" w14:textId="404F9F54" w:rsidR="003730D0" w:rsidRPr="00F71D3E" w:rsidRDefault="004B37BD">
      <w:pPr>
        <w:ind w:left="2880" w:hanging="720"/>
      </w:pPr>
      <w:r w:rsidRPr="00F71D3E">
        <w:t>(b)</w:t>
      </w:r>
      <w:r w:rsidR="00822E46" w:rsidRPr="00F71D3E">
        <w:tab/>
      </w:r>
      <w:r w:rsidR="003730D0" w:rsidRPr="00F71D3E">
        <w:t>The TRC meets with the new faculty member (and throughout the four</w:t>
      </w:r>
      <w:r w:rsidR="007F0C89" w:rsidRPr="00F71D3E">
        <w:t>-</w:t>
      </w:r>
      <w:r w:rsidR="003730D0" w:rsidRPr="00F71D3E">
        <w:t xml:space="preserve">year process </w:t>
      </w:r>
      <w:r w:rsidR="00B96131" w:rsidRPr="00F71D3E">
        <w:t>as a</w:t>
      </w:r>
      <w:r w:rsidR="003730D0" w:rsidRPr="00F71D3E">
        <w:t>ppropriate).</w:t>
      </w:r>
    </w:p>
    <w:p w14:paraId="14661B5D" w14:textId="77777777" w:rsidR="00582406" w:rsidRPr="00F71D3E" w:rsidRDefault="00582406">
      <w:pPr>
        <w:ind w:left="2880" w:hanging="720"/>
      </w:pPr>
    </w:p>
    <w:p w14:paraId="2C348C90" w14:textId="7BB4D89D" w:rsidR="003730D0" w:rsidRPr="00F71D3E" w:rsidRDefault="004B37BD">
      <w:pPr>
        <w:ind w:left="2880" w:hanging="720"/>
      </w:pPr>
      <w:r w:rsidRPr="00F71D3E">
        <w:t>(</w:t>
      </w:r>
      <w:r w:rsidR="00822E46" w:rsidRPr="00F71D3E">
        <w:t>c</w:t>
      </w:r>
      <w:r w:rsidRPr="00F71D3E">
        <w:t>)</w:t>
      </w:r>
      <w:r w:rsidR="003730D0" w:rsidRPr="00F71D3E">
        <w:t xml:space="preserve"> </w:t>
      </w:r>
      <w:r w:rsidR="00582406" w:rsidRPr="00F71D3E">
        <w:tab/>
      </w:r>
      <w:r w:rsidR="003730D0" w:rsidRPr="00F71D3E">
        <w:t xml:space="preserve">TRC membership is reported by the </w:t>
      </w:r>
      <w:r w:rsidR="00C05151" w:rsidRPr="00F71D3E">
        <w:t>d</w:t>
      </w:r>
      <w:r w:rsidR="003730D0" w:rsidRPr="00F71D3E">
        <w:t>ean</w:t>
      </w:r>
      <w:r w:rsidR="00830F6E">
        <w:t>/academic administrator</w:t>
      </w:r>
      <w:r w:rsidR="003730D0" w:rsidRPr="00F71D3E">
        <w:t xml:space="preserve"> to the appropriate vice president for each new faculty member by September 15.</w:t>
      </w:r>
    </w:p>
    <w:p w14:paraId="7701389E" w14:textId="77777777" w:rsidR="00582406" w:rsidRPr="00F71D3E" w:rsidRDefault="00582406">
      <w:pPr>
        <w:ind w:left="2880" w:hanging="720"/>
      </w:pPr>
    </w:p>
    <w:p w14:paraId="04E5EA1B" w14:textId="1625D81A" w:rsidR="003730D0" w:rsidRPr="00F71D3E" w:rsidRDefault="004B37BD">
      <w:pPr>
        <w:ind w:left="2880" w:hanging="720"/>
      </w:pPr>
      <w:r w:rsidRPr="00F71D3E">
        <w:t>(</w:t>
      </w:r>
      <w:r w:rsidR="00822E46" w:rsidRPr="00F71D3E">
        <w:t>d</w:t>
      </w:r>
      <w:r w:rsidRPr="00F71D3E">
        <w:t>)</w:t>
      </w:r>
      <w:r w:rsidR="003730D0" w:rsidRPr="00F71D3E">
        <w:t xml:space="preserve"> </w:t>
      </w:r>
      <w:r w:rsidR="00582406" w:rsidRPr="00F71D3E">
        <w:tab/>
      </w:r>
      <w:r w:rsidR="003730D0" w:rsidRPr="00F71D3E">
        <w:t>The TRC meets with the faculty to discuss the process, format, objectives, timelines</w:t>
      </w:r>
      <w:r w:rsidR="00B96131" w:rsidRPr="00F71D3E">
        <w:t>,</w:t>
      </w:r>
      <w:r w:rsidR="003730D0" w:rsidRPr="00F71D3E">
        <w:t xml:space="preserve"> </w:t>
      </w:r>
      <w:r w:rsidR="00B96131" w:rsidRPr="00F71D3E">
        <w:t xml:space="preserve">and </w:t>
      </w:r>
      <w:r w:rsidR="003730D0" w:rsidRPr="00F71D3E">
        <w:t>expectations.</w:t>
      </w:r>
    </w:p>
    <w:p w14:paraId="0352C615" w14:textId="77777777" w:rsidR="00582406" w:rsidRPr="00F71D3E" w:rsidRDefault="00582406">
      <w:pPr>
        <w:ind w:left="2880" w:hanging="720"/>
      </w:pPr>
    </w:p>
    <w:p w14:paraId="1985D6EB" w14:textId="4739035A" w:rsidR="003730D0" w:rsidRPr="0087482F" w:rsidRDefault="004B37BD">
      <w:pPr>
        <w:ind w:left="2880" w:hanging="720"/>
      </w:pPr>
      <w:r w:rsidRPr="00F71D3E">
        <w:t>(</w:t>
      </w:r>
      <w:r w:rsidR="00822E46" w:rsidRPr="00F71D3E">
        <w:t>e</w:t>
      </w:r>
      <w:r w:rsidRPr="00F71D3E">
        <w:t>)</w:t>
      </w:r>
      <w:r w:rsidR="003730D0" w:rsidRPr="00F71D3E">
        <w:t xml:space="preserve"> </w:t>
      </w:r>
      <w:r w:rsidR="00582406" w:rsidRPr="00F71D3E">
        <w:tab/>
      </w:r>
      <w:r w:rsidR="003730D0" w:rsidRPr="00F71D3E">
        <w:t xml:space="preserve">The probationary faculty portfolio shall be submitted to the TRC </w:t>
      </w:r>
      <w:r w:rsidR="003730D0" w:rsidRPr="0087482F">
        <w:t xml:space="preserve">by </w:t>
      </w:r>
      <w:r w:rsidR="009C0E91" w:rsidRPr="00854A05">
        <w:t>October</w:t>
      </w:r>
      <w:r w:rsidR="003730D0" w:rsidRPr="0087482F">
        <w:t xml:space="preserve"> 1</w:t>
      </w:r>
      <w:r w:rsidR="009C0E91" w:rsidRPr="00854A05">
        <w:t>5</w:t>
      </w:r>
      <w:r w:rsidR="003730D0" w:rsidRPr="0087482F">
        <w:t>.</w:t>
      </w:r>
    </w:p>
    <w:p w14:paraId="3E92AD32" w14:textId="77777777" w:rsidR="00582406" w:rsidRPr="0087482F" w:rsidRDefault="00582406">
      <w:pPr>
        <w:ind w:left="2880" w:hanging="720"/>
      </w:pPr>
    </w:p>
    <w:p w14:paraId="35AFF0B3" w14:textId="2081288F" w:rsidR="003730D0" w:rsidRPr="00854A05" w:rsidRDefault="0087482F">
      <w:pPr>
        <w:ind w:left="2880" w:hanging="720"/>
        <w:rPr>
          <w:bCs/>
        </w:rPr>
      </w:pPr>
      <w:r w:rsidRPr="00854A05" w:rsidDel="0087482F">
        <w:t xml:space="preserve"> </w:t>
      </w:r>
      <w:r w:rsidR="00B96131" w:rsidRPr="00854A05">
        <w:t>(f)</w:t>
      </w:r>
      <w:r w:rsidR="003730D0" w:rsidRPr="00854A05">
        <w:t xml:space="preserve"> </w:t>
      </w:r>
      <w:r w:rsidR="00582406" w:rsidRPr="00854A05">
        <w:tab/>
      </w:r>
      <w:r w:rsidR="003730D0" w:rsidRPr="0087482F">
        <w:t xml:space="preserve">Student </w:t>
      </w:r>
      <w:r w:rsidR="00830F6E">
        <w:t>surveys</w:t>
      </w:r>
      <w:r w:rsidR="003730D0" w:rsidRPr="0087482F">
        <w:t xml:space="preserve"> are to be </w:t>
      </w:r>
      <w:r w:rsidR="00691B3E" w:rsidRPr="00854A05">
        <w:t>initiated</w:t>
      </w:r>
      <w:r w:rsidR="005C7BE0" w:rsidRPr="0087482F">
        <w:t xml:space="preserve"> prior to </w:t>
      </w:r>
      <w:r w:rsidR="00691B3E" w:rsidRPr="00854A05">
        <w:t>November</w:t>
      </w:r>
      <w:r w:rsidR="005C7BE0" w:rsidRPr="0087482F">
        <w:t xml:space="preserve"> 1</w:t>
      </w:r>
      <w:r w:rsidR="00691B3E" w:rsidRPr="00854A05">
        <w:rPr>
          <w:bCs/>
        </w:rPr>
        <w:t xml:space="preserve"> for the fall semester and prior to </w:t>
      </w:r>
      <w:r w:rsidR="00830F6E">
        <w:rPr>
          <w:bCs/>
        </w:rPr>
        <w:t>May</w:t>
      </w:r>
      <w:r w:rsidR="00691B3E" w:rsidRPr="00854A05">
        <w:rPr>
          <w:bCs/>
        </w:rPr>
        <w:t xml:space="preserve"> 1 for the spring semester.</w:t>
      </w:r>
      <w:r w:rsidR="00691B3E" w:rsidRPr="00854A05">
        <w:t xml:space="preserve"> The results of the student </w:t>
      </w:r>
      <w:r w:rsidR="00830F6E">
        <w:t>surveys</w:t>
      </w:r>
      <w:r w:rsidR="00691B3E" w:rsidRPr="00854A05">
        <w:t xml:space="preserve"> shall be discussed with the TRC and the probationary faculty member. C</w:t>
      </w:r>
      <w:r w:rsidR="00691B3E" w:rsidRPr="00854A05">
        <w:rPr>
          <w:bCs/>
        </w:rPr>
        <w:t xml:space="preserve">opies of the student </w:t>
      </w:r>
      <w:r w:rsidR="00830F6E">
        <w:rPr>
          <w:bCs/>
        </w:rPr>
        <w:t>surveys</w:t>
      </w:r>
      <w:r w:rsidR="00691B3E" w:rsidRPr="00854A05">
        <w:rPr>
          <w:bCs/>
        </w:rPr>
        <w:t xml:space="preserve"> will be provided to the probationary faculty member </w:t>
      </w:r>
      <w:r w:rsidR="00595CF1" w:rsidRPr="00854A05">
        <w:rPr>
          <w:bCs/>
        </w:rPr>
        <w:t>after the due date for grades</w:t>
      </w:r>
      <w:r w:rsidR="003730D0" w:rsidRPr="0087482F">
        <w:t>.</w:t>
      </w:r>
    </w:p>
    <w:p w14:paraId="39B1E46F" w14:textId="67A0B39C" w:rsidR="00582406" w:rsidRPr="0087482F" w:rsidRDefault="00582406">
      <w:pPr>
        <w:ind w:left="2880" w:hanging="720"/>
      </w:pPr>
    </w:p>
    <w:p w14:paraId="2B83E256" w14:textId="44718E61" w:rsidR="00C15A1E" w:rsidRPr="00854A05" w:rsidRDefault="00C15A1E">
      <w:pPr>
        <w:ind w:left="2880" w:hanging="720"/>
        <w:rPr>
          <w:bCs/>
        </w:rPr>
      </w:pPr>
      <w:r w:rsidRPr="00854A05">
        <w:rPr>
          <w:bCs/>
        </w:rPr>
        <w:t xml:space="preserve">(g) </w:t>
      </w:r>
      <w:r w:rsidRPr="00854A05">
        <w:rPr>
          <w:bCs/>
        </w:rPr>
        <w:tab/>
        <w:t>Observations are completed and returned to the dean by November 15.</w:t>
      </w:r>
    </w:p>
    <w:p w14:paraId="536FF9D3" w14:textId="77777777" w:rsidR="0087482F" w:rsidRPr="00854A05" w:rsidRDefault="0087482F">
      <w:pPr>
        <w:ind w:left="2880" w:hanging="720"/>
        <w:rPr>
          <w:bCs/>
        </w:rPr>
      </w:pPr>
    </w:p>
    <w:p w14:paraId="6B0F1B9C" w14:textId="77777777" w:rsidR="00C15A1E" w:rsidRPr="00854A05" w:rsidRDefault="00C15A1E">
      <w:pPr>
        <w:ind w:left="2880" w:hanging="720"/>
        <w:rPr>
          <w:bCs/>
        </w:rPr>
      </w:pPr>
      <w:r w:rsidRPr="00854A05">
        <w:rPr>
          <w:bCs/>
        </w:rPr>
        <w:t xml:space="preserve">(h) </w:t>
      </w:r>
      <w:r w:rsidRPr="00854A05">
        <w:rPr>
          <w:bCs/>
        </w:rPr>
        <w:tab/>
        <w:t>Post-visit discussions to be held with the faculty member prior to December 1.</w:t>
      </w:r>
    </w:p>
    <w:p w14:paraId="1B174ACE" w14:textId="77777777" w:rsidR="00C15A1E" w:rsidRPr="0087482F" w:rsidRDefault="00C15A1E">
      <w:pPr>
        <w:ind w:left="2880" w:hanging="720"/>
      </w:pPr>
    </w:p>
    <w:p w14:paraId="78955541" w14:textId="35BF8169" w:rsidR="003730D0" w:rsidRPr="00F71D3E" w:rsidRDefault="004B37BD">
      <w:pPr>
        <w:ind w:left="2880" w:hanging="720"/>
      </w:pPr>
      <w:r w:rsidRPr="0087482F">
        <w:t>(</w:t>
      </w:r>
      <w:r w:rsidR="00822E46" w:rsidRPr="0087482F">
        <w:t>i</w:t>
      </w:r>
      <w:r w:rsidRPr="0087482F">
        <w:t>)</w:t>
      </w:r>
      <w:r w:rsidR="003730D0" w:rsidRPr="0087482F">
        <w:t xml:space="preserve"> </w:t>
      </w:r>
      <w:r w:rsidR="00582406" w:rsidRPr="0087482F">
        <w:tab/>
      </w:r>
      <w:r w:rsidR="003730D0" w:rsidRPr="0087482F">
        <w:t>The TRC reaches its recommendation and comple</w:t>
      </w:r>
      <w:r w:rsidR="003730D0" w:rsidRPr="00F71D3E">
        <w:t>tes a written report by December 15.</w:t>
      </w:r>
    </w:p>
    <w:p w14:paraId="13F4A423" w14:textId="77777777" w:rsidR="00582406" w:rsidRPr="00F71D3E" w:rsidRDefault="00582406">
      <w:pPr>
        <w:ind w:left="2880" w:hanging="720"/>
      </w:pPr>
    </w:p>
    <w:p w14:paraId="2B49A091" w14:textId="3BF152F1" w:rsidR="003730D0" w:rsidRPr="001B6399" w:rsidRDefault="004B37BD">
      <w:pPr>
        <w:ind w:left="2880" w:hanging="720"/>
      </w:pPr>
      <w:r w:rsidRPr="00F71D3E">
        <w:t>(</w:t>
      </w:r>
      <w:r w:rsidR="00822E46" w:rsidRPr="00F71D3E">
        <w:t>j</w:t>
      </w:r>
      <w:r w:rsidRPr="00F71D3E">
        <w:t>)</w:t>
      </w:r>
      <w:r w:rsidR="003730D0" w:rsidRPr="00F71D3E">
        <w:t xml:space="preserve"> </w:t>
      </w:r>
      <w:r w:rsidR="00582406" w:rsidRPr="00F71D3E">
        <w:tab/>
      </w:r>
      <w:r w:rsidR="003730D0" w:rsidRPr="00F71D3E">
        <w:t xml:space="preserve">The recommendation of renewal or non-renewal is submitted by the </w:t>
      </w:r>
      <w:r w:rsidR="005C7BE0" w:rsidRPr="00F71D3E">
        <w:t>dean</w:t>
      </w:r>
      <w:r w:rsidR="00F1480A">
        <w:t>/academic administrator</w:t>
      </w:r>
      <w:r w:rsidR="005C7BE0" w:rsidRPr="00F71D3E">
        <w:t xml:space="preserve"> </w:t>
      </w:r>
      <w:r w:rsidR="003730D0" w:rsidRPr="00F71D3E">
        <w:t xml:space="preserve">to the </w:t>
      </w:r>
      <w:r w:rsidR="005C7BE0" w:rsidRPr="00F71D3E">
        <w:t xml:space="preserve">appropriate </w:t>
      </w:r>
      <w:r w:rsidR="009A0964" w:rsidRPr="00854A05">
        <w:t>v</w:t>
      </w:r>
      <w:r w:rsidR="003730D0" w:rsidRPr="001B6399">
        <w:t xml:space="preserve">ice </w:t>
      </w:r>
      <w:r w:rsidR="00B96131" w:rsidRPr="001B6399">
        <w:t>p</w:t>
      </w:r>
      <w:r w:rsidR="003730D0" w:rsidRPr="001B6399">
        <w:t xml:space="preserve">resident and the </w:t>
      </w:r>
      <w:r w:rsidR="009A0964" w:rsidRPr="00854A05">
        <w:t>p</w:t>
      </w:r>
      <w:r w:rsidR="003730D0" w:rsidRPr="001B6399">
        <w:t>resident no later than December 20.</w:t>
      </w:r>
    </w:p>
    <w:p w14:paraId="42A1A9F3" w14:textId="77777777" w:rsidR="00582406" w:rsidRPr="001B6399" w:rsidRDefault="00582406">
      <w:pPr>
        <w:ind w:left="2880" w:hanging="720"/>
      </w:pPr>
    </w:p>
    <w:p w14:paraId="4F01AFDC" w14:textId="6906962B" w:rsidR="003730D0" w:rsidRPr="00F71D3E" w:rsidRDefault="004B37BD">
      <w:pPr>
        <w:ind w:left="2880" w:hanging="720"/>
      </w:pPr>
      <w:r w:rsidRPr="001B6399">
        <w:t>(</w:t>
      </w:r>
      <w:r w:rsidR="005C7BE0" w:rsidRPr="001B6399">
        <w:t>k</w:t>
      </w:r>
      <w:r w:rsidRPr="001B6399">
        <w:t>)</w:t>
      </w:r>
      <w:r w:rsidR="003730D0" w:rsidRPr="001B6399">
        <w:t xml:space="preserve"> </w:t>
      </w:r>
      <w:r w:rsidR="00582406" w:rsidRPr="001B6399">
        <w:tab/>
      </w:r>
      <w:r w:rsidR="003730D0" w:rsidRPr="001B6399">
        <w:t>Letter of non-renewal or one (1) year renewal will be sent no later than March 15.</w:t>
      </w:r>
      <w:r w:rsidR="005C7BE0" w:rsidRPr="001B6399">
        <w:t xml:space="preserve"> </w:t>
      </w:r>
      <w:r w:rsidR="00B4216E" w:rsidRPr="001B6399">
        <w:t xml:space="preserve">If </w:t>
      </w:r>
      <w:r w:rsidR="009A0964" w:rsidRPr="00854A05">
        <w:t>a</w:t>
      </w:r>
      <w:r w:rsidR="00B4216E" w:rsidRPr="001B6399">
        <w:t xml:space="preserve"> probationary faculty member is not notified of the Board</w:t>
      </w:r>
      <w:r w:rsidR="007D582F" w:rsidRPr="001B6399">
        <w:t>’</w:t>
      </w:r>
      <w:r w:rsidR="00B4216E" w:rsidRPr="001B6399">
        <w:t xml:space="preserve">s decision not to issue a contract for the following academic year on or before March 15 of </w:t>
      </w:r>
      <w:r w:rsidR="009A0964" w:rsidRPr="00854A05">
        <w:t>their</w:t>
      </w:r>
      <w:r w:rsidR="00B4216E" w:rsidRPr="00854A05">
        <w:t xml:space="preserve"> </w:t>
      </w:r>
      <w:r w:rsidR="00B4216E" w:rsidRPr="001B6399">
        <w:t xml:space="preserve">first contract year, </w:t>
      </w:r>
      <w:r w:rsidR="009A0964" w:rsidRPr="00854A05">
        <w:t>they</w:t>
      </w:r>
      <w:r w:rsidR="00B4216E" w:rsidRPr="00854A05">
        <w:t xml:space="preserve"> </w:t>
      </w:r>
      <w:r w:rsidR="00B4216E" w:rsidRPr="001B6399">
        <w:t>will be issue</w:t>
      </w:r>
      <w:r w:rsidR="007F0C89" w:rsidRPr="001B6399">
        <w:t>d</w:t>
      </w:r>
      <w:r w:rsidR="00B4216E" w:rsidRPr="001B6399">
        <w:t xml:space="preserve"> a second one-year contra</w:t>
      </w:r>
      <w:r w:rsidR="00B4216E" w:rsidRPr="00F71D3E">
        <w:t xml:space="preserve">ct. </w:t>
      </w:r>
    </w:p>
    <w:p w14:paraId="6EF1DE0A" w14:textId="167CD0F7" w:rsidR="00D6684F" w:rsidRPr="00F71D3E" w:rsidRDefault="00D6684F">
      <w:pPr>
        <w:ind w:left="2880" w:hanging="720"/>
      </w:pPr>
    </w:p>
    <w:p w14:paraId="2020B597" w14:textId="4818DD9E" w:rsidR="003730D0" w:rsidRPr="00F71D3E" w:rsidRDefault="004B37BD">
      <w:pPr>
        <w:ind w:left="2880" w:hanging="720"/>
      </w:pPr>
      <w:r w:rsidRPr="00F71D3E">
        <w:t>(</w:t>
      </w:r>
      <w:r w:rsidR="005C7BE0" w:rsidRPr="00F71D3E">
        <w:t>l</w:t>
      </w:r>
      <w:r w:rsidRPr="00F71D3E">
        <w:t>)</w:t>
      </w:r>
      <w:r w:rsidR="003730D0" w:rsidRPr="00F71D3E">
        <w:t xml:space="preserve"> </w:t>
      </w:r>
      <w:r w:rsidR="00582406" w:rsidRPr="00F71D3E">
        <w:tab/>
      </w:r>
      <w:r w:rsidR="003730D0" w:rsidRPr="00F71D3E">
        <w:t>A new faculty member whose initial hire date begins with the spring semester will be evaluated during the spring semester</w:t>
      </w:r>
      <w:r w:rsidR="00B4216E" w:rsidRPr="00F71D3E">
        <w:t xml:space="preserve"> and again during the fall semester of the subsequent academic year</w:t>
      </w:r>
      <w:r w:rsidR="003730D0" w:rsidRPr="00F71D3E">
        <w:t>.</w:t>
      </w:r>
    </w:p>
    <w:p w14:paraId="21E32B70" w14:textId="77777777" w:rsidR="00582406" w:rsidRPr="00F71D3E" w:rsidRDefault="00582406">
      <w:pPr>
        <w:ind w:left="1440" w:hanging="720"/>
      </w:pPr>
    </w:p>
    <w:p w14:paraId="23062967" w14:textId="3D7B012D" w:rsidR="003730D0" w:rsidRPr="00F71D3E" w:rsidRDefault="004B37BD">
      <w:pPr>
        <w:ind w:left="2160" w:hanging="720"/>
      </w:pPr>
      <w:r w:rsidRPr="00F71D3E">
        <w:t>(</w:t>
      </w:r>
      <w:r w:rsidR="003730D0" w:rsidRPr="00F71D3E">
        <w:t>2</w:t>
      </w:r>
      <w:r w:rsidRPr="00F71D3E">
        <w:t>)</w:t>
      </w:r>
      <w:r w:rsidR="003730D0" w:rsidRPr="00F71D3E">
        <w:t xml:space="preserve"> </w:t>
      </w:r>
      <w:r w:rsidR="00582406" w:rsidRPr="00F71D3E">
        <w:tab/>
      </w:r>
      <w:r w:rsidR="003730D0" w:rsidRPr="00F71D3E">
        <w:t xml:space="preserve">Second </w:t>
      </w:r>
      <w:r w:rsidR="00B4216E" w:rsidRPr="00F71D3E">
        <w:t>Contract</w:t>
      </w:r>
      <w:r w:rsidR="003730D0" w:rsidRPr="00F71D3E">
        <w:t xml:space="preserve"> Year</w:t>
      </w:r>
    </w:p>
    <w:p w14:paraId="3E6F135C" w14:textId="77777777" w:rsidR="00582406" w:rsidRPr="00F71D3E" w:rsidRDefault="00582406">
      <w:pPr>
        <w:ind w:left="2160" w:hanging="720"/>
      </w:pPr>
    </w:p>
    <w:p w14:paraId="46467A14" w14:textId="62A6E865" w:rsidR="003730D0" w:rsidRPr="00F71D3E" w:rsidRDefault="004B37BD">
      <w:pPr>
        <w:ind w:left="2880" w:hanging="720"/>
      </w:pPr>
      <w:r w:rsidRPr="00F71D3E">
        <w:t>(</w:t>
      </w:r>
      <w:r w:rsidR="003730D0" w:rsidRPr="00F71D3E">
        <w:t>a</w:t>
      </w:r>
      <w:r w:rsidRPr="00F71D3E">
        <w:t>)</w:t>
      </w:r>
      <w:r w:rsidR="003730D0" w:rsidRPr="00F71D3E">
        <w:t xml:space="preserve"> </w:t>
      </w:r>
      <w:r w:rsidR="00582406" w:rsidRPr="00F71D3E">
        <w:tab/>
      </w:r>
      <w:r w:rsidR="003730D0" w:rsidRPr="00F71D3E">
        <w:t xml:space="preserve">Follow </w:t>
      </w:r>
      <w:r w:rsidR="00B4216E" w:rsidRPr="00F71D3E">
        <w:t xml:space="preserve">the same timeline </w:t>
      </w:r>
      <w:r w:rsidR="00CC09A8" w:rsidRPr="00854A05">
        <w:t xml:space="preserve">and process </w:t>
      </w:r>
      <w:r w:rsidR="00B4216E" w:rsidRPr="00F71D3E">
        <w:t>as</w:t>
      </w:r>
      <w:r w:rsidR="003730D0" w:rsidRPr="00F71D3E">
        <w:t xml:space="preserve"> the first</w:t>
      </w:r>
      <w:r w:rsidR="00B4216E" w:rsidRPr="00F71D3E">
        <w:t xml:space="preserve"> contract</w:t>
      </w:r>
      <w:r w:rsidR="003730D0" w:rsidRPr="00F71D3E">
        <w:t xml:space="preserve"> year.</w:t>
      </w:r>
    </w:p>
    <w:p w14:paraId="18C619F3" w14:textId="77777777" w:rsidR="00582406" w:rsidRPr="00F71D3E" w:rsidRDefault="00582406">
      <w:pPr>
        <w:ind w:left="2880" w:hanging="720"/>
      </w:pPr>
    </w:p>
    <w:p w14:paraId="02DE3A1A" w14:textId="0CDBDD01" w:rsidR="003730D0" w:rsidRPr="00F71D3E" w:rsidRDefault="004B37BD">
      <w:pPr>
        <w:ind w:left="2880" w:hanging="720"/>
      </w:pPr>
      <w:r w:rsidRPr="00F71D3E">
        <w:t>(</w:t>
      </w:r>
      <w:r w:rsidR="003730D0" w:rsidRPr="00F71D3E">
        <w:t>b</w:t>
      </w:r>
      <w:r w:rsidRPr="00F71D3E">
        <w:t>)</w:t>
      </w:r>
      <w:r w:rsidR="003730D0" w:rsidRPr="00F71D3E">
        <w:t xml:space="preserve"> </w:t>
      </w:r>
      <w:r w:rsidR="00582406" w:rsidRPr="00F71D3E">
        <w:tab/>
      </w:r>
      <w:r w:rsidR="003730D0" w:rsidRPr="00CE1CA0">
        <w:t xml:space="preserve">Second semester: </w:t>
      </w:r>
      <w:r w:rsidR="00BC0216" w:rsidRPr="00854A05">
        <w:t>A</w:t>
      </w:r>
      <w:r w:rsidR="003730D0" w:rsidRPr="00CE1CA0">
        <w:t xml:space="preserve"> letter of non-renewal or two (2) years renewal will be sent no later than March 15.</w:t>
      </w:r>
      <w:r w:rsidR="00B4216E" w:rsidRPr="00CE1CA0">
        <w:t xml:space="preserve"> If </w:t>
      </w:r>
      <w:r w:rsidR="00BC0216" w:rsidRPr="00854A05">
        <w:t>a</w:t>
      </w:r>
      <w:r w:rsidR="00B4216E" w:rsidRPr="00CE1CA0">
        <w:t xml:space="preserve"> probationary faculty member is not notified of the Board</w:t>
      </w:r>
      <w:r w:rsidR="007D582F" w:rsidRPr="00CE1CA0">
        <w:t>’</w:t>
      </w:r>
      <w:r w:rsidR="00B4216E" w:rsidRPr="00CE1CA0">
        <w:t xml:space="preserve">s decision not to issue a contract for the following academic year on or before March 15 of </w:t>
      </w:r>
      <w:r w:rsidR="00BC0216" w:rsidRPr="00854A05">
        <w:t xml:space="preserve">their </w:t>
      </w:r>
      <w:r w:rsidR="00B4216E" w:rsidRPr="00CE1CA0">
        <w:t xml:space="preserve">second contract year, </w:t>
      </w:r>
      <w:r w:rsidR="00BC0216" w:rsidRPr="00854A05">
        <w:t xml:space="preserve">they </w:t>
      </w:r>
      <w:r w:rsidR="00B4216E" w:rsidRPr="00F71D3E">
        <w:t>will be issue</w:t>
      </w:r>
      <w:r w:rsidR="00B30B50" w:rsidRPr="00F71D3E">
        <w:t>d</w:t>
      </w:r>
      <w:r w:rsidR="00B4216E" w:rsidRPr="00F71D3E">
        <w:t xml:space="preserve"> a third, two-year contract. </w:t>
      </w:r>
    </w:p>
    <w:p w14:paraId="22679B1D" w14:textId="77777777" w:rsidR="00582406" w:rsidRPr="00F71D3E" w:rsidRDefault="00582406">
      <w:pPr>
        <w:ind w:left="1440" w:hanging="720"/>
      </w:pPr>
    </w:p>
    <w:p w14:paraId="7BB66CB1" w14:textId="52ECE3B0" w:rsidR="003730D0" w:rsidRPr="00F71D3E" w:rsidRDefault="004B37BD">
      <w:pPr>
        <w:ind w:left="2160" w:hanging="720"/>
      </w:pPr>
      <w:r w:rsidRPr="00F71D3E">
        <w:t>(</w:t>
      </w:r>
      <w:r w:rsidR="003730D0" w:rsidRPr="00F71D3E">
        <w:t>3</w:t>
      </w:r>
      <w:r w:rsidRPr="00F71D3E">
        <w:t>)</w:t>
      </w:r>
      <w:r w:rsidR="003730D0" w:rsidRPr="00F71D3E">
        <w:t xml:space="preserve"> </w:t>
      </w:r>
      <w:r w:rsidR="00582406" w:rsidRPr="00F71D3E">
        <w:tab/>
      </w:r>
      <w:r w:rsidR="003730D0" w:rsidRPr="00F71D3E">
        <w:t xml:space="preserve">Third </w:t>
      </w:r>
      <w:r w:rsidR="00B4216E" w:rsidRPr="00F71D3E">
        <w:t xml:space="preserve">Contract </w:t>
      </w:r>
      <w:r w:rsidR="003730D0" w:rsidRPr="00F71D3E">
        <w:t xml:space="preserve">Year </w:t>
      </w:r>
    </w:p>
    <w:p w14:paraId="2074CC3F" w14:textId="77777777" w:rsidR="00582406" w:rsidRPr="00F71D3E" w:rsidRDefault="00582406">
      <w:pPr>
        <w:ind w:left="2160" w:hanging="720"/>
      </w:pPr>
    </w:p>
    <w:p w14:paraId="3BCC4FCC" w14:textId="15800514" w:rsidR="003730D0" w:rsidRPr="00854A05" w:rsidRDefault="003730D0">
      <w:pPr>
        <w:ind w:left="2880" w:hanging="720"/>
      </w:pPr>
      <w:r w:rsidRPr="00F71D3E">
        <w:t xml:space="preserve">Follow </w:t>
      </w:r>
      <w:r w:rsidR="00B4216E" w:rsidRPr="00F71D3E">
        <w:t>the same timeline</w:t>
      </w:r>
      <w:r w:rsidR="00A51B7D" w:rsidRPr="00F71D3E">
        <w:t xml:space="preserve"> </w:t>
      </w:r>
      <w:r w:rsidR="00A51B7D" w:rsidRPr="00854A05">
        <w:t>and process</w:t>
      </w:r>
      <w:r w:rsidR="00B4216E" w:rsidRPr="00854A05">
        <w:t xml:space="preserve"> as</w:t>
      </w:r>
      <w:r w:rsidRPr="00854A05">
        <w:t xml:space="preserve"> the first</w:t>
      </w:r>
      <w:r w:rsidR="00B4216E" w:rsidRPr="00854A05">
        <w:t xml:space="preserve"> contract</w:t>
      </w:r>
      <w:r w:rsidRPr="00854A05">
        <w:t xml:space="preserve"> year.</w:t>
      </w:r>
    </w:p>
    <w:p w14:paraId="281E26D1" w14:textId="77777777" w:rsidR="00582406" w:rsidRPr="00854A05" w:rsidRDefault="00582406">
      <w:pPr>
        <w:ind w:left="1440" w:hanging="720"/>
      </w:pPr>
    </w:p>
    <w:p w14:paraId="27C3F45F" w14:textId="58631612" w:rsidR="003730D0" w:rsidRPr="00854A05" w:rsidRDefault="004B37BD">
      <w:pPr>
        <w:ind w:left="2160" w:hanging="720"/>
      </w:pPr>
      <w:r w:rsidRPr="00854A05">
        <w:t>(</w:t>
      </w:r>
      <w:r w:rsidR="003730D0" w:rsidRPr="00854A05">
        <w:t>4</w:t>
      </w:r>
      <w:r w:rsidRPr="00854A05">
        <w:t>)</w:t>
      </w:r>
      <w:r w:rsidR="003730D0" w:rsidRPr="00854A05">
        <w:t xml:space="preserve"> </w:t>
      </w:r>
      <w:r w:rsidR="00582406" w:rsidRPr="00854A05">
        <w:tab/>
      </w:r>
      <w:r w:rsidR="003730D0" w:rsidRPr="00854A05">
        <w:t xml:space="preserve">Fourth </w:t>
      </w:r>
      <w:r w:rsidR="00B4216E" w:rsidRPr="00854A05">
        <w:t xml:space="preserve">Contract </w:t>
      </w:r>
      <w:r w:rsidR="003730D0" w:rsidRPr="00854A05">
        <w:t>Year</w:t>
      </w:r>
    </w:p>
    <w:p w14:paraId="2382AF30" w14:textId="77777777" w:rsidR="00582406" w:rsidRPr="00854A05" w:rsidRDefault="00582406">
      <w:pPr>
        <w:ind w:left="2160" w:hanging="720"/>
      </w:pPr>
    </w:p>
    <w:p w14:paraId="678793A2" w14:textId="65A8ABE5" w:rsidR="003730D0" w:rsidRPr="00F71D3E" w:rsidRDefault="004B37BD">
      <w:pPr>
        <w:ind w:left="2880" w:hanging="720"/>
      </w:pPr>
      <w:r w:rsidRPr="00854A05">
        <w:t>(</w:t>
      </w:r>
      <w:r w:rsidR="003730D0" w:rsidRPr="00854A05">
        <w:t>a</w:t>
      </w:r>
      <w:r w:rsidRPr="00854A05">
        <w:t>)</w:t>
      </w:r>
      <w:r w:rsidR="003730D0" w:rsidRPr="00854A05">
        <w:t xml:space="preserve"> </w:t>
      </w:r>
      <w:r w:rsidR="00582406" w:rsidRPr="00854A05">
        <w:tab/>
      </w:r>
      <w:r w:rsidR="003730D0" w:rsidRPr="00854A05">
        <w:t xml:space="preserve">Follow </w:t>
      </w:r>
      <w:r w:rsidR="00B4216E" w:rsidRPr="00854A05">
        <w:t>the same timeline</w:t>
      </w:r>
      <w:r w:rsidR="0069242A" w:rsidRPr="00854A05">
        <w:t xml:space="preserve"> and process</w:t>
      </w:r>
      <w:r w:rsidR="00B4216E" w:rsidRPr="00854A05">
        <w:t xml:space="preserve"> </w:t>
      </w:r>
      <w:r w:rsidR="00B4216E" w:rsidRPr="00F71D3E">
        <w:t>as</w:t>
      </w:r>
      <w:r w:rsidR="003730D0" w:rsidRPr="00F71D3E">
        <w:t xml:space="preserve"> the first</w:t>
      </w:r>
      <w:r w:rsidR="00B4216E" w:rsidRPr="00F71D3E">
        <w:t xml:space="preserve"> contract</w:t>
      </w:r>
      <w:r w:rsidR="003730D0" w:rsidRPr="00F71D3E">
        <w:t xml:space="preserve"> year.</w:t>
      </w:r>
      <w:r w:rsidR="00B96131" w:rsidRPr="00F71D3E">
        <w:br/>
      </w:r>
    </w:p>
    <w:p w14:paraId="43AB4E32" w14:textId="188FDDED" w:rsidR="003730D0" w:rsidRPr="00F71D3E" w:rsidRDefault="004B37BD" w:rsidP="00854A05">
      <w:pPr>
        <w:ind w:left="2880" w:hanging="720"/>
      </w:pPr>
      <w:r w:rsidRPr="00F71D3E">
        <w:t>(</w:t>
      </w:r>
      <w:r w:rsidR="003730D0" w:rsidRPr="00F71D3E">
        <w:t>b</w:t>
      </w:r>
      <w:r w:rsidRPr="00F71D3E">
        <w:t>)</w:t>
      </w:r>
      <w:r w:rsidR="003730D0" w:rsidRPr="00F71D3E">
        <w:t xml:space="preserve"> </w:t>
      </w:r>
      <w:r w:rsidR="00582406" w:rsidRPr="00F71D3E">
        <w:tab/>
      </w:r>
      <w:r w:rsidR="003730D0" w:rsidRPr="00F71D3E">
        <w:t xml:space="preserve">Second semester: a letter of tenure or non-renewal </w:t>
      </w:r>
      <w:r w:rsidR="0016175A" w:rsidRPr="00854A05">
        <w:t xml:space="preserve">will be </w:t>
      </w:r>
      <w:r w:rsidR="003730D0" w:rsidRPr="00854A05">
        <w:t>sent no later than March 15.</w:t>
      </w:r>
      <w:r w:rsidR="00B4216E" w:rsidRPr="00854A05">
        <w:t xml:space="preserve"> If no notice is receive</w:t>
      </w:r>
      <w:r w:rsidR="007F0C89" w:rsidRPr="00854A05">
        <w:t>d</w:t>
      </w:r>
      <w:r w:rsidR="00B4216E" w:rsidRPr="00854A05">
        <w:t xml:space="preserve"> on or before March 15 of the fourth year, the faculty member will return in the fall of the subsequent academic year as </w:t>
      </w:r>
      <w:r w:rsidR="00ED209E" w:rsidRPr="00854A05">
        <w:t>a</w:t>
      </w:r>
      <w:r w:rsidR="00B4216E" w:rsidRPr="00854A05">
        <w:t xml:space="preserve"> regular tenured emp</w:t>
      </w:r>
      <w:r w:rsidR="00B4216E" w:rsidRPr="00F71D3E">
        <w:t xml:space="preserve">loyee. </w:t>
      </w:r>
    </w:p>
    <w:p w14:paraId="13D4835C" w14:textId="77777777" w:rsidR="00B4216E" w:rsidRPr="00F71D3E" w:rsidRDefault="00B4216E">
      <w:r w:rsidRPr="00F71D3E">
        <w:tab/>
      </w:r>
    </w:p>
    <w:p w14:paraId="30E69EA6" w14:textId="3496F5B6" w:rsidR="00B4216E" w:rsidRPr="00F71D3E" w:rsidRDefault="004B37BD">
      <w:pPr>
        <w:ind w:left="1440" w:hanging="720"/>
      </w:pPr>
      <w:r w:rsidRPr="00F71D3E">
        <w:t>e</w:t>
      </w:r>
      <w:r w:rsidR="00B4216E" w:rsidRPr="00F71D3E">
        <w:t>.</w:t>
      </w:r>
      <w:r w:rsidR="00B4216E" w:rsidRPr="00F71D3E">
        <w:tab/>
        <w:t xml:space="preserve">Violations of the Evaluation Process </w:t>
      </w:r>
      <w:r w:rsidR="00B4216E" w:rsidRPr="00F71D3E">
        <w:tab/>
      </w:r>
    </w:p>
    <w:p w14:paraId="06A79E83" w14:textId="7F1FFF8B" w:rsidR="00B4216E" w:rsidRPr="00F71D3E" w:rsidRDefault="00B4216E">
      <w:pPr>
        <w:ind w:left="1440"/>
      </w:pPr>
    </w:p>
    <w:p w14:paraId="099B7A06" w14:textId="0ADFD4D6" w:rsidR="00B4216E" w:rsidRPr="004C42E1" w:rsidRDefault="00B4216E">
      <w:pPr>
        <w:ind w:left="1440"/>
      </w:pPr>
      <w:r w:rsidRPr="00F71D3E">
        <w:t xml:space="preserve">Allegations that </w:t>
      </w:r>
      <w:r w:rsidR="00E5076A" w:rsidRPr="00F71D3E">
        <w:t>t</w:t>
      </w:r>
      <w:r w:rsidRPr="00F71D3E">
        <w:t>he District has not complied with the evaluation procedures shall be processed through the grievance procedure in this Agreement. While violations of these evaluation procedures may be subject to the grievance procedure, a non-substantive error in the evaluation shall not be grievable. The parties recognize that there are many deadlines and procedural requirements in the process and that peers are involved. While the parties expect the process to be followed a</w:t>
      </w:r>
      <w:r w:rsidR="00E5076A" w:rsidRPr="00F71D3E">
        <w:t xml:space="preserve">s written, </w:t>
      </w:r>
      <w:r w:rsidR="00734ED8" w:rsidRPr="00F71D3E">
        <w:t>they</w:t>
      </w:r>
      <w:r w:rsidR="00E5076A" w:rsidRPr="00F71D3E">
        <w:t xml:space="preserve"> recognize that </w:t>
      </w:r>
      <w:r w:rsidRPr="00F71D3E">
        <w:t xml:space="preserve">a non-substantive procedural error could occur but may not require a change in the result. A </w:t>
      </w:r>
      <w:r w:rsidR="00667FD4" w:rsidRPr="00F71D3E">
        <w:t>“</w:t>
      </w:r>
      <w:r w:rsidRPr="00F71D3E">
        <w:t>substantive error</w:t>
      </w:r>
      <w:r w:rsidR="00667FD4" w:rsidRPr="004C42E1">
        <w:t>”</w:t>
      </w:r>
      <w:r w:rsidRPr="004C42E1">
        <w:t xml:space="preserve"> </w:t>
      </w:r>
      <w:r w:rsidR="00C336E8" w:rsidRPr="003A547C">
        <w:t xml:space="preserve">is </w:t>
      </w:r>
      <w:r w:rsidRPr="004C42E1">
        <w:t xml:space="preserve">one which, if not made, </w:t>
      </w:r>
      <w:r w:rsidR="00C336E8" w:rsidRPr="003A547C">
        <w:t>w</w:t>
      </w:r>
      <w:r w:rsidRPr="004C42E1">
        <w:t xml:space="preserve">ould have changed the result. </w:t>
      </w:r>
    </w:p>
    <w:p w14:paraId="1DE3A145" w14:textId="77777777" w:rsidR="00582406" w:rsidRPr="00F71D3E" w:rsidRDefault="00582406">
      <w:pPr>
        <w:ind w:hanging="720"/>
      </w:pPr>
    </w:p>
    <w:p w14:paraId="40AE8405" w14:textId="1E5D1EDC" w:rsidR="003730D0" w:rsidRPr="00F71D3E" w:rsidRDefault="004B37BD">
      <w:pPr>
        <w:ind w:left="720" w:hanging="720"/>
      </w:pPr>
      <w:r w:rsidRPr="00F71D3E">
        <w:t>17.2.</w:t>
      </w:r>
      <w:r w:rsidR="003730D0" w:rsidRPr="00F71D3E">
        <w:t xml:space="preserve"> </w:t>
      </w:r>
      <w:r w:rsidR="00582406" w:rsidRPr="00F71D3E">
        <w:tab/>
      </w:r>
      <w:r w:rsidR="003730D0" w:rsidRPr="00F71D3E">
        <w:t>Tenured Faculty Evaluation</w:t>
      </w:r>
    </w:p>
    <w:p w14:paraId="020B9740" w14:textId="77777777" w:rsidR="00582406" w:rsidRPr="00F71D3E" w:rsidRDefault="00582406">
      <w:pPr>
        <w:ind w:left="720"/>
      </w:pPr>
    </w:p>
    <w:p w14:paraId="11B62727" w14:textId="67CF43C4" w:rsidR="003730D0" w:rsidRPr="00F71D3E" w:rsidRDefault="003730D0">
      <w:pPr>
        <w:ind w:left="720"/>
      </w:pPr>
      <w:r w:rsidRPr="00F71D3E">
        <w:t xml:space="preserve">The tenured faculty evaluation process is designed to improve the </w:t>
      </w:r>
      <w:r w:rsidRPr="00AB039E">
        <w:t>teaching</w:t>
      </w:r>
      <w:r w:rsidRPr="003A547C">
        <w:t xml:space="preserve"> </w:t>
      </w:r>
      <w:r w:rsidR="00DC06B1" w:rsidRPr="003A547C">
        <w:t>and</w:t>
      </w:r>
      <w:r w:rsidR="00AB039E" w:rsidRPr="003A547C">
        <w:t xml:space="preserve"> </w:t>
      </w:r>
      <w:r w:rsidRPr="00F71D3E">
        <w:t>learning process and delivery of student services, to provide a basis for professional growth and development, and to comply with California State Community College laws and regulations.</w:t>
      </w:r>
      <w:r w:rsidR="00FE46A5">
        <w:t xml:space="preserve">  Tenured faculty who are assigned teaching hours in addition to their roles as counselors, librarians, and learning disability specialists shall be evaluated in both their teaching and student service roles.</w:t>
      </w:r>
    </w:p>
    <w:p w14:paraId="1408BFCA" w14:textId="77777777" w:rsidR="00582406" w:rsidRPr="00F71D3E" w:rsidRDefault="00582406">
      <w:pPr>
        <w:ind w:left="720" w:hanging="720"/>
      </w:pPr>
    </w:p>
    <w:p w14:paraId="2EB270D7" w14:textId="7575AC4B" w:rsidR="003730D0" w:rsidRPr="00F71D3E" w:rsidRDefault="004B37BD">
      <w:pPr>
        <w:ind w:left="1440" w:hanging="720"/>
      </w:pPr>
      <w:r w:rsidRPr="00F71D3E">
        <w:t>a</w:t>
      </w:r>
      <w:r w:rsidR="003730D0" w:rsidRPr="00F71D3E">
        <w:t xml:space="preserve">. </w:t>
      </w:r>
      <w:r w:rsidR="00582406" w:rsidRPr="00F71D3E">
        <w:tab/>
      </w:r>
      <w:r w:rsidR="003730D0" w:rsidRPr="00F71D3E">
        <w:t>Tenured Faculty Evaluation Process</w:t>
      </w:r>
    </w:p>
    <w:p w14:paraId="0E9FB463" w14:textId="77777777" w:rsidR="00582406" w:rsidRPr="00F71D3E" w:rsidRDefault="00582406">
      <w:pPr>
        <w:ind w:left="1440" w:hanging="720"/>
      </w:pPr>
    </w:p>
    <w:p w14:paraId="1FD7E9FF" w14:textId="2643D16B" w:rsidR="003730D0" w:rsidRPr="00F71D3E" w:rsidRDefault="004B37BD">
      <w:pPr>
        <w:ind w:left="2160" w:hanging="720"/>
      </w:pPr>
      <w:r w:rsidRPr="00F71D3E">
        <w:t>(</w:t>
      </w:r>
      <w:r w:rsidR="003730D0" w:rsidRPr="00F71D3E">
        <w:t>1</w:t>
      </w:r>
      <w:r w:rsidRPr="00F71D3E">
        <w:t>)</w:t>
      </w:r>
      <w:r w:rsidR="003730D0" w:rsidRPr="00F71D3E">
        <w:t xml:space="preserve"> </w:t>
      </w:r>
      <w:r w:rsidR="00582406" w:rsidRPr="00F71D3E">
        <w:tab/>
      </w:r>
      <w:r w:rsidR="003730D0" w:rsidRPr="00F71D3E">
        <w:t>Self-</w:t>
      </w:r>
      <w:r w:rsidR="00D7350F" w:rsidRPr="00F71D3E">
        <w:t>E</w:t>
      </w:r>
      <w:r w:rsidR="003730D0" w:rsidRPr="00F71D3E">
        <w:t>valuation</w:t>
      </w:r>
    </w:p>
    <w:p w14:paraId="39389FAC" w14:textId="77777777" w:rsidR="00582406" w:rsidRPr="00F71D3E" w:rsidRDefault="00582406">
      <w:pPr>
        <w:ind w:left="2160" w:hanging="720"/>
      </w:pPr>
    </w:p>
    <w:p w14:paraId="4C5260A0" w14:textId="363A0674" w:rsidR="003730D0" w:rsidRPr="00F71D3E" w:rsidRDefault="003730D0">
      <w:pPr>
        <w:ind w:left="2160"/>
      </w:pPr>
      <w:r w:rsidRPr="00F71D3E">
        <w:t xml:space="preserve">The faculty member will submit to the </w:t>
      </w:r>
      <w:r w:rsidR="00C05151" w:rsidRPr="00F71D3E">
        <w:t>d</w:t>
      </w:r>
      <w:r w:rsidRPr="00F71D3E">
        <w:t xml:space="preserve">ean a portfolio including a report of college, District or committee service; accomplishments (such as publications, </w:t>
      </w:r>
      <w:r w:rsidR="00872F3F">
        <w:t>exhibitions</w:t>
      </w:r>
      <w:r w:rsidRPr="00F71D3E">
        <w:t xml:space="preserve"> or performances)</w:t>
      </w:r>
      <w:r w:rsidR="00D7350F" w:rsidRPr="00F71D3E">
        <w:t>;</w:t>
      </w:r>
      <w:r w:rsidRPr="00F71D3E">
        <w:t xml:space="preserve"> awards and achievements; appropriate class materials such as sample syllabi and assignments; and other pertinent documents</w:t>
      </w:r>
      <w:r w:rsidR="00872F3F">
        <w:t>, as determined by the tenured faculty member</w:t>
      </w:r>
      <w:r w:rsidRPr="00F71D3E">
        <w:t>.</w:t>
      </w:r>
    </w:p>
    <w:p w14:paraId="0F51BD7C" w14:textId="77777777" w:rsidR="00582406" w:rsidRPr="00F71D3E" w:rsidRDefault="00582406">
      <w:pPr>
        <w:ind w:left="1440" w:hanging="720"/>
      </w:pPr>
    </w:p>
    <w:p w14:paraId="4DDEEBFA" w14:textId="483D1C1E" w:rsidR="003730D0" w:rsidRPr="00F71D3E" w:rsidRDefault="004B37BD">
      <w:pPr>
        <w:ind w:left="2160" w:hanging="720"/>
      </w:pPr>
      <w:r w:rsidRPr="00F71D3E">
        <w:t>(</w:t>
      </w:r>
      <w:r w:rsidR="003730D0" w:rsidRPr="00F71D3E">
        <w:t>2</w:t>
      </w:r>
      <w:r w:rsidRPr="00F71D3E">
        <w:t>)</w:t>
      </w:r>
      <w:r w:rsidR="003730D0" w:rsidRPr="00F71D3E">
        <w:t xml:space="preserve"> </w:t>
      </w:r>
      <w:r w:rsidR="00582406" w:rsidRPr="00F71D3E">
        <w:tab/>
      </w:r>
      <w:r w:rsidR="003730D0" w:rsidRPr="00F71D3E">
        <w:t xml:space="preserve">Instructional </w:t>
      </w:r>
      <w:r w:rsidR="00D7350F" w:rsidRPr="00F71D3E">
        <w:t>A</w:t>
      </w:r>
      <w:r w:rsidR="003730D0" w:rsidRPr="00F71D3E">
        <w:t xml:space="preserve">ctivity </w:t>
      </w:r>
      <w:r w:rsidR="00D7350F" w:rsidRPr="00F71D3E">
        <w:t>O</w:t>
      </w:r>
      <w:r w:rsidR="003730D0" w:rsidRPr="00F71D3E">
        <w:t>bservation</w:t>
      </w:r>
    </w:p>
    <w:p w14:paraId="7C0FBCEB" w14:textId="77777777" w:rsidR="00582406" w:rsidRPr="00F71D3E" w:rsidRDefault="00582406">
      <w:pPr>
        <w:ind w:left="2160" w:hanging="720"/>
      </w:pPr>
    </w:p>
    <w:p w14:paraId="02CF812E" w14:textId="198FA635" w:rsidR="003730D0" w:rsidRPr="00F71D3E" w:rsidRDefault="003730D0">
      <w:pPr>
        <w:ind w:left="2160"/>
      </w:pPr>
      <w:r w:rsidRPr="00F71D3E">
        <w:t xml:space="preserve">The appropriate </w:t>
      </w:r>
      <w:r w:rsidR="00C05151" w:rsidRPr="00F71D3E">
        <w:t>d</w:t>
      </w:r>
      <w:r w:rsidRPr="00F71D3E">
        <w:t>ean</w:t>
      </w:r>
      <w:r w:rsidR="00872F3F">
        <w:t>/academic administrator</w:t>
      </w:r>
      <w:r w:rsidRPr="00F71D3E">
        <w:t>, or designee will make scheduled classroom/worksite/electronic visits as described below:</w:t>
      </w:r>
    </w:p>
    <w:p w14:paraId="6D9B7449" w14:textId="77777777" w:rsidR="00582406" w:rsidRPr="00F71D3E" w:rsidRDefault="00582406">
      <w:pPr>
        <w:ind w:left="2880" w:hanging="720"/>
      </w:pPr>
    </w:p>
    <w:p w14:paraId="7FC905A9" w14:textId="0A4C043D" w:rsidR="003730D0" w:rsidRPr="00675ADD" w:rsidRDefault="004B37BD">
      <w:pPr>
        <w:ind w:left="2880" w:hanging="720"/>
      </w:pPr>
      <w:r w:rsidRPr="00F71D3E">
        <w:t>(</w:t>
      </w:r>
      <w:r w:rsidR="00E5076A" w:rsidRPr="00F71D3E">
        <w:t>a</w:t>
      </w:r>
      <w:r w:rsidRPr="00F71D3E">
        <w:t>)</w:t>
      </w:r>
      <w:r w:rsidR="003730D0" w:rsidRPr="00F71D3E">
        <w:t xml:space="preserve"> </w:t>
      </w:r>
      <w:r w:rsidR="00582406" w:rsidRPr="00F71D3E">
        <w:tab/>
      </w:r>
      <w:r w:rsidR="003730D0" w:rsidRPr="00F71D3E">
        <w:t xml:space="preserve">The faculty member and </w:t>
      </w:r>
      <w:r w:rsidR="00C05151" w:rsidRPr="00F71D3E">
        <w:t>d</w:t>
      </w:r>
      <w:r w:rsidR="003730D0" w:rsidRPr="00F71D3E">
        <w:t>ean</w:t>
      </w:r>
      <w:r w:rsidR="00872F3F">
        <w:t>/academic administrator</w:t>
      </w:r>
      <w:r w:rsidR="003730D0" w:rsidRPr="00F71D3E">
        <w:t xml:space="preserve"> or designee will mutually agree on the course(s) or equivalent in which the scheduled </w:t>
      </w:r>
      <w:r w:rsidR="002D4637" w:rsidRPr="003A547C">
        <w:t>observation</w:t>
      </w:r>
      <w:r w:rsidR="003730D0" w:rsidRPr="00675ADD">
        <w:t xml:space="preserve">(s) will take place, so that the faculty member may be observed under optimum conditions displaying </w:t>
      </w:r>
      <w:r w:rsidR="002D4637" w:rsidRPr="003A547C">
        <w:t>their</w:t>
      </w:r>
      <w:r w:rsidR="003730D0" w:rsidRPr="003A547C">
        <w:t xml:space="preserve"> </w:t>
      </w:r>
      <w:r w:rsidR="003730D0" w:rsidRPr="00675ADD">
        <w:t>abilities.</w:t>
      </w:r>
    </w:p>
    <w:p w14:paraId="5DEB1FF3" w14:textId="77777777" w:rsidR="00582406" w:rsidRPr="00675ADD" w:rsidRDefault="00582406">
      <w:pPr>
        <w:ind w:left="2880" w:hanging="720"/>
      </w:pPr>
    </w:p>
    <w:p w14:paraId="20359B59" w14:textId="3587034B" w:rsidR="003730D0" w:rsidRPr="00675ADD" w:rsidRDefault="004B37BD">
      <w:pPr>
        <w:ind w:left="2880" w:hanging="720"/>
      </w:pPr>
      <w:r w:rsidRPr="00675ADD">
        <w:t>(</w:t>
      </w:r>
      <w:r w:rsidR="00E5076A" w:rsidRPr="00675ADD">
        <w:t>b</w:t>
      </w:r>
      <w:r w:rsidRPr="00675ADD">
        <w:t>)</w:t>
      </w:r>
      <w:r w:rsidR="003730D0" w:rsidRPr="00675ADD">
        <w:t xml:space="preserve"> </w:t>
      </w:r>
      <w:r w:rsidR="00582406" w:rsidRPr="00675ADD">
        <w:tab/>
      </w:r>
      <w:r w:rsidR="003730D0" w:rsidRPr="00675ADD">
        <w:t>Each evaluation shall include at least one (1) observation, lasting at least fifty (50) minutes. For online classes, the faculty member will present the course to the evaluator during an observation lasting at least fifty (50) minutes.</w:t>
      </w:r>
    </w:p>
    <w:p w14:paraId="7E272DD7" w14:textId="77777777" w:rsidR="00776FCD" w:rsidRPr="00675ADD" w:rsidRDefault="00776FCD">
      <w:pPr>
        <w:ind w:left="2880" w:hanging="720"/>
      </w:pPr>
    </w:p>
    <w:p w14:paraId="486E36F3" w14:textId="77777777" w:rsidR="00872F3F" w:rsidRPr="00373F6A" w:rsidRDefault="004B37BD" w:rsidP="00573E0B">
      <w:pPr>
        <w:ind w:left="720" w:firstLine="720"/>
        <w:rPr>
          <w:rFonts w:eastAsia="Calibri"/>
          <w:bCs/>
        </w:rPr>
      </w:pPr>
      <w:r w:rsidRPr="00675ADD">
        <w:t>(</w:t>
      </w:r>
      <w:r w:rsidR="003730D0" w:rsidRPr="00675ADD">
        <w:t>3</w:t>
      </w:r>
      <w:r w:rsidRPr="00675ADD">
        <w:t>)</w:t>
      </w:r>
      <w:r w:rsidR="003730D0" w:rsidRPr="00675ADD">
        <w:t xml:space="preserve"> </w:t>
      </w:r>
      <w:r w:rsidR="00582406" w:rsidRPr="00675ADD">
        <w:tab/>
      </w:r>
      <w:r w:rsidR="00872F3F" w:rsidRPr="00373F6A">
        <w:rPr>
          <w:rFonts w:eastAsia="Calibri"/>
          <w:bCs/>
        </w:rPr>
        <w:t>Peer Observation</w:t>
      </w:r>
    </w:p>
    <w:p w14:paraId="473EF2FA" w14:textId="77777777" w:rsidR="00872F3F" w:rsidRPr="00373F6A" w:rsidRDefault="00872F3F" w:rsidP="00872F3F">
      <w:pPr>
        <w:ind w:left="2160" w:hanging="720"/>
        <w:rPr>
          <w:rFonts w:eastAsia="Calibri"/>
          <w:bCs/>
        </w:rPr>
      </w:pPr>
    </w:p>
    <w:p w14:paraId="7D3A4EDC" w14:textId="0BB44EAF" w:rsidR="00573E0B" w:rsidRPr="00373F6A" w:rsidRDefault="00573E0B" w:rsidP="00573E0B">
      <w:pPr>
        <w:ind w:left="2160"/>
        <w:rPr>
          <w:rFonts w:eastAsia="Calibri"/>
          <w:bCs/>
        </w:rPr>
      </w:pPr>
      <w:r w:rsidRPr="00373F6A">
        <w:rPr>
          <w:rFonts w:eastAsia="Calibri"/>
          <w:bCs/>
        </w:rPr>
        <w:t xml:space="preserve">The </w:t>
      </w:r>
      <w:r>
        <w:rPr>
          <w:rFonts w:eastAsia="Calibri"/>
          <w:bCs/>
        </w:rPr>
        <w:t>tenured</w:t>
      </w:r>
      <w:r w:rsidRPr="00373F6A">
        <w:rPr>
          <w:rFonts w:eastAsia="Calibri"/>
          <w:bCs/>
        </w:rPr>
        <w:t xml:space="preserve"> faculty member being evaluated will submit a list of up to three (3) names of tenured faculty members to serve as potential peer observers.  The dean/academic administrator, in consultation with the department chair, will select one faculty member from the list of three (3) to conduct the peer observation.  Should none of the faculty members on the list be available to serve, the dean/academic administrator will work with the faculty member being evaluated to select a different tenured faculty member from within the District to conduct a scheduled classroom/worksite/electronic visitation and submit written comments to the dean/academic administrator. Only one peer observation is required for each faculty member being evaluated.</w:t>
      </w:r>
    </w:p>
    <w:p w14:paraId="40F038EB" w14:textId="77777777" w:rsidR="00573E0B" w:rsidRPr="00373F6A" w:rsidRDefault="00573E0B" w:rsidP="00573E0B">
      <w:pPr>
        <w:ind w:left="2160"/>
        <w:rPr>
          <w:rFonts w:eastAsia="Calibri"/>
          <w:bCs/>
        </w:rPr>
      </w:pPr>
    </w:p>
    <w:p w14:paraId="70E620B9" w14:textId="77777777" w:rsidR="00872F3F" w:rsidRPr="00373F6A" w:rsidRDefault="00872F3F" w:rsidP="00872F3F">
      <w:pPr>
        <w:ind w:left="2880" w:hanging="720"/>
        <w:rPr>
          <w:rFonts w:eastAsia="Calibri"/>
          <w:bCs/>
        </w:rPr>
      </w:pPr>
      <w:r w:rsidRPr="00373F6A">
        <w:rPr>
          <w:rFonts w:eastAsia="Calibri"/>
          <w:bCs/>
        </w:rPr>
        <w:t xml:space="preserve">(a) </w:t>
      </w:r>
      <w:r w:rsidRPr="00373F6A">
        <w:rPr>
          <w:rFonts w:eastAsia="Calibri"/>
          <w:bCs/>
        </w:rPr>
        <w:tab/>
        <w:t>The faculty member and the peer observer will mutually agree on the course or equivalent in which the scheduled observation will take place, so that the faculty member may be observed under optimum conditions for displaying their abilities.</w:t>
      </w:r>
    </w:p>
    <w:p w14:paraId="47825FEE" w14:textId="77777777" w:rsidR="00872F3F" w:rsidRPr="00373F6A" w:rsidRDefault="00872F3F" w:rsidP="00872F3F">
      <w:pPr>
        <w:ind w:left="2880" w:hanging="720"/>
        <w:rPr>
          <w:rFonts w:eastAsia="Calibri"/>
          <w:bCs/>
        </w:rPr>
      </w:pPr>
    </w:p>
    <w:p w14:paraId="6FA6F7B6" w14:textId="77777777" w:rsidR="00872F3F" w:rsidRPr="00373F6A" w:rsidRDefault="00872F3F" w:rsidP="00872F3F">
      <w:pPr>
        <w:ind w:left="2880" w:hanging="720"/>
        <w:rPr>
          <w:rFonts w:eastAsia="Calibri"/>
          <w:bCs/>
        </w:rPr>
      </w:pPr>
      <w:r w:rsidRPr="00373F6A">
        <w:rPr>
          <w:rFonts w:eastAsia="Calibri"/>
          <w:bCs/>
        </w:rPr>
        <w:t xml:space="preserve">(b) </w:t>
      </w:r>
      <w:r w:rsidRPr="00373F6A">
        <w:rPr>
          <w:rFonts w:eastAsia="Calibri"/>
          <w:bCs/>
        </w:rPr>
        <w:tab/>
        <w:t>The observation shall last at least fifty (50) minutes. For online classes, the faculty member will present the course to the peer evaluator during an observation lasting at least fifty (50) minutes.</w:t>
      </w:r>
    </w:p>
    <w:p w14:paraId="737A018B" w14:textId="77777777" w:rsidR="00872F3F" w:rsidRPr="00373F6A" w:rsidRDefault="00872F3F" w:rsidP="00872F3F">
      <w:pPr>
        <w:ind w:left="2880" w:hanging="720"/>
        <w:rPr>
          <w:rFonts w:eastAsia="Calibri"/>
          <w:bCs/>
        </w:rPr>
      </w:pPr>
    </w:p>
    <w:p w14:paraId="2A9A1839" w14:textId="77777777" w:rsidR="00872F3F" w:rsidRPr="00373F6A" w:rsidRDefault="00872F3F" w:rsidP="00872F3F">
      <w:pPr>
        <w:ind w:left="2880" w:hanging="720"/>
        <w:rPr>
          <w:rFonts w:eastAsia="Calibri"/>
          <w:bCs/>
        </w:rPr>
      </w:pPr>
      <w:r w:rsidRPr="00373F6A">
        <w:rPr>
          <w:rFonts w:eastAsia="Calibri"/>
          <w:bCs/>
        </w:rPr>
        <w:t>(c)</w:t>
      </w:r>
      <w:r w:rsidRPr="00373F6A">
        <w:rPr>
          <w:rFonts w:eastAsia="Calibri"/>
          <w:bCs/>
        </w:rPr>
        <w:tab/>
        <w:t>Tenured faculty members shall be obligated to serve as a peer observer once per semester. Tenured faculty members serving as peer observers for more than one (1) peer observation per semester may use their college service hours to fulfill this requirement.</w:t>
      </w:r>
    </w:p>
    <w:p w14:paraId="5700ED00" w14:textId="77777777" w:rsidR="00872F3F" w:rsidRDefault="00872F3F">
      <w:pPr>
        <w:ind w:left="2160" w:hanging="720"/>
      </w:pPr>
    </w:p>
    <w:p w14:paraId="439578A7" w14:textId="3F0191A7" w:rsidR="003730D0" w:rsidRPr="00675ADD" w:rsidRDefault="00872F3F">
      <w:pPr>
        <w:ind w:left="2160" w:hanging="720"/>
      </w:pPr>
      <w:r>
        <w:t>(4)</w:t>
      </w:r>
      <w:r>
        <w:tab/>
      </w:r>
      <w:r w:rsidR="003730D0" w:rsidRPr="00675ADD">
        <w:t xml:space="preserve">Student </w:t>
      </w:r>
      <w:r>
        <w:t>Surveys</w:t>
      </w:r>
    </w:p>
    <w:p w14:paraId="584277E8" w14:textId="77777777" w:rsidR="00582406" w:rsidRPr="00675ADD" w:rsidRDefault="00582406">
      <w:pPr>
        <w:ind w:left="2160" w:hanging="720"/>
      </w:pPr>
    </w:p>
    <w:p w14:paraId="771644F0" w14:textId="7172F874" w:rsidR="007B7683" w:rsidRDefault="007B7683" w:rsidP="007B7683">
      <w:pPr>
        <w:pStyle w:val="ListParagraph"/>
        <w:numPr>
          <w:ilvl w:val="0"/>
          <w:numId w:val="14"/>
        </w:numPr>
        <w:rPr>
          <w:bCs/>
        </w:rPr>
      </w:pPr>
      <w:r w:rsidRPr="007B7683">
        <w:rPr>
          <w:bCs/>
        </w:rPr>
        <w:t>The District and Association will mutually agree upon the method and system used for the collection of student surveys in order to ensure the highest possible participation rate. If changes to the collection system become necessary, the District and Association will meet and mutually agree on a new system. If both parties are unable reach mutual agreement, the Chancellor shall make the final determination.</w:t>
      </w:r>
    </w:p>
    <w:p w14:paraId="62B26F40" w14:textId="77777777" w:rsidR="007B7683" w:rsidRPr="007B7683" w:rsidRDefault="007B7683" w:rsidP="007B7683">
      <w:pPr>
        <w:pStyle w:val="ListParagraph"/>
        <w:ind w:left="2880"/>
        <w:rPr>
          <w:bCs/>
        </w:rPr>
      </w:pPr>
    </w:p>
    <w:p w14:paraId="61429D76" w14:textId="413A3A4C" w:rsidR="007B7683" w:rsidRPr="0093427C" w:rsidRDefault="007B7683" w:rsidP="00D10A84">
      <w:pPr>
        <w:pStyle w:val="ListParagraph"/>
        <w:numPr>
          <w:ilvl w:val="0"/>
          <w:numId w:val="14"/>
        </w:numPr>
        <w:rPr>
          <w:rFonts w:eastAsia="Calibri"/>
        </w:rPr>
      </w:pPr>
      <w:r w:rsidRPr="0093427C">
        <w:rPr>
          <w:bCs/>
        </w:rPr>
        <w:t>Student surveys will be conducted in all classes taught by the faculty member during the fall and spring semesters so that faculty can use them for self-improvement. Student surveys are to be initiated prior to December 1 for the fall semester and prior to May 1 for the spring semester. Student surveys will be available to the faculty member after the due date for grades.</w:t>
      </w:r>
    </w:p>
    <w:p w14:paraId="71DB52D1" w14:textId="77777777" w:rsidR="0093427C" w:rsidRPr="0093427C" w:rsidRDefault="0093427C" w:rsidP="0093427C">
      <w:pPr>
        <w:pStyle w:val="ListParagraph"/>
        <w:ind w:left="2880"/>
        <w:rPr>
          <w:rFonts w:eastAsia="Calibri"/>
        </w:rPr>
      </w:pPr>
    </w:p>
    <w:p w14:paraId="539FB3DF" w14:textId="053993C2" w:rsidR="007B7683" w:rsidRPr="00373F6A" w:rsidRDefault="007B7683" w:rsidP="007B7683">
      <w:pPr>
        <w:ind w:left="2880" w:hanging="720"/>
        <w:rPr>
          <w:rFonts w:eastAsia="Calibri"/>
        </w:rPr>
      </w:pPr>
      <w:r w:rsidRPr="00373F6A">
        <w:rPr>
          <w:rFonts w:eastAsia="Calibri"/>
        </w:rPr>
        <w:t xml:space="preserve">(c) </w:t>
      </w:r>
      <w:r w:rsidRPr="00373F6A">
        <w:rPr>
          <w:rFonts w:eastAsia="Calibri"/>
        </w:rPr>
        <w:tab/>
      </w:r>
      <w:r w:rsidRPr="00B74379">
        <w:rPr>
          <w:rFonts w:eastAsia="Calibri"/>
          <w:bCs/>
        </w:rPr>
        <w:t>The objective of student surveys is to determine the student response to areas such as the fulfillment of the stated and distributed course objectives, effective communication, and respect for students’ rights and needs. When a faculty member is being evaluated, the student surveys for each of the semesters within the formal evaluation period will be available to the dean/academic administrator or designee and the information may be used in the faculty performance evaluation.</w:t>
      </w:r>
    </w:p>
    <w:p w14:paraId="30C46374" w14:textId="77777777" w:rsidR="007B7683" w:rsidRPr="00373F6A" w:rsidRDefault="007B7683" w:rsidP="007B7683">
      <w:pPr>
        <w:ind w:left="2880" w:hanging="720"/>
        <w:rPr>
          <w:rFonts w:eastAsia="Calibri"/>
        </w:rPr>
      </w:pPr>
    </w:p>
    <w:p w14:paraId="79283320" w14:textId="77777777" w:rsidR="007B7683" w:rsidRPr="00151164" w:rsidRDefault="007B7683" w:rsidP="007B7683">
      <w:pPr>
        <w:pStyle w:val="ListParagraph"/>
        <w:numPr>
          <w:ilvl w:val="0"/>
          <w:numId w:val="14"/>
        </w:numPr>
        <w:rPr>
          <w:bCs/>
        </w:rPr>
      </w:pPr>
      <w:bookmarkStart w:id="6" w:name="_Hlk97565355"/>
      <w:r w:rsidRPr="00151164">
        <w:rPr>
          <w:bCs/>
        </w:rPr>
        <w:t xml:space="preserve">There is no minimum percentage of student survey responses required. However, if student respondents for any one class fall below the required minimums (as outlined below), such responses may only be used by the dean/academic administrator for the purpose of ensuring that the faculty member is meeting their professional obligations and/or adhering to Board Policy requirements, after validation by the dean/academic administrator. </w:t>
      </w:r>
    </w:p>
    <w:p w14:paraId="163E589A" w14:textId="77777777" w:rsidR="007B7683" w:rsidRPr="00373F6A" w:rsidRDefault="007B7683" w:rsidP="007B7683">
      <w:pPr>
        <w:ind w:left="2880" w:hanging="720"/>
        <w:rPr>
          <w:rFonts w:eastAsia="Calibri"/>
        </w:rPr>
      </w:pPr>
    </w:p>
    <w:p w14:paraId="70D9B6BA" w14:textId="77777777" w:rsidR="007B7683" w:rsidRPr="00151164" w:rsidRDefault="007B7683" w:rsidP="007B7683">
      <w:pPr>
        <w:ind w:left="2880" w:hanging="720"/>
        <w:rPr>
          <w:rFonts w:eastAsia="Calibri"/>
          <w:bCs/>
        </w:rPr>
      </w:pPr>
      <w:r w:rsidRPr="00373F6A">
        <w:rPr>
          <w:rFonts w:eastAsia="Calibri"/>
        </w:rPr>
        <w:tab/>
      </w:r>
      <w:r w:rsidRPr="00151164">
        <w:rPr>
          <w:rFonts w:eastAsia="Calibri"/>
          <w:bCs/>
        </w:rPr>
        <w:t>Required Minimums based on census enrollments:</w:t>
      </w:r>
    </w:p>
    <w:p w14:paraId="6B43F2E8" w14:textId="77777777" w:rsidR="007B7683" w:rsidRPr="00151164" w:rsidRDefault="007B7683" w:rsidP="007B7683">
      <w:pPr>
        <w:pStyle w:val="ListParagraph"/>
        <w:numPr>
          <w:ilvl w:val="0"/>
          <w:numId w:val="15"/>
        </w:numPr>
        <w:rPr>
          <w:bCs/>
        </w:rPr>
      </w:pPr>
      <w:r w:rsidRPr="00151164">
        <w:rPr>
          <w:bCs/>
        </w:rPr>
        <w:t>Class sizes of 30 or less need at least 6 student respondents;</w:t>
      </w:r>
    </w:p>
    <w:p w14:paraId="28CA9981" w14:textId="77777777" w:rsidR="007B7683" w:rsidRPr="00151164" w:rsidRDefault="007B7683" w:rsidP="007B7683">
      <w:pPr>
        <w:rPr>
          <w:bCs/>
        </w:rPr>
      </w:pPr>
    </w:p>
    <w:p w14:paraId="7F6FC100" w14:textId="77777777" w:rsidR="007B7683" w:rsidRPr="00151164" w:rsidRDefault="007B7683" w:rsidP="007B7683">
      <w:pPr>
        <w:pStyle w:val="ListParagraph"/>
        <w:numPr>
          <w:ilvl w:val="0"/>
          <w:numId w:val="15"/>
        </w:numPr>
        <w:rPr>
          <w:bCs/>
        </w:rPr>
      </w:pPr>
      <w:r w:rsidRPr="00151164">
        <w:rPr>
          <w:bCs/>
        </w:rPr>
        <w:t>Class sizes of 31 to 74 need at least 8 student respondents;</w:t>
      </w:r>
    </w:p>
    <w:p w14:paraId="7D4C26B7" w14:textId="77777777" w:rsidR="007B7683" w:rsidRPr="00151164" w:rsidRDefault="007B7683" w:rsidP="007B7683">
      <w:pPr>
        <w:rPr>
          <w:bCs/>
        </w:rPr>
      </w:pPr>
    </w:p>
    <w:p w14:paraId="6D763549" w14:textId="7913A7A1" w:rsidR="007B7683" w:rsidRPr="00151164" w:rsidRDefault="007B7683" w:rsidP="007B7683">
      <w:pPr>
        <w:pStyle w:val="ListParagraph"/>
        <w:numPr>
          <w:ilvl w:val="0"/>
          <w:numId w:val="15"/>
        </w:numPr>
        <w:rPr>
          <w:bCs/>
        </w:rPr>
      </w:pPr>
      <w:r w:rsidRPr="00151164">
        <w:rPr>
          <w:bCs/>
        </w:rPr>
        <w:t>Class size 75+ would need at least 15 student respondents.</w:t>
      </w:r>
    </w:p>
    <w:p w14:paraId="0212BA03" w14:textId="77777777" w:rsidR="00151164" w:rsidRPr="00373F6A" w:rsidRDefault="00151164" w:rsidP="00151164">
      <w:pPr>
        <w:pStyle w:val="ListParagraph"/>
        <w:ind w:left="3240"/>
        <w:rPr>
          <w:b/>
          <w:u w:val="single"/>
        </w:rPr>
      </w:pPr>
    </w:p>
    <w:bookmarkEnd w:id="6"/>
    <w:p w14:paraId="6AE726A1" w14:textId="2C0D4D40" w:rsidR="007B7683" w:rsidRPr="00D249FF" w:rsidRDefault="007B7683" w:rsidP="007B7683">
      <w:pPr>
        <w:ind w:left="2880" w:hanging="720"/>
        <w:rPr>
          <w:rFonts w:eastAsia="Calibri"/>
        </w:rPr>
      </w:pPr>
      <w:r w:rsidRPr="00373F6A">
        <w:rPr>
          <w:rFonts w:eastAsia="Calibri"/>
          <w:bCs/>
        </w:rPr>
        <w:t>(d)</w:t>
      </w:r>
      <w:r w:rsidRPr="00373F6A">
        <w:rPr>
          <w:rFonts w:eastAsia="Calibri"/>
          <w:bCs/>
        </w:rPr>
        <w:tab/>
        <w:t xml:space="preserve">For those faculty members who engage in instruction outside of the classroom, including librarians, counselors, and learning disability specialists, student </w:t>
      </w:r>
      <w:r w:rsidRPr="00D249FF">
        <w:rPr>
          <w:rFonts w:eastAsia="Calibri"/>
        </w:rPr>
        <w:t xml:space="preserve">surveys will be collected within five (5) days of student contact sessions (i.e., student appointments or reference desk visits) during a designated four-week period each semester. There is no minimum percentage of student survey responses required. However, if there are fewer than 8 respondents to the survey, such responses may only be used by the dean for the purpose of ensuring that the faculty member is meeting their professional obligations and/or adhering to Board Policy requirements, after validation by the dean/academic administrator. </w:t>
      </w:r>
      <w:r w:rsidRPr="00D249FF">
        <w:rPr>
          <w:rFonts w:eastAsia="Calibri"/>
          <w:strike/>
        </w:rPr>
        <w:t xml:space="preserve"> </w:t>
      </w:r>
    </w:p>
    <w:p w14:paraId="40C1EB18" w14:textId="77777777" w:rsidR="007B7683" w:rsidRPr="00373F6A" w:rsidRDefault="007B7683" w:rsidP="007B7683">
      <w:pPr>
        <w:ind w:left="2880" w:hanging="720"/>
        <w:rPr>
          <w:rFonts w:eastAsia="Calibri"/>
          <w:bCs/>
        </w:rPr>
      </w:pPr>
    </w:p>
    <w:p w14:paraId="1982E744" w14:textId="14BEFCBC" w:rsidR="007B7683" w:rsidRDefault="007B7683" w:rsidP="007B7683">
      <w:pPr>
        <w:ind w:left="2880" w:hanging="720"/>
        <w:rPr>
          <w:rFonts w:eastAsia="Calibri"/>
          <w:b/>
          <w:u w:val="single"/>
        </w:rPr>
      </w:pPr>
      <w:r w:rsidRPr="00373F6A">
        <w:rPr>
          <w:rFonts w:eastAsia="Calibri"/>
          <w:bCs/>
        </w:rPr>
        <w:t>(e)</w:t>
      </w:r>
      <w:r w:rsidRPr="00373F6A">
        <w:rPr>
          <w:rFonts w:eastAsia="Calibri"/>
          <w:bCs/>
        </w:rPr>
        <w:tab/>
      </w:r>
      <w:r w:rsidRPr="008D1686">
        <w:rPr>
          <w:rFonts w:eastAsia="Calibri"/>
          <w:bCs/>
        </w:rPr>
        <w:t>Student surveys alone may never be used as the sole justification for an overall evaluation.</w:t>
      </w:r>
    </w:p>
    <w:p w14:paraId="7DF264CD" w14:textId="77777777" w:rsidR="008D1686" w:rsidRDefault="008D1686" w:rsidP="007B7683">
      <w:pPr>
        <w:ind w:left="2880" w:hanging="720"/>
        <w:rPr>
          <w:color w:val="FF0000"/>
        </w:rPr>
      </w:pPr>
    </w:p>
    <w:p w14:paraId="5516C6AF" w14:textId="06755264" w:rsidR="003730D0" w:rsidRPr="00F71D3E" w:rsidRDefault="004B37BD">
      <w:pPr>
        <w:ind w:left="2160" w:hanging="720"/>
      </w:pPr>
      <w:r w:rsidRPr="00F71D3E">
        <w:t>(</w:t>
      </w:r>
      <w:r w:rsidR="008D1686">
        <w:t>5</w:t>
      </w:r>
      <w:r w:rsidRPr="00F71D3E">
        <w:t>)</w:t>
      </w:r>
      <w:r w:rsidR="003730D0" w:rsidRPr="00F71D3E">
        <w:t xml:space="preserve"> </w:t>
      </w:r>
      <w:r w:rsidR="00582406" w:rsidRPr="00F71D3E">
        <w:tab/>
      </w:r>
      <w:r w:rsidR="003730D0" w:rsidRPr="00F71D3E">
        <w:t xml:space="preserve">Report </w:t>
      </w:r>
      <w:r w:rsidR="00D7350F" w:rsidRPr="00F71D3E">
        <w:t>P</w:t>
      </w:r>
      <w:r w:rsidR="003730D0" w:rsidRPr="00F71D3E">
        <w:t>reparation</w:t>
      </w:r>
    </w:p>
    <w:p w14:paraId="65D10FCC" w14:textId="77777777" w:rsidR="00582406" w:rsidRPr="00F71D3E" w:rsidRDefault="00582406">
      <w:pPr>
        <w:ind w:left="2160" w:hanging="720"/>
      </w:pPr>
    </w:p>
    <w:p w14:paraId="2057F85A" w14:textId="6B34B98C" w:rsidR="003730D0" w:rsidRPr="00F71D3E" w:rsidRDefault="004B37BD">
      <w:pPr>
        <w:ind w:left="2880" w:hanging="720"/>
      </w:pPr>
      <w:r w:rsidRPr="00F71D3E">
        <w:t>(</w:t>
      </w:r>
      <w:r w:rsidR="003730D0" w:rsidRPr="00F71D3E">
        <w:t>a</w:t>
      </w:r>
      <w:r w:rsidRPr="00F71D3E">
        <w:t>)</w:t>
      </w:r>
      <w:r w:rsidR="003730D0" w:rsidRPr="00F71D3E">
        <w:t xml:space="preserve"> </w:t>
      </w:r>
      <w:r w:rsidR="00582406" w:rsidRPr="00F71D3E">
        <w:tab/>
      </w:r>
      <w:r w:rsidR="003730D0" w:rsidRPr="00F71D3E">
        <w:t xml:space="preserve">The </w:t>
      </w:r>
      <w:r w:rsidR="00C05151" w:rsidRPr="00F71D3E">
        <w:t>d</w:t>
      </w:r>
      <w:r w:rsidR="003730D0" w:rsidRPr="00F71D3E">
        <w:t>ean</w:t>
      </w:r>
      <w:r w:rsidR="003C6889">
        <w:t>/academic administrator</w:t>
      </w:r>
      <w:r w:rsidR="003730D0" w:rsidRPr="00F71D3E">
        <w:t xml:space="preserve"> will complete a Faculty Performance Evaluation </w:t>
      </w:r>
      <w:r w:rsidR="00D7350F" w:rsidRPr="00F71D3E">
        <w:t>R</w:t>
      </w:r>
      <w:r w:rsidR="003730D0" w:rsidRPr="00F71D3E">
        <w:t>eport</w:t>
      </w:r>
      <w:r w:rsidR="00D7350F" w:rsidRPr="00F71D3E">
        <w:t xml:space="preserve"> (Appendix B)</w:t>
      </w:r>
      <w:r w:rsidR="003730D0" w:rsidRPr="00F71D3E">
        <w:t>, including a recommendation of continued employment, based upon:</w:t>
      </w:r>
    </w:p>
    <w:p w14:paraId="69DF561B" w14:textId="77777777" w:rsidR="00582406" w:rsidRPr="00F71D3E" w:rsidRDefault="00582406">
      <w:pPr>
        <w:ind w:left="2880" w:hanging="720"/>
      </w:pPr>
    </w:p>
    <w:p w14:paraId="37F7399A" w14:textId="77777777" w:rsidR="003730D0" w:rsidRPr="00F71D3E" w:rsidRDefault="003730D0">
      <w:pPr>
        <w:ind w:left="3600" w:hanging="720"/>
      </w:pPr>
      <w:r w:rsidRPr="00F71D3E">
        <w:t xml:space="preserve">i. </w:t>
      </w:r>
      <w:r w:rsidR="00582406" w:rsidRPr="00F71D3E">
        <w:tab/>
      </w:r>
      <w:r w:rsidRPr="00F71D3E">
        <w:t>the materials from the faculty portfolio;</w:t>
      </w:r>
    </w:p>
    <w:p w14:paraId="2269A316" w14:textId="77777777" w:rsidR="00582406" w:rsidRPr="00F71D3E" w:rsidRDefault="00582406">
      <w:pPr>
        <w:ind w:left="3600" w:hanging="720"/>
      </w:pPr>
    </w:p>
    <w:p w14:paraId="49A24A2C" w14:textId="711678B3" w:rsidR="003730D0" w:rsidRPr="00F71D3E" w:rsidRDefault="003730D0">
      <w:pPr>
        <w:ind w:left="3600" w:hanging="720"/>
      </w:pPr>
      <w:r w:rsidRPr="00F71D3E">
        <w:t xml:space="preserve">ii. </w:t>
      </w:r>
      <w:r w:rsidR="00582406" w:rsidRPr="00F71D3E">
        <w:tab/>
      </w:r>
      <w:r w:rsidRPr="00F71D3E">
        <w:t>results of observations</w:t>
      </w:r>
      <w:r w:rsidR="003C6889">
        <w:t xml:space="preserve"> by the dean/academic administrator or designee and peer observer</w:t>
      </w:r>
      <w:r w:rsidRPr="00F71D3E">
        <w:t>;</w:t>
      </w:r>
    </w:p>
    <w:p w14:paraId="72046940" w14:textId="77777777" w:rsidR="00582406" w:rsidRPr="00F71D3E" w:rsidRDefault="00582406">
      <w:pPr>
        <w:ind w:left="3600" w:hanging="720"/>
      </w:pPr>
    </w:p>
    <w:p w14:paraId="304480BD" w14:textId="77777777" w:rsidR="0015690C" w:rsidRDefault="003730D0">
      <w:pPr>
        <w:ind w:left="3600" w:hanging="720"/>
      </w:pPr>
      <w:r w:rsidRPr="00F71D3E">
        <w:t xml:space="preserve">iii. </w:t>
      </w:r>
      <w:r w:rsidR="00582406" w:rsidRPr="00F71D3E">
        <w:tab/>
      </w:r>
      <w:r w:rsidR="0015690C">
        <w:t>results of student surveys from the evaluation period;</w:t>
      </w:r>
    </w:p>
    <w:p w14:paraId="403F65CD" w14:textId="77777777" w:rsidR="0015690C" w:rsidRDefault="0015690C">
      <w:pPr>
        <w:ind w:left="3600" w:hanging="720"/>
      </w:pPr>
    </w:p>
    <w:p w14:paraId="2E46B257" w14:textId="41C989DF" w:rsidR="003730D0" w:rsidRPr="00F71D3E" w:rsidRDefault="0015690C">
      <w:pPr>
        <w:ind w:left="3600" w:hanging="720"/>
      </w:pPr>
      <w:r>
        <w:t>iv.</w:t>
      </w:r>
      <w:r>
        <w:tab/>
      </w:r>
      <w:r w:rsidR="003730D0" w:rsidRPr="00F71D3E">
        <w:t>items relevant to the instructional duties assigned to the faculty member, including adherence to Board Policy and college processes and deadlines;</w:t>
      </w:r>
    </w:p>
    <w:p w14:paraId="69347145" w14:textId="77777777" w:rsidR="00582406" w:rsidRPr="00F71D3E" w:rsidRDefault="00582406">
      <w:pPr>
        <w:ind w:left="2880" w:hanging="720"/>
      </w:pPr>
    </w:p>
    <w:p w14:paraId="1BEA50B7" w14:textId="769F2E2D" w:rsidR="003730D0" w:rsidRPr="00F71D3E" w:rsidRDefault="003730D0">
      <w:pPr>
        <w:ind w:left="3600" w:hanging="720"/>
      </w:pPr>
      <w:r w:rsidRPr="00F71D3E">
        <w:t xml:space="preserve">v. </w:t>
      </w:r>
      <w:r w:rsidR="00582406" w:rsidRPr="00F71D3E">
        <w:tab/>
      </w:r>
      <w:r w:rsidRPr="00F71D3E">
        <w:t>a review of activities which are outside of the instructional duties, including those defined within Board Policy;</w:t>
      </w:r>
    </w:p>
    <w:p w14:paraId="07273E7F" w14:textId="77777777" w:rsidR="00582406" w:rsidRPr="00F71D3E" w:rsidRDefault="00582406">
      <w:pPr>
        <w:ind w:left="3600" w:hanging="720"/>
      </w:pPr>
    </w:p>
    <w:p w14:paraId="07954297" w14:textId="572E60B7" w:rsidR="003730D0" w:rsidRPr="00F71D3E" w:rsidRDefault="003730D0">
      <w:pPr>
        <w:ind w:left="3600" w:hanging="720"/>
      </w:pPr>
      <w:r w:rsidRPr="00F71D3E">
        <w:t>v</w:t>
      </w:r>
      <w:r w:rsidR="0015690C">
        <w:t>i</w:t>
      </w:r>
      <w:r w:rsidRPr="00F71D3E">
        <w:t xml:space="preserve">. </w:t>
      </w:r>
      <w:r w:rsidR="00582406" w:rsidRPr="00F71D3E">
        <w:tab/>
      </w:r>
      <w:r w:rsidRPr="00F71D3E">
        <w:t>information regarding participation in curriculum development and review, and in development and assessment of student learning outcomes. Any information included in the faculty member</w:t>
      </w:r>
      <w:r w:rsidR="007D582F" w:rsidRPr="00F71D3E">
        <w:t>’</w:t>
      </w:r>
      <w:r w:rsidRPr="00F71D3E">
        <w:t>s evaluation regarding participation in curriculum or student learning outcome processes must be verified and documented.</w:t>
      </w:r>
    </w:p>
    <w:p w14:paraId="40167EBA" w14:textId="77777777" w:rsidR="00776FCD" w:rsidRPr="00F71D3E" w:rsidRDefault="00776FCD">
      <w:pPr>
        <w:ind w:left="3600" w:hanging="720"/>
      </w:pPr>
    </w:p>
    <w:p w14:paraId="04285408" w14:textId="1B267041" w:rsidR="003730D0" w:rsidRPr="00F71D3E" w:rsidRDefault="004B37BD">
      <w:pPr>
        <w:ind w:left="2880" w:hanging="720"/>
      </w:pPr>
      <w:r w:rsidRPr="00F71D3E">
        <w:t>(</w:t>
      </w:r>
      <w:r w:rsidR="003730D0" w:rsidRPr="00F71D3E">
        <w:t>b</w:t>
      </w:r>
      <w:r w:rsidRPr="00F71D3E">
        <w:t>)</w:t>
      </w:r>
      <w:r w:rsidR="003730D0" w:rsidRPr="00F71D3E">
        <w:t xml:space="preserve"> </w:t>
      </w:r>
      <w:r w:rsidR="00582406" w:rsidRPr="00F71D3E">
        <w:tab/>
      </w:r>
      <w:r w:rsidR="003730D0" w:rsidRPr="00F71D3E">
        <w:t xml:space="preserve">Faculty members shall not be held accountable for any aspect of the educational program over which </w:t>
      </w:r>
      <w:r w:rsidR="00D7350F" w:rsidRPr="00F71D3E">
        <w:t>they</w:t>
      </w:r>
      <w:r w:rsidR="003730D0" w:rsidRPr="00F71D3E">
        <w:t xml:space="preserve"> have no authority.</w:t>
      </w:r>
    </w:p>
    <w:p w14:paraId="1A2C5ABA" w14:textId="77777777" w:rsidR="00582406" w:rsidRPr="00F71D3E" w:rsidRDefault="00582406">
      <w:pPr>
        <w:ind w:left="2880" w:hanging="720"/>
      </w:pPr>
    </w:p>
    <w:p w14:paraId="32A13E4E" w14:textId="2CAD3DCA" w:rsidR="004C1962" w:rsidRPr="00F71D3E" w:rsidRDefault="004B37BD">
      <w:pPr>
        <w:ind w:left="2880" w:hanging="720"/>
      </w:pPr>
      <w:r w:rsidRPr="00F71D3E">
        <w:t>(</w:t>
      </w:r>
      <w:r w:rsidR="003730D0" w:rsidRPr="00F71D3E">
        <w:t>c</w:t>
      </w:r>
      <w:r w:rsidRPr="00F71D3E">
        <w:t>)</w:t>
      </w:r>
      <w:r w:rsidR="003730D0" w:rsidRPr="00F71D3E">
        <w:t xml:space="preserve"> </w:t>
      </w:r>
      <w:r w:rsidR="00582406" w:rsidRPr="00F71D3E">
        <w:tab/>
      </w:r>
      <w:r w:rsidR="003730D0" w:rsidRPr="00F71D3E">
        <w:t xml:space="preserve">Evaluations are to be based on the materials described in this </w:t>
      </w:r>
      <w:r w:rsidR="00D7350F" w:rsidRPr="00F71D3E">
        <w:t>a</w:t>
      </w:r>
      <w:r w:rsidR="003730D0" w:rsidRPr="00F71D3E">
        <w:t xml:space="preserve">rticle. </w:t>
      </w:r>
    </w:p>
    <w:p w14:paraId="6EDFFAAB" w14:textId="77777777" w:rsidR="004C1962" w:rsidRPr="00F71D3E" w:rsidRDefault="004C1962">
      <w:pPr>
        <w:ind w:left="2880" w:hanging="720"/>
      </w:pPr>
    </w:p>
    <w:p w14:paraId="21A06523" w14:textId="6114FBBA" w:rsidR="003730D0" w:rsidRPr="00F71D3E" w:rsidRDefault="003730D0">
      <w:pPr>
        <w:ind w:left="2880"/>
      </w:pPr>
      <w:r w:rsidRPr="00F71D3E">
        <w:t>Hearsay statements, rumors or information from anonymous sources shall be excluded from written evaluations. The dean may include in the written evaluation information which has been documented through a completed investigation subsequent to a complaint, the findings of which have been delivered to the faculty member under evaluation prior to the inclusion of this information in the evaluation report.</w:t>
      </w:r>
    </w:p>
    <w:p w14:paraId="2154C2AA" w14:textId="77777777" w:rsidR="00582406" w:rsidRPr="00F71D3E" w:rsidRDefault="00582406">
      <w:pPr>
        <w:ind w:left="1440" w:hanging="720"/>
      </w:pPr>
    </w:p>
    <w:p w14:paraId="52E948B8" w14:textId="5770EF67" w:rsidR="003730D0" w:rsidRPr="00F71D3E" w:rsidRDefault="004B37BD">
      <w:pPr>
        <w:ind w:left="1440" w:hanging="720"/>
      </w:pPr>
      <w:r w:rsidRPr="00F71D3E">
        <w:t>b</w:t>
      </w:r>
      <w:r w:rsidR="003730D0" w:rsidRPr="00F71D3E">
        <w:t xml:space="preserve">. </w:t>
      </w:r>
      <w:r w:rsidR="00582406" w:rsidRPr="00F71D3E">
        <w:tab/>
      </w:r>
      <w:r w:rsidR="003730D0" w:rsidRPr="00F71D3E">
        <w:t>Follow-up Procedures</w:t>
      </w:r>
    </w:p>
    <w:p w14:paraId="5A9797AE" w14:textId="77777777" w:rsidR="00582406" w:rsidRPr="00F71D3E" w:rsidRDefault="00582406">
      <w:pPr>
        <w:ind w:left="1440" w:hanging="720"/>
      </w:pPr>
    </w:p>
    <w:p w14:paraId="04A2CA14" w14:textId="12C4202A" w:rsidR="003730D0" w:rsidRPr="00F71D3E" w:rsidRDefault="004B37BD">
      <w:pPr>
        <w:ind w:left="2160" w:hanging="720"/>
      </w:pPr>
      <w:r w:rsidRPr="00F71D3E">
        <w:t>(</w:t>
      </w:r>
      <w:r w:rsidR="003730D0" w:rsidRPr="00F71D3E">
        <w:t>1</w:t>
      </w:r>
      <w:r w:rsidRPr="00F71D3E">
        <w:t>)</w:t>
      </w:r>
      <w:r w:rsidR="003730D0" w:rsidRPr="00F71D3E">
        <w:t xml:space="preserve"> </w:t>
      </w:r>
      <w:r w:rsidR="00582406" w:rsidRPr="00F71D3E">
        <w:tab/>
      </w:r>
      <w:r w:rsidR="003730D0" w:rsidRPr="00F71D3E">
        <w:t xml:space="preserve">If a tenured faculty member receives an overall rating </w:t>
      </w:r>
      <w:r w:rsidR="00636823" w:rsidRPr="00F71D3E">
        <w:t xml:space="preserve">below </w:t>
      </w:r>
      <w:r w:rsidR="00667FD4" w:rsidRPr="00F71D3E">
        <w:t>“</w:t>
      </w:r>
      <w:r w:rsidR="00636823" w:rsidRPr="00F71D3E">
        <w:t>Meets Standards,</w:t>
      </w:r>
      <w:r w:rsidR="00667FD4" w:rsidRPr="00F71D3E">
        <w:t>”</w:t>
      </w:r>
      <w:r w:rsidR="003730D0" w:rsidRPr="00F71D3E">
        <w:t xml:space="preserve"> the </w:t>
      </w:r>
      <w:r w:rsidR="00C05151" w:rsidRPr="00F71D3E">
        <w:t>d</w:t>
      </w:r>
      <w:r w:rsidR="003730D0" w:rsidRPr="00F71D3E">
        <w:t>ean will develop a Performance Improvement Plan including follow-up activities with dates of completion, and measurable outcomes to address those performance issues which need improvement.</w:t>
      </w:r>
      <w:r w:rsidR="00636823" w:rsidRPr="00F71D3E">
        <w:t xml:space="preserve"> A performance improvement plan may be developed by the </w:t>
      </w:r>
      <w:r w:rsidR="00C05151" w:rsidRPr="00F71D3E">
        <w:t>d</w:t>
      </w:r>
      <w:r w:rsidR="00636823" w:rsidRPr="00F71D3E">
        <w:t xml:space="preserve">ean for a rating below </w:t>
      </w:r>
      <w:r w:rsidR="00667FD4" w:rsidRPr="00F71D3E">
        <w:t>“</w:t>
      </w:r>
      <w:r w:rsidR="00636823" w:rsidRPr="00F71D3E">
        <w:t>Meets Standards</w:t>
      </w:r>
      <w:r w:rsidR="00667FD4" w:rsidRPr="00F71D3E">
        <w:t>”</w:t>
      </w:r>
      <w:r w:rsidR="00636823" w:rsidRPr="00F71D3E">
        <w:t xml:space="preserve"> in any individual category.</w:t>
      </w:r>
    </w:p>
    <w:p w14:paraId="742F08E6" w14:textId="77777777" w:rsidR="00582406" w:rsidRPr="00F71D3E" w:rsidRDefault="00582406">
      <w:pPr>
        <w:ind w:left="2160" w:hanging="720"/>
      </w:pPr>
    </w:p>
    <w:p w14:paraId="4B756321" w14:textId="28BCB6DA" w:rsidR="003730D0" w:rsidRPr="00F71D3E" w:rsidRDefault="004B37BD">
      <w:pPr>
        <w:ind w:left="2160" w:hanging="720"/>
      </w:pPr>
      <w:r w:rsidRPr="00F71D3E">
        <w:t>(</w:t>
      </w:r>
      <w:r w:rsidR="003730D0" w:rsidRPr="00F71D3E">
        <w:t>2</w:t>
      </w:r>
      <w:r w:rsidRPr="00F71D3E">
        <w:t>)</w:t>
      </w:r>
      <w:r w:rsidR="003730D0" w:rsidRPr="00F71D3E">
        <w:t xml:space="preserve"> </w:t>
      </w:r>
      <w:r w:rsidR="00582406" w:rsidRPr="00F71D3E">
        <w:tab/>
      </w:r>
      <w:r w:rsidR="003730D0" w:rsidRPr="00F71D3E">
        <w:t xml:space="preserve">The faculty member receiving an overall rating </w:t>
      </w:r>
      <w:r w:rsidR="00636823" w:rsidRPr="00F71D3E">
        <w:t xml:space="preserve">below </w:t>
      </w:r>
      <w:r w:rsidR="00667FD4" w:rsidRPr="00F71D3E">
        <w:t>“</w:t>
      </w:r>
      <w:r w:rsidR="00636823" w:rsidRPr="00F71D3E">
        <w:t>Meets Standards</w:t>
      </w:r>
      <w:r w:rsidR="00667FD4" w:rsidRPr="00F71D3E">
        <w:t>”</w:t>
      </w:r>
      <w:r w:rsidR="003730D0" w:rsidRPr="00F71D3E">
        <w:t xml:space="preserve"> will be evaluated again within twelve (12) months.</w:t>
      </w:r>
    </w:p>
    <w:p w14:paraId="7168C153" w14:textId="77777777" w:rsidR="00582406" w:rsidRPr="00F71D3E" w:rsidRDefault="00582406">
      <w:pPr>
        <w:ind w:left="2160" w:hanging="720"/>
      </w:pPr>
    </w:p>
    <w:p w14:paraId="5ACD9346" w14:textId="142AB650" w:rsidR="003730D0" w:rsidRPr="00F71D3E" w:rsidRDefault="004B37BD">
      <w:pPr>
        <w:ind w:left="2160" w:hanging="720"/>
      </w:pPr>
      <w:r w:rsidRPr="00F71D3E">
        <w:t>(</w:t>
      </w:r>
      <w:r w:rsidR="003730D0" w:rsidRPr="00F71D3E">
        <w:t>3</w:t>
      </w:r>
      <w:r w:rsidRPr="00F71D3E">
        <w:t>)</w:t>
      </w:r>
      <w:r w:rsidR="003730D0" w:rsidRPr="00F71D3E">
        <w:t xml:space="preserve"> </w:t>
      </w:r>
      <w:r w:rsidR="00582406" w:rsidRPr="00F71D3E">
        <w:tab/>
      </w:r>
      <w:r w:rsidR="003730D0" w:rsidRPr="00F71D3E">
        <w:t xml:space="preserve">In the subsequent evaluation, if the faculty member does not receive an overall rating of </w:t>
      </w:r>
      <w:r w:rsidR="00667FD4" w:rsidRPr="00F71D3E">
        <w:t>“</w:t>
      </w:r>
      <w:r w:rsidR="00636823" w:rsidRPr="00F71D3E">
        <w:t>Meets Standards</w:t>
      </w:r>
      <w:r w:rsidR="00667FD4" w:rsidRPr="00F71D3E">
        <w:t>”</w:t>
      </w:r>
      <w:r w:rsidR="003730D0" w:rsidRPr="00F71D3E">
        <w:t xml:space="preserve"> or better, the faculty member will not be eligible for any overload assignments until such time as future evaluation results in an overall </w:t>
      </w:r>
      <w:r w:rsidR="00667FD4" w:rsidRPr="00F71D3E">
        <w:t>“</w:t>
      </w:r>
      <w:r w:rsidR="00636823" w:rsidRPr="00F71D3E">
        <w:t>Meets Standards</w:t>
      </w:r>
      <w:r w:rsidR="00667FD4" w:rsidRPr="00F71D3E">
        <w:t>”</w:t>
      </w:r>
      <w:r w:rsidR="003730D0" w:rsidRPr="00F71D3E">
        <w:t xml:space="preserve"> or better.</w:t>
      </w:r>
    </w:p>
    <w:p w14:paraId="1B97C3AB" w14:textId="77777777" w:rsidR="00582406" w:rsidRPr="00F71D3E" w:rsidRDefault="00582406">
      <w:pPr>
        <w:ind w:left="720" w:hanging="720"/>
      </w:pPr>
    </w:p>
    <w:p w14:paraId="283A256E" w14:textId="45A0D0B6" w:rsidR="003730D0" w:rsidRPr="00F71D3E" w:rsidRDefault="004B37BD">
      <w:pPr>
        <w:ind w:left="1440" w:hanging="720"/>
      </w:pPr>
      <w:r w:rsidRPr="00F71D3E">
        <w:t>c</w:t>
      </w:r>
      <w:r w:rsidR="003730D0" w:rsidRPr="00F71D3E">
        <w:t xml:space="preserve">. </w:t>
      </w:r>
      <w:r w:rsidR="00582406" w:rsidRPr="00F71D3E">
        <w:tab/>
      </w:r>
      <w:r w:rsidR="003730D0" w:rsidRPr="00F71D3E">
        <w:t>Evaluation Timelines</w:t>
      </w:r>
    </w:p>
    <w:p w14:paraId="59BAAA2D" w14:textId="77777777" w:rsidR="00582406" w:rsidRPr="00F71D3E" w:rsidRDefault="00582406">
      <w:pPr>
        <w:ind w:left="1440" w:hanging="720"/>
      </w:pPr>
    </w:p>
    <w:p w14:paraId="691F698B" w14:textId="780148CA" w:rsidR="003730D0" w:rsidRPr="00F71D3E" w:rsidRDefault="004B37BD">
      <w:pPr>
        <w:ind w:left="2160" w:hanging="720"/>
      </w:pPr>
      <w:r w:rsidRPr="00F71D3E">
        <w:t>(</w:t>
      </w:r>
      <w:r w:rsidR="003730D0" w:rsidRPr="00F71D3E">
        <w:t>1</w:t>
      </w:r>
      <w:r w:rsidRPr="00F71D3E">
        <w:t>)</w:t>
      </w:r>
      <w:r w:rsidR="003730D0" w:rsidRPr="00F71D3E">
        <w:t xml:space="preserve"> </w:t>
      </w:r>
      <w:r w:rsidR="00582406" w:rsidRPr="00F71D3E">
        <w:tab/>
      </w:r>
      <w:r w:rsidR="003730D0" w:rsidRPr="00F71D3E">
        <w:t xml:space="preserve">The </w:t>
      </w:r>
      <w:r w:rsidR="00636823" w:rsidRPr="00F71D3E">
        <w:t>d</w:t>
      </w:r>
      <w:r w:rsidR="003730D0" w:rsidRPr="00F71D3E">
        <w:t>ean</w:t>
      </w:r>
      <w:r w:rsidR="007408C8">
        <w:t>/academic administrator</w:t>
      </w:r>
      <w:r w:rsidR="003730D0" w:rsidRPr="00F71D3E">
        <w:t xml:space="preserve"> will initiate the tenured faculty evaluation process every three (3) years.</w:t>
      </w:r>
    </w:p>
    <w:p w14:paraId="7520FA98" w14:textId="77777777" w:rsidR="00582406" w:rsidRPr="00F71D3E" w:rsidRDefault="00582406">
      <w:pPr>
        <w:ind w:left="2160" w:hanging="720"/>
      </w:pPr>
    </w:p>
    <w:p w14:paraId="0D3A9827" w14:textId="4D255A77" w:rsidR="003730D0" w:rsidRPr="00F71D3E" w:rsidRDefault="004B37BD">
      <w:pPr>
        <w:ind w:left="2160" w:hanging="720"/>
      </w:pPr>
      <w:r w:rsidRPr="00F71D3E">
        <w:t>(</w:t>
      </w:r>
      <w:r w:rsidR="003730D0" w:rsidRPr="00F71D3E">
        <w:t>2</w:t>
      </w:r>
      <w:r w:rsidRPr="00F71D3E">
        <w:t>)</w:t>
      </w:r>
      <w:r w:rsidR="003730D0" w:rsidRPr="00F71D3E">
        <w:t xml:space="preserve"> </w:t>
      </w:r>
      <w:r w:rsidR="00582406" w:rsidRPr="00F71D3E">
        <w:tab/>
      </w:r>
      <w:r w:rsidR="003730D0" w:rsidRPr="00F71D3E">
        <w:t>The evaluation process must be completed within one year of its initiation, or the process must begin anew.</w:t>
      </w:r>
    </w:p>
    <w:p w14:paraId="3FBDEC80" w14:textId="77777777" w:rsidR="00636823" w:rsidRPr="00F71D3E" w:rsidRDefault="00636823"/>
    <w:p w14:paraId="2E9F4D4C" w14:textId="2A5BC2F8" w:rsidR="00776FCD" w:rsidRPr="00F71D3E" w:rsidRDefault="004B37BD">
      <w:pPr>
        <w:ind w:left="1440" w:hanging="720"/>
      </w:pPr>
      <w:r w:rsidRPr="00F71D3E">
        <w:t>d</w:t>
      </w:r>
      <w:r w:rsidR="00636823" w:rsidRPr="00F71D3E">
        <w:t>.</w:t>
      </w:r>
      <w:r w:rsidR="00636823" w:rsidRPr="00F71D3E">
        <w:tab/>
      </w:r>
      <w:r w:rsidR="00776FCD" w:rsidRPr="00F71D3E">
        <w:t>Violations of the Evaluation Process</w:t>
      </w:r>
    </w:p>
    <w:p w14:paraId="34EC96B4" w14:textId="77777777" w:rsidR="00776FCD" w:rsidRPr="00F71D3E" w:rsidRDefault="00776FCD">
      <w:pPr>
        <w:ind w:left="2160" w:hanging="720"/>
      </w:pPr>
    </w:p>
    <w:p w14:paraId="7426C922" w14:textId="7DE38CE5" w:rsidR="00636823" w:rsidRPr="003D2E12" w:rsidRDefault="00776FCD">
      <w:pPr>
        <w:ind w:left="1440"/>
      </w:pPr>
      <w:r w:rsidRPr="00F71D3E">
        <w:t xml:space="preserve">Allegations that the District has not complied with the evaluation procedures shall be processed through the grievance procedure in this Agreement. While violations of these evaluation procedures may be subject to the grievance procedure, a non-substantive error in the evaluation shall not be grievable. The parties recognize that there are many deadlines and procedural requirements in the process and that peers are involved. While the parties expect the process to be followed as written, </w:t>
      </w:r>
      <w:r w:rsidR="00734ED8" w:rsidRPr="00F71D3E">
        <w:t>they</w:t>
      </w:r>
      <w:r w:rsidRPr="00F71D3E">
        <w:t xml:space="preserve"> recognize that a non-substantive procedural error could occur but may not require a change in the result. A </w:t>
      </w:r>
      <w:r w:rsidR="00667FD4" w:rsidRPr="00F71D3E">
        <w:t>“</w:t>
      </w:r>
      <w:r w:rsidRPr="00F71D3E">
        <w:t>substantive error</w:t>
      </w:r>
      <w:r w:rsidR="00667FD4" w:rsidRPr="00F71D3E">
        <w:t>”</w:t>
      </w:r>
      <w:r w:rsidRPr="00F71D3E">
        <w:t xml:space="preserve"> </w:t>
      </w:r>
      <w:r w:rsidR="00D52EB6" w:rsidRPr="003A547C">
        <w:t>is</w:t>
      </w:r>
      <w:r w:rsidRPr="003A547C">
        <w:t xml:space="preserve"> </w:t>
      </w:r>
      <w:r w:rsidRPr="003D2E12">
        <w:t xml:space="preserve">one which, if not made, </w:t>
      </w:r>
      <w:r w:rsidR="00D52EB6" w:rsidRPr="003A547C">
        <w:t>w</w:t>
      </w:r>
      <w:r w:rsidRPr="003D2E12">
        <w:t>ould have changed the result.</w:t>
      </w:r>
    </w:p>
    <w:p w14:paraId="1BEBB842" w14:textId="77777777" w:rsidR="00582406" w:rsidRPr="00F71D3E" w:rsidRDefault="00582406">
      <w:pPr>
        <w:ind w:hanging="720"/>
      </w:pPr>
    </w:p>
    <w:p w14:paraId="3D087645" w14:textId="1D536A01" w:rsidR="003730D0" w:rsidRPr="00F71D3E" w:rsidRDefault="004B37BD">
      <w:pPr>
        <w:ind w:left="720" w:hanging="720"/>
      </w:pPr>
      <w:r w:rsidRPr="00F71D3E">
        <w:t>17.3.</w:t>
      </w:r>
      <w:r w:rsidR="003730D0" w:rsidRPr="00F71D3E">
        <w:t xml:space="preserve"> </w:t>
      </w:r>
      <w:r w:rsidR="00582406" w:rsidRPr="00F71D3E">
        <w:tab/>
      </w:r>
      <w:r w:rsidR="003730D0" w:rsidRPr="00F71D3E">
        <w:t>Part-Time Faculty Evaluations</w:t>
      </w:r>
    </w:p>
    <w:p w14:paraId="08AE1B0C" w14:textId="77777777" w:rsidR="00582406" w:rsidRPr="00F71D3E" w:rsidRDefault="00582406">
      <w:pPr>
        <w:ind w:hanging="720"/>
      </w:pPr>
    </w:p>
    <w:p w14:paraId="1A505701" w14:textId="2E63DF99" w:rsidR="003730D0" w:rsidRPr="00F71D3E" w:rsidRDefault="003730D0">
      <w:pPr>
        <w:ind w:left="720"/>
      </w:pPr>
      <w:r w:rsidRPr="00F71D3E">
        <w:t>The part-time faculty evaluation process is designed to improve the teaching</w:t>
      </w:r>
      <w:r w:rsidR="009E41FD" w:rsidRPr="003A547C">
        <w:t xml:space="preserve"> and</w:t>
      </w:r>
      <w:r w:rsidRPr="0097120F">
        <w:t xml:space="preserve"> </w:t>
      </w:r>
      <w:r w:rsidRPr="00F71D3E">
        <w:t>learning process and delivery of student services, and to provide the part-time faculty member a basis for professional growth and development.</w:t>
      </w:r>
      <w:r w:rsidR="007408C8">
        <w:t xml:space="preserve">  Part-time faculty who are assigned teaching hours in addition to their roles as counselors, librarians, and learning disability specialists shall be evaluated in both their teaching and student service roles.  In the case where two observations are necessary, if the department chair or other tenured faculty member is the evaluator as the designee of the dean/academic administrator, they will only be required to conduct one of the class/worksite/electronic visits and the dean/academic administrator will be required to conduct the other.</w:t>
      </w:r>
    </w:p>
    <w:p w14:paraId="17268B52" w14:textId="77777777" w:rsidR="00582406" w:rsidRPr="00F71D3E" w:rsidRDefault="00582406">
      <w:pPr>
        <w:ind w:left="720" w:hanging="720"/>
      </w:pPr>
    </w:p>
    <w:p w14:paraId="3CBB86FB" w14:textId="24166DE6" w:rsidR="003730D0" w:rsidRPr="00F71D3E" w:rsidRDefault="004B37BD">
      <w:pPr>
        <w:ind w:left="1440" w:hanging="720"/>
      </w:pPr>
      <w:r w:rsidRPr="00F71D3E">
        <w:t>a</w:t>
      </w:r>
      <w:r w:rsidR="003730D0" w:rsidRPr="00F71D3E">
        <w:t xml:space="preserve">. </w:t>
      </w:r>
      <w:r w:rsidR="00582406" w:rsidRPr="00F71D3E">
        <w:tab/>
      </w:r>
      <w:r w:rsidR="003730D0" w:rsidRPr="00F71D3E">
        <w:t>Part-time Faculty Evaluation Process</w:t>
      </w:r>
    </w:p>
    <w:p w14:paraId="05593270" w14:textId="77777777" w:rsidR="007408C8" w:rsidRDefault="007408C8">
      <w:pPr>
        <w:ind w:left="2160" w:hanging="720"/>
      </w:pPr>
    </w:p>
    <w:p w14:paraId="13D878A2" w14:textId="6D7A3BE8" w:rsidR="003730D0" w:rsidRPr="00F71D3E" w:rsidRDefault="004B37BD">
      <w:pPr>
        <w:ind w:left="2160" w:hanging="720"/>
      </w:pPr>
      <w:r w:rsidRPr="00F71D3E">
        <w:t>(</w:t>
      </w:r>
      <w:r w:rsidR="003730D0" w:rsidRPr="00F71D3E">
        <w:t>1</w:t>
      </w:r>
      <w:r w:rsidRPr="00F71D3E">
        <w:t>)</w:t>
      </w:r>
      <w:r w:rsidR="003730D0" w:rsidRPr="00F71D3E">
        <w:t xml:space="preserve"> </w:t>
      </w:r>
      <w:r w:rsidR="00582406" w:rsidRPr="00F71D3E">
        <w:tab/>
      </w:r>
      <w:r w:rsidR="003730D0" w:rsidRPr="00F71D3E">
        <w:t>Self-</w:t>
      </w:r>
      <w:r w:rsidR="00D7350F" w:rsidRPr="00F71D3E">
        <w:t>E</w:t>
      </w:r>
      <w:r w:rsidR="003730D0" w:rsidRPr="00F71D3E">
        <w:t>valuation</w:t>
      </w:r>
      <w:r w:rsidR="00D7350F" w:rsidRPr="00F71D3E">
        <w:br/>
      </w:r>
    </w:p>
    <w:p w14:paraId="0B4050B1" w14:textId="7837A5AB" w:rsidR="0053224A" w:rsidRDefault="003730D0" w:rsidP="0053224A">
      <w:pPr>
        <w:ind w:left="2160"/>
      </w:pPr>
      <w:r w:rsidRPr="00F71D3E">
        <w:t xml:space="preserve">The faculty member will submit to the </w:t>
      </w:r>
      <w:r w:rsidR="00C05151" w:rsidRPr="00F71D3E">
        <w:t>d</w:t>
      </w:r>
      <w:r w:rsidRPr="00F71D3E">
        <w:t>ean</w:t>
      </w:r>
      <w:r w:rsidR="0053224A">
        <w:t>/academic administrator</w:t>
      </w:r>
      <w:r w:rsidRPr="00F71D3E">
        <w:t xml:space="preserve"> a portfolio including a report of </w:t>
      </w:r>
      <w:r w:rsidR="0053224A">
        <w:t xml:space="preserve">appropriate class materials (such as sample syllabi and assignments); </w:t>
      </w:r>
      <w:r w:rsidRPr="00F71D3E">
        <w:t xml:space="preserve">accomplishments (such as publications, </w:t>
      </w:r>
      <w:r w:rsidR="0053224A">
        <w:t>exhibitions</w:t>
      </w:r>
      <w:r w:rsidRPr="00F71D3E">
        <w:t xml:space="preserve"> or performances)</w:t>
      </w:r>
      <w:r w:rsidR="00D7350F" w:rsidRPr="00F71D3E">
        <w:t>;</w:t>
      </w:r>
      <w:r w:rsidRPr="00F71D3E">
        <w:t xml:space="preserve"> awards and achievements;</w:t>
      </w:r>
      <w:r w:rsidR="0053224A">
        <w:t xml:space="preserve"> and other pertinent information, including college activities and service, as determined by the part-time faculty member.</w:t>
      </w:r>
    </w:p>
    <w:p w14:paraId="758B6993" w14:textId="77777777" w:rsidR="0053224A" w:rsidRDefault="0053224A" w:rsidP="0053224A">
      <w:pPr>
        <w:ind w:left="2160"/>
      </w:pPr>
    </w:p>
    <w:p w14:paraId="0E3EAF21" w14:textId="3E677C71" w:rsidR="003730D0" w:rsidRPr="00F71D3E" w:rsidRDefault="004B37BD" w:rsidP="0053224A">
      <w:pPr>
        <w:ind w:left="720" w:firstLine="720"/>
      </w:pPr>
      <w:r w:rsidRPr="00F71D3E">
        <w:t>(</w:t>
      </w:r>
      <w:r w:rsidR="003730D0" w:rsidRPr="00F71D3E">
        <w:t>2</w:t>
      </w:r>
      <w:r w:rsidRPr="00F71D3E">
        <w:t>)</w:t>
      </w:r>
      <w:r w:rsidR="003730D0" w:rsidRPr="00F71D3E">
        <w:t xml:space="preserve"> </w:t>
      </w:r>
      <w:r w:rsidR="00582406" w:rsidRPr="00F71D3E">
        <w:tab/>
      </w:r>
      <w:r w:rsidR="003730D0" w:rsidRPr="00F71D3E">
        <w:t xml:space="preserve">Instructional </w:t>
      </w:r>
      <w:r w:rsidR="003E5971" w:rsidRPr="00F71D3E">
        <w:t>A</w:t>
      </w:r>
      <w:r w:rsidR="003730D0" w:rsidRPr="00F71D3E">
        <w:t xml:space="preserve">ctivity </w:t>
      </w:r>
      <w:r w:rsidR="003E5971" w:rsidRPr="00F71D3E">
        <w:t>O</w:t>
      </w:r>
      <w:r w:rsidR="003730D0" w:rsidRPr="00F71D3E">
        <w:t>bservation</w:t>
      </w:r>
    </w:p>
    <w:p w14:paraId="15D13F10" w14:textId="77777777" w:rsidR="00582406" w:rsidRPr="00F71D3E" w:rsidRDefault="00582406">
      <w:pPr>
        <w:ind w:left="2160" w:hanging="720"/>
      </w:pPr>
    </w:p>
    <w:p w14:paraId="176CF386" w14:textId="62D5661D" w:rsidR="003730D0" w:rsidRPr="00F71D3E" w:rsidRDefault="003730D0">
      <w:pPr>
        <w:ind w:left="2160"/>
      </w:pPr>
      <w:r w:rsidRPr="00F71D3E">
        <w:t xml:space="preserve">The appropriate </w:t>
      </w:r>
      <w:r w:rsidR="00C05151" w:rsidRPr="00F71D3E">
        <w:t>d</w:t>
      </w:r>
      <w:r w:rsidRPr="00F71D3E">
        <w:t>ean</w:t>
      </w:r>
      <w:r w:rsidR="007E23B9">
        <w:t>/academic administrator</w:t>
      </w:r>
      <w:r w:rsidRPr="00F71D3E">
        <w:t xml:space="preserve"> or designee will make scheduled</w:t>
      </w:r>
      <w:r w:rsidR="00741DA0">
        <w:t xml:space="preserve"> </w:t>
      </w:r>
      <w:r w:rsidRPr="00F71D3E">
        <w:t>classroom/worksite/electronic visits as described below:</w:t>
      </w:r>
    </w:p>
    <w:p w14:paraId="49C723AF" w14:textId="77777777" w:rsidR="00582406" w:rsidRPr="00F71D3E" w:rsidRDefault="00582406">
      <w:pPr>
        <w:ind w:left="2880" w:hanging="720"/>
      </w:pPr>
    </w:p>
    <w:p w14:paraId="77B0DFC4" w14:textId="7A660245" w:rsidR="003730D0" w:rsidRPr="00AF7499" w:rsidRDefault="004B37BD">
      <w:pPr>
        <w:ind w:left="2880" w:hanging="720"/>
      </w:pPr>
      <w:r w:rsidRPr="00F71D3E">
        <w:t>(</w:t>
      </w:r>
      <w:r w:rsidR="00776FCD" w:rsidRPr="00F71D3E">
        <w:t>a</w:t>
      </w:r>
      <w:r w:rsidRPr="00F71D3E">
        <w:t>)</w:t>
      </w:r>
      <w:r w:rsidR="003730D0" w:rsidRPr="00F71D3E">
        <w:t xml:space="preserve"> </w:t>
      </w:r>
      <w:r w:rsidR="00582406" w:rsidRPr="00F71D3E">
        <w:tab/>
      </w:r>
      <w:r w:rsidR="003730D0" w:rsidRPr="00F71D3E">
        <w:t xml:space="preserve">The part-time faculty member and </w:t>
      </w:r>
      <w:r w:rsidR="00C05151" w:rsidRPr="00F71D3E">
        <w:t>d</w:t>
      </w:r>
      <w:r w:rsidR="003730D0" w:rsidRPr="00F71D3E">
        <w:t>ean</w:t>
      </w:r>
      <w:r w:rsidR="007E23B9">
        <w:t>/academic administrator</w:t>
      </w:r>
      <w:r w:rsidR="003730D0" w:rsidRPr="00F71D3E">
        <w:t xml:space="preserve"> or designee will mutually agree on the course(s) or equivalent in which the scheduled </w:t>
      </w:r>
      <w:r w:rsidR="00C52832" w:rsidRPr="003A547C">
        <w:t>observation</w:t>
      </w:r>
      <w:r w:rsidR="003730D0" w:rsidRPr="00AF7499">
        <w:t xml:space="preserve">(s) will take place, so that the faculty member may be observed under optimum conditions displaying </w:t>
      </w:r>
      <w:r w:rsidR="00C52832" w:rsidRPr="003A547C">
        <w:t>their</w:t>
      </w:r>
      <w:r w:rsidR="003730D0" w:rsidRPr="003A547C">
        <w:t xml:space="preserve"> </w:t>
      </w:r>
      <w:r w:rsidR="003730D0" w:rsidRPr="00AF7499">
        <w:t>abilities.</w:t>
      </w:r>
    </w:p>
    <w:p w14:paraId="57855152" w14:textId="77777777" w:rsidR="00582406" w:rsidRPr="00AF7499" w:rsidRDefault="00582406">
      <w:pPr>
        <w:ind w:left="3600" w:hanging="720"/>
      </w:pPr>
    </w:p>
    <w:p w14:paraId="308D9F04" w14:textId="370D8C70" w:rsidR="003730D0" w:rsidRPr="00AF7499" w:rsidRDefault="004B37BD">
      <w:pPr>
        <w:ind w:left="2880" w:hanging="720"/>
      </w:pPr>
      <w:r w:rsidRPr="00AF7499">
        <w:t>(</w:t>
      </w:r>
      <w:r w:rsidR="00776FCD" w:rsidRPr="00AF7499">
        <w:t>b</w:t>
      </w:r>
      <w:r w:rsidRPr="00AF7499">
        <w:t>)</w:t>
      </w:r>
      <w:r w:rsidR="003730D0" w:rsidRPr="00AF7499">
        <w:t xml:space="preserve"> </w:t>
      </w:r>
      <w:r w:rsidR="00582406" w:rsidRPr="00AF7499">
        <w:tab/>
      </w:r>
      <w:r w:rsidR="003730D0" w:rsidRPr="00AF7499">
        <w:t xml:space="preserve">Each evaluation shall include at least one (1) observation, lasting at least fifty (50) minutes. For online classes, the faculty member will present the course to the evaluator during an observation lasting at least fifty (50) minutes. </w:t>
      </w:r>
    </w:p>
    <w:p w14:paraId="441A2954" w14:textId="77777777" w:rsidR="0093356A" w:rsidRPr="00AF7499" w:rsidRDefault="0093356A">
      <w:pPr>
        <w:ind w:left="3600" w:hanging="720"/>
      </w:pPr>
    </w:p>
    <w:p w14:paraId="29487F62" w14:textId="3A995EA8" w:rsidR="00CB6232" w:rsidRDefault="004B37BD">
      <w:pPr>
        <w:ind w:left="2160" w:hanging="720"/>
      </w:pPr>
      <w:r w:rsidRPr="00AF7499">
        <w:t>(</w:t>
      </w:r>
      <w:r w:rsidR="003730D0" w:rsidRPr="00AF7499">
        <w:t>3</w:t>
      </w:r>
      <w:r w:rsidRPr="00AF7499">
        <w:t>)</w:t>
      </w:r>
      <w:r w:rsidR="003730D0" w:rsidRPr="00AF7499">
        <w:t xml:space="preserve"> </w:t>
      </w:r>
      <w:r w:rsidR="00582406" w:rsidRPr="00AF7499">
        <w:tab/>
      </w:r>
      <w:r w:rsidR="004C1702">
        <w:t>Peer Observation</w:t>
      </w:r>
    </w:p>
    <w:p w14:paraId="28D11D5D" w14:textId="6BB3AB92" w:rsidR="004C1702" w:rsidRDefault="004C1702">
      <w:pPr>
        <w:ind w:left="2160" w:hanging="720"/>
      </w:pPr>
      <w:r>
        <w:tab/>
      </w:r>
    </w:p>
    <w:p w14:paraId="66C9E3C4" w14:textId="7347D9C5" w:rsidR="004C1702" w:rsidRDefault="004C1702">
      <w:pPr>
        <w:ind w:left="2160" w:hanging="720"/>
      </w:pPr>
      <w:r>
        <w:tab/>
        <w:t>The part-time faculty member being evaluated will submit a list of up to three (3) names of tenured faculty members to serve as potential peer observers.  The dean/academic administrator, in consultation with the department chair, will select one faculty member from the list of three (3) to conduct the peer observation.  Should none of the faculty members on the list be available to serve, the dean/academic administrator will work with the faculty member being evaluated to select a different tenured faculty member from within the District to conduct a scheduled classroom/worksite/electronic visitation and submit written comments to the dean/academic administrator</w:t>
      </w:r>
      <w:r w:rsidR="00760D4C">
        <w:t xml:space="preserve"> or designee. Only one peer observation is required for each faculty member being evaluated.</w:t>
      </w:r>
    </w:p>
    <w:p w14:paraId="6093DC24" w14:textId="21916F46" w:rsidR="00760D4C" w:rsidRDefault="00760D4C">
      <w:pPr>
        <w:ind w:left="2160" w:hanging="720"/>
      </w:pPr>
    </w:p>
    <w:p w14:paraId="636690B7" w14:textId="362AD661" w:rsidR="00760D4C" w:rsidRPr="00760D4C" w:rsidRDefault="00760D4C" w:rsidP="00B534B7">
      <w:pPr>
        <w:ind w:left="2160"/>
      </w:pPr>
      <w:r w:rsidRPr="00B534B7">
        <w:t>I</w:t>
      </w:r>
      <w:r w:rsidRPr="00760D4C">
        <w:t>f the dean/academic administrator’s designee is the department chair or other tenured faculty member, the part-time faculty member being evaluated may agree to the observation also serving as the peer observation.</w:t>
      </w:r>
    </w:p>
    <w:p w14:paraId="246F2653" w14:textId="5BBE5640" w:rsidR="00760D4C" w:rsidRPr="00760D4C" w:rsidRDefault="00760D4C">
      <w:pPr>
        <w:ind w:left="2160" w:hanging="720"/>
      </w:pPr>
    </w:p>
    <w:p w14:paraId="548055E8" w14:textId="3FEB5669" w:rsidR="00760D4C" w:rsidRPr="00760D4C" w:rsidRDefault="00B534B7" w:rsidP="00B534B7">
      <w:pPr>
        <w:autoSpaceDE w:val="0"/>
        <w:autoSpaceDN w:val="0"/>
        <w:adjustRightInd w:val="0"/>
        <w:ind w:left="2880" w:hanging="720"/>
        <w:rPr>
          <w:color w:val="000000"/>
        </w:rPr>
      </w:pPr>
      <w:r>
        <w:rPr>
          <w:color w:val="000000"/>
        </w:rPr>
        <w:t>(a)</w:t>
      </w:r>
      <w:r>
        <w:rPr>
          <w:color w:val="000000"/>
        </w:rPr>
        <w:tab/>
      </w:r>
      <w:r w:rsidR="00760D4C" w:rsidRPr="00760D4C">
        <w:rPr>
          <w:color w:val="000000"/>
        </w:rPr>
        <w:t xml:space="preserve">The faculty member and the peer observer will mutually agree on the course or equivalent in which the scheduled observation will take place, so that the faculty member may be observed under optimum conditions for displaying their abilities. </w:t>
      </w:r>
    </w:p>
    <w:p w14:paraId="01D4B5EA" w14:textId="77777777" w:rsidR="00760D4C" w:rsidRPr="00760D4C" w:rsidRDefault="00760D4C" w:rsidP="00B534B7">
      <w:pPr>
        <w:autoSpaceDE w:val="0"/>
        <w:autoSpaceDN w:val="0"/>
        <w:adjustRightInd w:val="0"/>
        <w:ind w:left="2880" w:hanging="720"/>
        <w:rPr>
          <w:color w:val="000000"/>
        </w:rPr>
      </w:pPr>
    </w:p>
    <w:p w14:paraId="10EDC793" w14:textId="01A110C4" w:rsidR="00760D4C" w:rsidRPr="00760D4C" w:rsidRDefault="00760D4C" w:rsidP="00B534B7">
      <w:pPr>
        <w:autoSpaceDE w:val="0"/>
        <w:autoSpaceDN w:val="0"/>
        <w:adjustRightInd w:val="0"/>
        <w:ind w:left="2880" w:hanging="720"/>
        <w:rPr>
          <w:color w:val="000000"/>
        </w:rPr>
      </w:pPr>
      <w:r w:rsidRPr="00760D4C">
        <w:rPr>
          <w:color w:val="000000"/>
        </w:rPr>
        <w:t xml:space="preserve">(b) </w:t>
      </w:r>
      <w:r w:rsidR="00B534B7">
        <w:rPr>
          <w:color w:val="000000"/>
        </w:rPr>
        <w:tab/>
      </w:r>
      <w:r w:rsidRPr="00760D4C">
        <w:rPr>
          <w:color w:val="000000"/>
        </w:rPr>
        <w:t xml:space="preserve">The observation shall last at least fifty (50) minutes. For online classes, the faculty member will present the course to the peer evaluator during an observation lasting at least fifty (50) minutes. </w:t>
      </w:r>
    </w:p>
    <w:p w14:paraId="309C3CED" w14:textId="77777777" w:rsidR="00760D4C" w:rsidRPr="00760D4C" w:rsidRDefault="00760D4C" w:rsidP="00B534B7">
      <w:pPr>
        <w:autoSpaceDE w:val="0"/>
        <w:autoSpaceDN w:val="0"/>
        <w:adjustRightInd w:val="0"/>
        <w:ind w:left="2880" w:hanging="720"/>
        <w:rPr>
          <w:color w:val="000000"/>
        </w:rPr>
      </w:pPr>
    </w:p>
    <w:p w14:paraId="2FFFC100" w14:textId="2FA3EA17" w:rsidR="00760D4C" w:rsidRPr="00760D4C" w:rsidRDefault="00760D4C" w:rsidP="00B534B7">
      <w:pPr>
        <w:ind w:left="2880" w:hanging="720"/>
      </w:pPr>
      <w:r w:rsidRPr="00760D4C">
        <w:rPr>
          <w:color w:val="000000"/>
        </w:rPr>
        <w:t xml:space="preserve">(c) </w:t>
      </w:r>
      <w:r w:rsidR="00B534B7">
        <w:rPr>
          <w:color w:val="000000"/>
        </w:rPr>
        <w:tab/>
      </w:r>
      <w:r w:rsidRPr="00760D4C">
        <w:rPr>
          <w:color w:val="000000"/>
        </w:rPr>
        <w:t>Tenured faculty members shall be obligated to serve as a peer observer once per semester. Tenured faculty members serving as peer observers for more than one (1) peer observation per semester may use their college service hours to fulfill this requirement.</w:t>
      </w:r>
    </w:p>
    <w:p w14:paraId="7A27B0EA" w14:textId="77777777" w:rsidR="00CB6232" w:rsidRDefault="00CB6232">
      <w:pPr>
        <w:ind w:left="2160" w:hanging="720"/>
      </w:pPr>
    </w:p>
    <w:p w14:paraId="3AB0634B" w14:textId="7E4C36D1" w:rsidR="003730D0" w:rsidRPr="00AF7499" w:rsidRDefault="00B534B7">
      <w:pPr>
        <w:ind w:left="2160" w:hanging="720"/>
      </w:pPr>
      <w:r>
        <w:t>(4)</w:t>
      </w:r>
      <w:r>
        <w:tab/>
      </w:r>
      <w:r w:rsidR="003730D0" w:rsidRPr="00AF7499">
        <w:t xml:space="preserve">Student </w:t>
      </w:r>
      <w:r>
        <w:t>Surveys</w:t>
      </w:r>
    </w:p>
    <w:p w14:paraId="31C42C16" w14:textId="06AAA14F" w:rsidR="00B534B7" w:rsidRPr="00B534B7" w:rsidRDefault="00582406" w:rsidP="00B534B7">
      <w:pPr>
        <w:pStyle w:val="Default"/>
        <w:rPr>
          <w:rFonts w:ascii="Arial" w:hAnsi="Arial" w:cs="Arial"/>
        </w:rPr>
      </w:pPr>
      <w:r w:rsidRPr="00AF7499">
        <w:tab/>
      </w:r>
    </w:p>
    <w:p w14:paraId="4DDC20DB" w14:textId="0A49BD44" w:rsidR="00B534B7" w:rsidRDefault="00B534B7" w:rsidP="00693DDB">
      <w:pPr>
        <w:autoSpaceDE w:val="0"/>
        <w:autoSpaceDN w:val="0"/>
        <w:adjustRightInd w:val="0"/>
        <w:ind w:left="2880" w:hanging="720"/>
        <w:rPr>
          <w:color w:val="000000"/>
        </w:rPr>
      </w:pPr>
      <w:r w:rsidRPr="00B534B7">
        <w:rPr>
          <w:color w:val="000000"/>
        </w:rPr>
        <w:t>(a)</w:t>
      </w:r>
      <w:r w:rsidRPr="00B534B7">
        <w:rPr>
          <w:rFonts w:ascii="Arial" w:hAnsi="Arial" w:cs="Arial"/>
          <w:color w:val="000000"/>
          <w:sz w:val="22"/>
          <w:szCs w:val="22"/>
        </w:rPr>
        <w:t xml:space="preserve"> </w:t>
      </w:r>
      <w:r w:rsidR="00693DDB">
        <w:rPr>
          <w:rFonts w:ascii="Arial" w:hAnsi="Arial" w:cs="Arial"/>
          <w:color w:val="000000"/>
          <w:sz w:val="22"/>
          <w:szCs w:val="22"/>
        </w:rPr>
        <w:tab/>
      </w:r>
      <w:r w:rsidRPr="00B534B7">
        <w:rPr>
          <w:color w:val="000000"/>
        </w:rPr>
        <w:t xml:space="preserve">The District and Association will mutually agree upon the  method and system used for the collection of student surveys in order to ensure the highest possible participation rate. If changes to the collection system become necessary, the District and Association will meet and mutually agree on a new system. If both parties are unable reach mutual agreement, the Chancellor shall make the final determination. </w:t>
      </w:r>
    </w:p>
    <w:p w14:paraId="4512CF40" w14:textId="77777777" w:rsidR="00693DDB" w:rsidRPr="00B534B7" w:rsidRDefault="00693DDB" w:rsidP="00693DDB">
      <w:pPr>
        <w:autoSpaceDE w:val="0"/>
        <w:autoSpaceDN w:val="0"/>
        <w:adjustRightInd w:val="0"/>
        <w:ind w:left="2880" w:hanging="720"/>
        <w:rPr>
          <w:color w:val="000000"/>
        </w:rPr>
      </w:pPr>
    </w:p>
    <w:p w14:paraId="49FCFD89" w14:textId="6BA5EA77" w:rsidR="00B534B7" w:rsidRPr="00B534B7" w:rsidRDefault="00B534B7" w:rsidP="00693DDB">
      <w:pPr>
        <w:autoSpaceDE w:val="0"/>
        <w:autoSpaceDN w:val="0"/>
        <w:adjustRightInd w:val="0"/>
        <w:ind w:left="2880" w:hanging="720"/>
        <w:rPr>
          <w:color w:val="000000"/>
        </w:rPr>
      </w:pPr>
      <w:r w:rsidRPr="00B534B7">
        <w:rPr>
          <w:color w:val="000000"/>
        </w:rPr>
        <w:t xml:space="preserve">(b) </w:t>
      </w:r>
      <w:r w:rsidR="00DA2339">
        <w:rPr>
          <w:color w:val="000000"/>
        </w:rPr>
        <w:tab/>
      </w:r>
      <w:r w:rsidRPr="00B534B7">
        <w:rPr>
          <w:color w:val="000000"/>
        </w:rPr>
        <w:t xml:space="preserve">Student surveys will be conducted in all classes taught by the  faculty member during the fall and spring semesters so that faculty can use them for self-improvement. Student surveys are to be initiated prior to December 1 for the fall semester and prior to May 1 for the spring semester. Student surveys will be available to the faculty member after the due date for grades. </w:t>
      </w:r>
    </w:p>
    <w:p w14:paraId="09973A21" w14:textId="3865A93D" w:rsidR="00B534B7" w:rsidRPr="00B534B7" w:rsidRDefault="00B534B7" w:rsidP="00693DDB">
      <w:pPr>
        <w:autoSpaceDE w:val="0"/>
        <w:autoSpaceDN w:val="0"/>
        <w:adjustRightInd w:val="0"/>
        <w:ind w:left="2880" w:hanging="720"/>
        <w:rPr>
          <w:color w:val="000000"/>
        </w:rPr>
      </w:pPr>
    </w:p>
    <w:p w14:paraId="099DB0CD" w14:textId="51A38680" w:rsidR="00B534B7" w:rsidRPr="00B534B7" w:rsidRDefault="00B534B7" w:rsidP="00693DDB">
      <w:pPr>
        <w:autoSpaceDE w:val="0"/>
        <w:autoSpaceDN w:val="0"/>
        <w:adjustRightInd w:val="0"/>
        <w:ind w:left="2880" w:hanging="720"/>
        <w:rPr>
          <w:color w:val="000000"/>
        </w:rPr>
      </w:pPr>
      <w:r w:rsidRPr="00B534B7">
        <w:rPr>
          <w:color w:val="000000"/>
        </w:rPr>
        <w:t xml:space="preserve">(c) </w:t>
      </w:r>
      <w:r w:rsidR="001D4F3E">
        <w:rPr>
          <w:color w:val="000000"/>
        </w:rPr>
        <w:tab/>
      </w:r>
      <w:r w:rsidRPr="00B534B7">
        <w:rPr>
          <w:color w:val="000000"/>
        </w:rPr>
        <w:t xml:space="preserve">The objective of student surveys is to determine the student response to areas such as the fulfillment of the stated and  distributed course objectives, effective communication, and  respect for students’ rights and needs. When a faculty  member is being evaluated, the student surveys for each of  the semesters within the formal evaluation period will be available to the dean/academic administrator or designee and the information may be used in the faculty  performance </w:t>
      </w:r>
      <w:r w:rsidR="001D4F3E" w:rsidRPr="001D4F3E">
        <w:rPr>
          <w:color w:val="000000"/>
        </w:rPr>
        <w:t>e</w:t>
      </w:r>
      <w:r w:rsidRPr="00B534B7">
        <w:rPr>
          <w:color w:val="000000"/>
        </w:rPr>
        <w:t xml:space="preserve">valuation. </w:t>
      </w:r>
    </w:p>
    <w:p w14:paraId="01944D6B" w14:textId="4755E241" w:rsidR="00B534B7" w:rsidRPr="00B534B7" w:rsidRDefault="00B534B7" w:rsidP="00693DDB">
      <w:pPr>
        <w:autoSpaceDE w:val="0"/>
        <w:autoSpaceDN w:val="0"/>
        <w:adjustRightInd w:val="0"/>
        <w:ind w:left="2880" w:hanging="720"/>
        <w:rPr>
          <w:color w:val="000000"/>
        </w:rPr>
      </w:pPr>
    </w:p>
    <w:p w14:paraId="316AA40A" w14:textId="1FDC9FD4" w:rsidR="00B534B7" w:rsidRPr="00B534B7" w:rsidRDefault="00B534B7" w:rsidP="00693DDB">
      <w:pPr>
        <w:autoSpaceDE w:val="0"/>
        <w:autoSpaceDN w:val="0"/>
        <w:adjustRightInd w:val="0"/>
        <w:ind w:left="2880" w:hanging="720"/>
        <w:rPr>
          <w:color w:val="000000"/>
        </w:rPr>
      </w:pPr>
      <w:r w:rsidRPr="00B534B7">
        <w:rPr>
          <w:color w:val="000000"/>
        </w:rPr>
        <w:t xml:space="preserve">(d) </w:t>
      </w:r>
      <w:r w:rsidR="001D4F3E">
        <w:rPr>
          <w:color w:val="000000"/>
        </w:rPr>
        <w:tab/>
      </w:r>
      <w:r w:rsidRPr="00B534B7">
        <w:rPr>
          <w:color w:val="000000"/>
        </w:rPr>
        <w:t xml:space="preserve">There is no minimum percentage of student survey responses required. However, if student respondents for any one class fall below the required minimums (as outlined below), such responses may only be used by the dean/academic administrator for the purpose of ensuring that the faculty member is meeting their professional obligations and/or adhering to Board Policy requirements, after validation by the dean/academic administrator. </w:t>
      </w:r>
    </w:p>
    <w:p w14:paraId="6323E6E1" w14:textId="77777777" w:rsidR="00B534B7" w:rsidRPr="00B534B7" w:rsidRDefault="00B534B7" w:rsidP="00693DDB">
      <w:pPr>
        <w:autoSpaceDE w:val="0"/>
        <w:autoSpaceDN w:val="0"/>
        <w:adjustRightInd w:val="0"/>
        <w:ind w:left="2880" w:hanging="720"/>
        <w:rPr>
          <w:color w:val="000000"/>
        </w:rPr>
      </w:pPr>
    </w:p>
    <w:p w14:paraId="57282B9C" w14:textId="4EAF7D8C" w:rsidR="00B534B7" w:rsidRPr="00B534B7" w:rsidRDefault="00B534B7" w:rsidP="007F13FC">
      <w:pPr>
        <w:autoSpaceDE w:val="0"/>
        <w:autoSpaceDN w:val="0"/>
        <w:adjustRightInd w:val="0"/>
        <w:ind w:left="2880"/>
        <w:rPr>
          <w:color w:val="000000"/>
        </w:rPr>
      </w:pPr>
      <w:r w:rsidRPr="00B534B7">
        <w:rPr>
          <w:color w:val="000000"/>
        </w:rPr>
        <w:t xml:space="preserve">Required Minimums based on census enrollments: </w:t>
      </w:r>
    </w:p>
    <w:p w14:paraId="3B1DE367" w14:textId="7EDA6C23" w:rsidR="00B534B7" w:rsidRPr="00B534B7" w:rsidRDefault="00B534B7" w:rsidP="007F13FC">
      <w:pPr>
        <w:autoSpaceDE w:val="0"/>
        <w:autoSpaceDN w:val="0"/>
        <w:adjustRightInd w:val="0"/>
        <w:ind w:left="2880"/>
        <w:rPr>
          <w:color w:val="000000"/>
        </w:rPr>
      </w:pPr>
      <w:r w:rsidRPr="00B534B7">
        <w:rPr>
          <w:color w:val="000000"/>
        </w:rPr>
        <w:t xml:space="preserve">1) Class sizes of 30 or less need at least 6 student respondents; </w:t>
      </w:r>
    </w:p>
    <w:p w14:paraId="04A9B732" w14:textId="77777777" w:rsidR="00B534B7" w:rsidRPr="00B534B7" w:rsidRDefault="00B534B7" w:rsidP="00693DDB">
      <w:pPr>
        <w:autoSpaceDE w:val="0"/>
        <w:autoSpaceDN w:val="0"/>
        <w:adjustRightInd w:val="0"/>
        <w:ind w:left="2880" w:hanging="720"/>
        <w:rPr>
          <w:color w:val="000000"/>
        </w:rPr>
      </w:pPr>
    </w:p>
    <w:p w14:paraId="0B05A45C" w14:textId="27846613" w:rsidR="00B534B7" w:rsidRPr="00B534B7" w:rsidRDefault="00B534B7" w:rsidP="007F13FC">
      <w:pPr>
        <w:autoSpaceDE w:val="0"/>
        <w:autoSpaceDN w:val="0"/>
        <w:adjustRightInd w:val="0"/>
        <w:ind w:left="2880"/>
        <w:rPr>
          <w:color w:val="000000"/>
        </w:rPr>
      </w:pPr>
      <w:r w:rsidRPr="00B534B7">
        <w:rPr>
          <w:color w:val="000000"/>
        </w:rPr>
        <w:t xml:space="preserve">2) Class sizes of 31 to 74 need at least 8 student respondents; </w:t>
      </w:r>
    </w:p>
    <w:p w14:paraId="727F0701" w14:textId="78838C6F" w:rsidR="00B534B7" w:rsidRPr="00B534B7" w:rsidRDefault="00B534B7" w:rsidP="00693DDB">
      <w:pPr>
        <w:autoSpaceDE w:val="0"/>
        <w:autoSpaceDN w:val="0"/>
        <w:adjustRightInd w:val="0"/>
        <w:ind w:left="2880" w:hanging="720"/>
        <w:rPr>
          <w:color w:val="000000"/>
        </w:rPr>
      </w:pPr>
    </w:p>
    <w:p w14:paraId="0E3CAA4D" w14:textId="26DF436D" w:rsidR="00B534B7" w:rsidRPr="00B534B7" w:rsidRDefault="00B534B7" w:rsidP="007F13FC">
      <w:pPr>
        <w:autoSpaceDE w:val="0"/>
        <w:autoSpaceDN w:val="0"/>
        <w:adjustRightInd w:val="0"/>
        <w:ind w:left="2880"/>
        <w:rPr>
          <w:color w:val="000000"/>
        </w:rPr>
      </w:pPr>
      <w:r w:rsidRPr="00B534B7">
        <w:rPr>
          <w:color w:val="000000"/>
        </w:rPr>
        <w:t xml:space="preserve">3) Class size 75+ would need at least 15 student  respondents. </w:t>
      </w:r>
    </w:p>
    <w:p w14:paraId="485E060B" w14:textId="77777777" w:rsidR="00B534B7" w:rsidRPr="00B534B7" w:rsidRDefault="00B534B7" w:rsidP="00693DDB">
      <w:pPr>
        <w:autoSpaceDE w:val="0"/>
        <w:autoSpaceDN w:val="0"/>
        <w:adjustRightInd w:val="0"/>
        <w:ind w:left="2880" w:hanging="720"/>
        <w:rPr>
          <w:color w:val="000000"/>
        </w:rPr>
      </w:pPr>
    </w:p>
    <w:p w14:paraId="4199A2B1" w14:textId="790D4B57" w:rsidR="00B534B7" w:rsidRPr="007F13FC" w:rsidRDefault="00B534B7" w:rsidP="00AC535B">
      <w:pPr>
        <w:autoSpaceDE w:val="0"/>
        <w:autoSpaceDN w:val="0"/>
        <w:adjustRightInd w:val="0"/>
        <w:ind w:left="2880" w:hanging="720"/>
        <w:rPr>
          <w:color w:val="000000"/>
        </w:rPr>
      </w:pPr>
      <w:r w:rsidRPr="00B534B7">
        <w:rPr>
          <w:color w:val="000000"/>
        </w:rPr>
        <w:t>(</w:t>
      </w:r>
      <w:r w:rsidR="007F13FC">
        <w:rPr>
          <w:color w:val="000000"/>
        </w:rPr>
        <w:t>e</w:t>
      </w:r>
      <w:r w:rsidRPr="00B534B7">
        <w:rPr>
          <w:color w:val="000000"/>
        </w:rPr>
        <w:t xml:space="preserve">) </w:t>
      </w:r>
      <w:r w:rsidR="007F13FC">
        <w:rPr>
          <w:color w:val="000000"/>
        </w:rPr>
        <w:tab/>
      </w:r>
      <w:r w:rsidRPr="00B534B7">
        <w:rPr>
          <w:color w:val="000000"/>
        </w:rPr>
        <w:t xml:space="preserve">For those faculty members who engage in instruction outside of  the classroom, including librarians, counselors, and learning disability specialists, student surveys will be collected within five (5) days of student contact sessions (i.e., student appointments or reference desk visits) during a designated four-week period each semester. There is no minimum percentage of student survey responses required. However, if there are fewer than </w:t>
      </w:r>
      <w:r w:rsidR="002A7909">
        <w:rPr>
          <w:color w:val="000000"/>
        </w:rPr>
        <w:t xml:space="preserve">8 </w:t>
      </w:r>
      <w:r w:rsidRPr="00B534B7">
        <w:rPr>
          <w:color w:val="000000"/>
        </w:rPr>
        <w:t xml:space="preserve">respondents to the survey, such responses may only be used by the dean for the purpose of ensuring that the faculty member is meeting their professional obligations and/or adhering to Board Policy requirements, after validation by the dean/academic administrator. </w:t>
      </w:r>
    </w:p>
    <w:p w14:paraId="646BFEBB" w14:textId="77777777" w:rsidR="00AC535B" w:rsidRPr="00B534B7" w:rsidRDefault="00AC535B" w:rsidP="00AC535B">
      <w:pPr>
        <w:autoSpaceDE w:val="0"/>
        <w:autoSpaceDN w:val="0"/>
        <w:adjustRightInd w:val="0"/>
        <w:ind w:left="2880" w:hanging="720"/>
        <w:rPr>
          <w:color w:val="000000"/>
        </w:rPr>
      </w:pPr>
    </w:p>
    <w:p w14:paraId="1A4AE63D" w14:textId="7E250FF2" w:rsidR="00B534B7" w:rsidRPr="00B534B7" w:rsidRDefault="00B534B7" w:rsidP="00AC535B">
      <w:pPr>
        <w:autoSpaceDE w:val="0"/>
        <w:autoSpaceDN w:val="0"/>
        <w:adjustRightInd w:val="0"/>
        <w:ind w:left="2880" w:hanging="720"/>
        <w:rPr>
          <w:color w:val="000000"/>
        </w:rPr>
      </w:pPr>
      <w:r w:rsidRPr="00B534B7">
        <w:rPr>
          <w:color w:val="000000"/>
        </w:rPr>
        <w:t>(</w:t>
      </w:r>
      <w:r w:rsidR="007F13FC" w:rsidRPr="007F13FC">
        <w:rPr>
          <w:color w:val="000000"/>
        </w:rPr>
        <w:t>f</w:t>
      </w:r>
      <w:r w:rsidRPr="00B534B7">
        <w:rPr>
          <w:color w:val="000000"/>
        </w:rPr>
        <w:t xml:space="preserve">) </w:t>
      </w:r>
      <w:r w:rsidR="00AC535B" w:rsidRPr="007F13FC">
        <w:rPr>
          <w:color w:val="000000"/>
        </w:rPr>
        <w:tab/>
      </w:r>
      <w:r w:rsidRPr="00B534B7">
        <w:rPr>
          <w:color w:val="000000"/>
        </w:rPr>
        <w:t xml:space="preserve">Student surveys alone may never be used as the sole justification for an overall evaluation.  </w:t>
      </w:r>
    </w:p>
    <w:p w14:paraId="679ABD28" w14:textId="77777777" w:rsidR="00AC535B" w:rsidRDefault="00AC535B" w:rsidP="00B534B7">
      <w:pPr>
        <w:ind w:left="2880" w:hanging="720"/>
        <w:rPr>
          <w:color w:val="000000"/>
        </w:rPr>
      </w:pPr>
    </w:p>
    <w:p w14:paraId="42350A1F" w14:textId="097D9128" w:rsidR="00B534B7" w:rsidRPr="00693DDB" w:rsidRDefault="00B534B7" w:rsidP="00DA2339">
      <w:pPr>
        <w:ind w:left="2160" w:hanging="720"/>
      </w:pPr>
      <w:r w:rsidRPr="00693DDB">
        <w:rPr>
          <w:color w:val="000000"/>
        </w:rPr>
        <w:t>(5)</w:t>
      </w:r>
      <w:r w:rsidR="00DA2339">
        <w:rPr>
          <w:color w:val="000000"/>
        </w:rPr>
        <w:tab/>
      </w:r>
      <w:r w:rsidR="00AC535B">
        <w:rPr>
          <w:color w:val="000000"/>
        </w:rPr>
        <w:t>Report Preparation</w:t>
      </w:r>
    </w:p>
    <w:p w14:paraId="34C30FDE" w14:textId="77777777" w:rsidR="00B534B7" w:rsidRDefault="00B534B7">
      <w:pPr>
        <w:ind w:left="2880" w:hanging="720"/>
      </w:pPr>
    </w:p>
    <w:p w14:paraId="62DF2D15" w14:textId="781B3945" w:rsidR="003730D0" w:rsidRPr="00234DB6" w:rsidRDefault="004B37BD">
      <w:pPr>
        <w:ind w:left="2880" w:hanging="720"/>
      </w:pPr>
      <w:r w:rsidRPr="00234DB6">
        <w:t>(</w:t>
      </w:r>
      <w:r w:rsidR="003730D0" w:rsidRPr="00234DB6">
        <w:t>a</w:t>
      </w:r>
      <w:r w:rsidRPr="00234DB6">
        <w:t>)</w:t>
      </w:r>
      <w:r w:rsidR="003730D0" w:rsidRPr="00234DB6">
        <w:t xml:space="preserve"> </w:t>
      </w:r>
      <w:r w:rsidR="00582406" w:rsidRPr="00234DB6">
        <w:tab/>
      </w:r>
      <w:r w:rsidR="003730D0" w:rsidRPr="00234DB6">
        <w:t xml:space="preserve">The </w:t>
      </w:r>
      <w:r w:rsidR="00C05151" w:rsidRPr="00234DB6">
        <w:t>d</w:t>
      </w:r>
      <w:r w:rsidR="003730D0" w:rsidRPr="00234DB6">
        <w:t>ean</w:t>
      </w:r>
      <w:r w:rsidR="007F13FC">
        <w:t>/academic administrator</w:t>
      </w:r>
      <w:r w:rsidR="003730D0" w:rsidRPr="00234DB6">
        <w:t xml:space="preserve"> will complete a Faculty Performance Evaluation </w:t>
      </w:r>
      <w:r w:rsidR="003E5971" w:rsidRPr="00234DB6">
        <w:t>R</w:t>
      </w:r>
      <w:r w:rsidR="003730D0" w:rsidRPr="00234DB6">
        <w:t>eport</w:t>
      </w:r>
      <w:r w:rsidR="003E5971" w:rsidRPr="00234DB6">
        <w:t xml:space="preserve"> (Appendix B)</w:t>
      </w:r>
      <w:r w:rsidR="003730D0" w:rsidRPr="00234DB6">
        <w:t>, including a recommendation of continued employment, based upon:</w:t>
      </w:r>
    </w:p>
    <w:p w14:paraId="26D16FEC" w14:textId="77777777" w:rsidR="00582406" w:rsidRPr="00234DB6" w:rsidRDefault="00582406">
      <w:pPr>
        <w:ind w:left="2880" w:hanging="720"/>
      </w:pPr>
    </w:p>
    <w:p w14:paraId="4BBF7CC9" w14:textId="77777777" w:rsidR="003730D0" w:rsidRPr="00234DB6" w:rsidRDefault="003730D0">
      <w:pPr>
        <w:ind w:left="3600" w:hanging="720"/>
      </w:pPr>
      <w:r w:rsidRPr="00234DB6">
        <w:t xml:space="preserve">i. </w:t>
      </w:r>
      <w:r w:rsidR="00582406" w:rsidRPr="00234DB6">
        <w:tab/>
      </w:r>
      <w:r w:rsidRPr="00234DB6">
        <w:t>the materials from the faculty portfolio;</w:t>
      </w:r>
    </w:p>
    <w:p w14:paraId="0C2312E0" w14:textId="77777777" w:rsidR="00582406" w:rsidRPr="00234DB6" w:rsidRDefault="00582406">
      <w:pPr>
        <w:ind w:left="3600" w:hanging="720"/>
      </w:pPr>
    </w:p>
    <w:p w14:paraId="3897C569" w14:textId="54E16C3F" w:rsidR="003730D0" w:rsidRPr="00234DB6" w:rsidRDefault="003730D0">
      <w:pPr>
        <w:ind w:left="3600" w:hanging="720"/>
      </w:pPr>
      <w:r w:rsidRPr="00234DB6">
        <w:t xml:space="preserve">ii. </w:t>
      </w:r>
      <w:r w:rsidR="00582406" w:rsidRPr="00234DB6">
        <w:tab/>
      </w:r>
      <w:r w:rsidRPr="00234DB6">
        <w:t>results of observations</w:t>
      </w:r>
      <w:r w:rsidR="007B17D7">
        <w:t xml:space="preserve"> by the dean/academic administrator or designee and peer observer, if different from designee</w:t>
      </w:r>
      <w:r w:rsidRPr="00234DB6">
        <w:t>;</w:t>
      </w:r>
    </w:p>
    <w:p w14:paraId="317D232A" w14:textId="77777777" w:rsidR="00582406" w:rsidRPr="00234DB6" w:rsidRDefault="00582406">
      <w:pPr>
        <w:ind w:left="3600" w:hanging="720"/>
      </w:pPr>
    </w:p>
    <w:p w14:paraId="1CD809FF" w14:textId="11306EE6" w:rsidR="007B17D7" w:rsidRDefault="003730D0">
      <w:pPr>
        <w:ind w:left="3600" w:hanging="720"/>
      </w:pPr>
      <w:r w:rsidRPr="00234DB6">
        <w:t xml:space="preserve">iii. </w:t>
      </w:r>
      <w:r w:rsidR="00582406" w:rsidRPr="00234DB6">
        <w:tab/>
      </w:r>
      <w:r w:rsidR="007B17D7">
        <w:t>results of student surveys from the evaluation period;</w:t>
      </w:r>
    </w:p>
    <w:p w14:paraId="769B4D98" w14:textId="77777777" w:rsidR="007B17D7" w:rsidRDefault="007B17D7">
      <w:pPr>
        <w:ind w:left="3600" w:hanging="720"/>
      </w:pPr>
    </w:p>
    <w:p w14:paraId="28BAC9D1" w14:textId="7598105F" w:rsidR="003730D0" w:rsidRPr="00234DB6" w:rsidRDefault="007B17D7">
      <w:pPr>
        <w:ind w:left="3600" w:hanging="720"/>
      </w:pPr>
      <w:r>
        <w:t>iv.</w:t>
      </w:r>
      <w:r>
        <w:tab/>
      </w:r>
      <w:r w:rsidR="003730D0" w:rsidRPr="00234DB6">
        <w:t>items relevant to the instructional duties assigned to the part-time faculty member, including adherence to Board Policy and college processes and deadlines;</w:t>
      </w:r>
    </w:p>
    <w:p w14:paraId="5D93E42E" w14:textId="77777777" w:rsidR="00582406" w:rsidRPr="00234DB6" w:rsidRDefault="00582406">
      <w:pPr>
        <w:ind w:left="3600" w:hanging="720"/>
      </w:pPr>
    </w:p>
    <w:p w14:paraId="0DA59E9E" w14:textId="53A4FD5A" w:rsidR="003730D0" w:rsidRPr="00234DB6" w:rsidRDefault="003730D0">
      <w:pPr>
        <w:ind w:left="3600" w:hanging="720"/>
      </w:pPr>
      <w:r w:rsidRPr="00234DB6">
        <w:t xml:space="preserve">v. </w:t>
      </w:r>
      <w:r w:rsidR="00582406" w:rsidRPr="00234DB6">
        <w:tab/>
      </w:r>
      <w:r w:rsidRPr="00234DB6">
        <w:t>a review of activities which are outside of the instructional duties, including those defined within Board Policy;</w:t>
      </w:r>
    </w:p>
    <w:p w14:paraId="25C2C813" w14:textId="77777777" w:rsidR="00582406" w:rsidRPr="00234DB6" w:rsidRDefault="00582406">
      <w:pPr>
        <w:ind w:left="3600" w:hanging="720"/>
      </w:pPr>
    </w:p>
    <w:p w14:paraId="3C824EFA" w14:textId="6A01B0B7" w:rsidR="003730D0" w:rsidRPr="00234DB6" w:rsidRDefault="003730D0">
      <w:pPr>
        <w:ind w:left="3600" w:hanging="720"/>
      </w:pPr>
      <w:r w:rsidRPr="00234DB6">
        <w:t>v</w:t>
      </w:r>
      <w:r w:rsidR="007B17D7">
        <w:t>i</w:t>
      </w:r>
      <w:r w:rsidRPr="00234DB6">
        <w:t xml:space="preserve">. </w:t>
      </w:r>
      <w:r w:rsidR="00582406" w:rsidRPr="00234DB6">
        <w:tab/>
      </w:r>
      <w:r w:rsidRPr="00234DB6">
        <w:t>information regarding participation in assessment of student learning outcomes. Any information included in the part-time faculty member</w:t>
      </w:r>
      <w:r w:rsidR="007D582F" w:rsidRPr="00234DB6">
        <w:t>’</w:t>
      </w:r>
      <w:r w:rsidRPr="00234DB6">
        <w:t>s evaluation regarding participation in student learning outcome processes must be verified and documented.</w:t>
      </w:r>
    </w:p>
    <w:p w14:paraId="01FFB3EF" w14:textId="77777777" w:rsidR="00C336E8" w:rsidRPr="003A547C" w:rsidRDefault="00C336E8">
      <w:pPr>
        <w:ind w:left="2880"/>
      </w:pPr>
    </w:p>
    <w:p w14:paraId="5DBF2138" w14:textId="2EA4C091" w:rsidR="003730D0" w:rsidRPr="00234DB6" w:rsidRDefault="004B37BD">
      <w:pPr>
        <w:ind w:left="2880" w:hanging="720"/>
      </w:pPr>
      <w:r w:rsidRPr="00234DB6">
        <w:t>(</w:t>
      </w:r>
      <w:r w:rsidR="003730D0" w:rsidRPr="00234DB6">
        <w:t>b</w:t>
      </w:r>
      <w:r w:rsidRPr="00234DB6">
        <w:t>)</w:t>
      </w:r>
      <w:r w:rsidR="003730D0" w:rsidRPr="00234DB6">
        <w:t xml:space="preserve"> </w:t>
      </w:r>
      <w:r w:rsidR="00582406" w:rsidRPr="00234DB6">
        <w:tab/>
      </w:r>
      <w:r w:rsidR="003730D0" w:rsidRPr="00234DB6">
        <w:t xml:space="preserve">Part-time faculty members shall not be held accountable for any aspect of the educational program over which </w:t>
      </w:r>
      <w:r w:rsidR="003E5971" w:rsidRPr="00234DB6">
        <w:t>they</w:t>
      </w:r>
      <w:r w:rsidR="003730D0" w:rsidRPr="00234DB6">
        <w:t xml:space="preserve"> have no authority.</w:t>
      </w:r>
    </w:p>
    <w:p w14:paraId="086A417B" w14:textId="77777777" w:rsidR="00582406" w:rsidRPr="00234DB6" w:rsidRDefault="00582406">
      <w:pPr>
        <w:ind w:left="2880" w:hanging="720"/>
      </w:pPr>
    </w:p>
    <w:p w14:paraId="6F5EC0E1" w14:textId="12D16365" w:rsidR="003346CE" w:rsidRDefault="004B37BD">
      <w:pPr>
        <w:ind w:left="2880" w:hanging="720"/>
      </w:pPr>
      <w:r w:rsidRPr="00F71D3E">
        <w:t>(</w:t>
      </w:r>
      <w:r w:rsidR="003730D0" w:rsidRPr="00F71D3E">
        <w:t>c</w:t>
      </w:r>
      <w:r w:rsidRPr="00F71D3E">
        <w:t>)</w:t>
      </w:r>
      <w:r w:rsidR="003730D0" w:rsidRPr="00F71D3E">
        <w:t xml:space="preserve"> </w:t>
      </w:r>
      <w:r w:rsidR="00582406" w:rsidRPr="00F71D3E">
        <w:tab/>
      </w:r>
      <w:r w:rsidR="003730D0" w:rsidRPr="00F71D3E">
        <w:t xml:space="preserve">Evaluations are to be based on the materials described in this </w:t>
      </w:r>
      <w:r w:rsidR="003E5971" w:rsidRPr="00F71D3E">
        <w:t>a</w:t>
      </w:r>
      <w:r w:rsidR="003730D0" w:rsidRPr="00F71D3E">
        <w:t xml:space="preserve">rticle. </w:t>
      </w:r>
    </w:p>
    <w:p w14:paraId="05DEC48E" w14:textId="77777777" w:rsidR="00ED5DCE" w:rsidRPr="00F71D3E" w:rsidRDefault="00ED5DCE">
      <w:pPr>
        <w:ind w:left="2880" w:hanging="720"/>
      </w:pPr>
    </w:p>
    <w:p w14:paraId="0F446CA1" w14:textId="77777777" w:rsidR="003730D0" w:rsidRPr="00F71D3E" w:rsidRDefault="003730D0">
      <w:pPr>
        <w:ind w:left="2880"/>
      </w:pPr>
      <w:r w:rsidRPr="00F71D3E">
        <w:t>Hearsay statements, rumors or information from anonymous sources shall be excluded from written evaluations. The evaluator may include in the written evaluation information which has been documented through a completed investigation subsequent to a complaint, the findings of which investigation have been delivered to the faculty member under evaluation prior to the inclusion of this information in the evaluation report.</w:t>
      </w:r>
    </w:p>
    <w:p w14:paraId="4F0813EF" w14:textId="77777777" w:rsidR="00582406" w:rsidRPr="00F71D3E" w:rsidRDefault="00582406">
      <w:pPr>
        <w:ind w:left="2880" w:hanging="720"/>
      </w:pPr>
    </w:p>
    <w:p w14:paraId="03F1A18D" w14:textId="279FBDA3" w:rsidR="003730D0" w:rsidRPr="003A547C" w:rsidRDefault="004B37BD">
      <w:pPr>
        <w:ind w:left="2880" w:hanging="720"/>
      </w:pPr>
      <w:r w:rsidRPr="00F71D3E">
        <w:t>(</w:t>
      </w:r>
      <w:r w:rsidR="003730D0" w:rsidRPr="00F71D3E">
        <w:t>d</w:t>
      </w:r>
      <w:r w:rsidRPr="00F71D3E">
        <w:t>)</w:t>
      </w:r>
      <w:r w:rsidR="003730D0" w:rsidRPr="00F71D3E">
        <w:t xml:space="preserve"> </w:t>
      </w:r>
      <w:r w:rsidR="00582406" w:rsidRPr="00F71D3E">
        <w:tab/>
      </w:r>
      <w:r w:rsidR="006249F7" w:rsidRPr="003A547C">
        <w:t>Observation</w:t>
      </w:r>
      <w:r w:rsidR="003730D0" w:rsidRPr="003A547C">
        <w:t xml:space="preserve"> </w:t>
      </w:r>
      <w:r w:rsidR="003730D0" w:rsidRPr="007E1E47">
        <w:t xml:space="preserve">of </w:t>
      </w:r>
      <w:r w:rsidR="006249F7" w:rsidRPr="003A547C">
        <w:t>a</w:t>
      </w:r>
      <w:r w:rsidR="003730D0" w:rsidRPr="007E1E47">
        <w:t xml:space="preserve"> part-time faculty member may be completed by a full-time faculty member as the designee of the </w:t>
      </w:r>
      <w:r w:rsidR="00796780" w:rsidRPr="003A547C">
        <w:t>v</w:t>
      </w:r>
      <w:r w:rsidR="003730D0" w:rsidRPr="007E1E47">
        <w:t xml:space="preserve">ice </w:t>
      </w:r>
      <w:r w:rsidR="00796780" w:rsidRPr="003A547C">
        <w:t>p</w:t>
      </w:r>
      <w:r w:rsidR="003730D0" w:rsidRPr="007E1E47">
        <w:t>resident or the dean, under the following circumstances:</w:t>
      </w:r>
      <w:r w:rsidR="0071760A" w:rsidRPr="007E1E47">
        <w:t xml:space="preserve"> </w:t>
      </w:r>
    </w:p>
    <w:p w14:paraId="67CF5D03" w14:textId="77777777" w:rsidR="00582406" w:rsidRPr="007E1E47" w:rsidRDefault="00582406">
      <w:pPr>
        <w:ind w:left="2880" w:hanging="720"/>
      </w:pPr>
    </w:p>
    <w:p w14:paraId="19301E2C" w14:textId="77777777" w:rsidR="003730D0" w:rsidRPr="007E1E47" w:rsidRDefault="003730D0">
      <w:pPr>
        <w:ind w:left="3600" w:hanging="720"/>
      </w:pPr>
      <w:r w:rsidRPr="007E1E47">
        <w:t xml:space="preserve">i. </w:t>
      </w:r>
      <w:r w:rsidR="00582406" w:rsidRPr="007E1E47">
        <w:tab/>
      </w:r>
      <w:r w:rsidRPr="007E1E47">
        <w:t>The full-time faculty member is tenured,</w:t>
      </w:r>
    </w:p>
    <w:p w14:paraId="66024EE8" w14:textId="77777777" w:rsidR="00582406" w:rsidRPr="007E1E47" w:rsidRDefault="00582406">
      <w:pPr>
        <w:ind w:left="3600" w:hanging="720"/>
      </w:pPr>
    </w:p>
    <w:p w14:paraId="0199FAB8" w14:textId="0EDCB0AB" w:rsidR="003730D0" w:rsidRPr="007E1E47" w:rsidRDefault="003730D0">
      <w:pPr>
        <w:ind w:left="3600" w:hanging="720"/>
      </w:pPr>
      <w:r w:rsidRPr="007E1E47">
        <w:t xml:space="preserve">ii. </w:t>
      </w:r>
      <w:r w:rsidR="00582406" w:rsidRPr="007E1E47">
        <w:tab/>
      </w:r>
      <w:r w:rsidRPr="007E1E47">
        <w:t xml:space="preserve">The full-time faculty member is in good standing with an evaluation of </w:t>
      </w:r>
      <w:r w:rsidR="00667FD4" w:rsidRPr="007E1E47">
        <w:t>“</w:t>
      </w:r>
      <w:r w:rsidR="004E66D3" w:rsidRPr="007E1E47">
        <w:t>Meets Standards</w:t>
      </w:r>
      <w:r w:rsidR="00667FD4" w:rsidRPr="007E1E47">
        <w:t>”</w:t>
      </w:r>
      <w:r w:rsidRPr="007E1E47">
        <w:t xml:space="preserve"> or better on </w:t>
      </w:r>
      <w:r w:rsidR="00AF799A" w:rsidRPr="003A547C">
        <w:t>their</w:t>
      </w:r>
      <w:r w:rsidRPr="003A547C">
        <w:t xml:space="preserve"> </w:t>
      </w:r>
      <w:r w:rsidRPr="007E1E47">
        <w:t>most recent evaluation,</w:t>
      </w:r>
    </w:p>
    <w:p w14:paraId="0B340F8E" w14:textId="77777777" w:rsidR="00582406" w:rsidRPr="007E1E47" w:rsidRDefault="00582406">
      <w:pPr>
        <w:ind w:left="3600" w:hanging="720"/>
      </w:pPr>
    </w:p>
    <w:p w14:paraId="67458297" w14:textId="308D8E8E" w:rsidR="003730D0" w:rsidRPr="007E1E47" w:rsidRDefault="003730D0">
      <w:pPr>
        <w:ind w:left="3600" w:hanging="720"/>
      </w:pPr>
      <w:r w:rsidRPr="007E1E47">
        <w:t xml:space="preserve">iii. </w:t>
      </w:r>
      <w:r w:rsidR="00582406" w:rsidRPr="007E1E47">
        <w:tab/>
      </w:r>
      <w:r w:rsidRPr="007E1E47">
        <w:t>The full-time faculty member is approved by the appropriate dean,</w:t>
      </w:r>
    </w:p>
    <w:p w14:paraId="70AFD58C" w14:textId="77777777" w:rsidR="00582406" w:rsidRPr="007E1E47" w:rsidRDefault="00582406">
      <w:pPr>
        <w:ind w:left="3600" w:hanging="720"/>
      </w:pPr>
    </w:p>
    <w:p w14:paraId="24A05997" w14:textId="1397BF3D" w:rsidR="003730D0" w:rsidRPr="007E1E47" w:rsidRDefault="003730D0">
      <w:pPr>
        <w:ind w:left="3600" w:hanging="720"/>
      </w:pPr>
      <w:r w:rsidRPr="007E1E47">
        <w:t xml:space="preserve">iv. </w:t>
      </w:r>
      <w:r w:rsidR="00582406" w:rsidRPr="007E1E47">
        <w:tab/>
      </w:r>
      <w:r w:rsidRPr="007E1E47">
        <w:t xml:space="preserve">Department chairs will have the first right of refusal for all </w:t>
      </w:r>
      <w:r w:rsidR="00130CB1" w:rsidRPr="003A547C">
        <w:t>observations</w:t>
      </w:r>
      <w:r w:rsidRPr="007E1E47">
        <w:t xml:space="preserve"> of part-time faculty members in </w:t>
      </w:r>
      <w:r w:rsidR="00621C6F" w:rsidRPr="003A547C">
        <w:t>their</w:t>
      </w:r>
      <w:r w:rsidRPr="007E1E47">
        <w:t xml:space="preserve"> areas,</w:t>
      </w:r>
    </w:p>
    <w:p w14:paraId="3699C7E7" w14:textId="77777777" w:rsidR="00582406" w:rsidRPr="007E1E47" w:rsidRDefault="00582406">
      <w:pPr>
        <w:ind w:left="3600" w:hanging="720"/>
      </w:pPr>
    </w:p>
    <w:p w14:paraId="4496BEC9" w14:textId="6E252BD2" w:rsidR="003730D0" w:rsidRPr="007E1E47" w:rsidRDefault="003730D0">
      <w:pPr>
        <w:ind w:left="3600" w:hanging="720"/>
      </w:pPr>
      <w:r w:rsidRPr="007E1E47">
        <w:t xml:space="preserve">v. </w:t>
      </w:r>
      <w:r w:rsidR="00582406" w:rsidRPr="007E1E47">
        <w:tab/>
      </w:r>
      <w:r w:rsidRPr="007E1E47">
        <w:t xml:space="preserve">In the event that </w:t>
      </w:r>
      <w:r w:rsidR="00983E89" w:rsidRPr="003A547C">
        <w:t>the faculty observer determines that an</w:t>
      </w:r>
      <w:r w:rsidR="00983E89" w:rsidRPr="003A547C">
        <w:rPr>
          <w:b/>
          <w:u w:val="single"/>
        </w:rPr>
        <w:t xml:space="preserve"> </w:t>
      </w:r>
      <w:r w:rsidR="00983E89" w:rsidRPr="003A547C">
        <w:t>observation is likely to</w:t>
      </w:r>
      <w:r w:rsidRPr="003A547C">
        <w:t xml:space="preserve"> </w:t>
      </w:r>
      <w:r w:rsidRPr="007E1E47">
        <w:t xml:space="preserve">result in the </w:t>
      </w:r>
      <w:r w:rsidR="00983E89" w:rsidRPr="003A547C">
        <w:t>observed</w:t>
      </w:r>
      <w:r w:rsidRPr="007E1E47">
        <w:t xml:space="preserve"> part-time faculty member </w:t>
      </w:r>
      <w:r w:rsidR="004E66D3" w:rsidRPr="007E1E47">
        <w:t xml:space="preserve">receiving an overall rating below </w:t>
      </w:r>
      <w:r w:rsidR="00667FD4" w:rsidRPr="007E1E47">
        <w:t>“</w:t>
      </w:r>
      <w:r w:rsidR="004E66D3" w:rsidRPr="007E1E47">
        <w:t>Meets Standards</w:t>
      </w:r>
      <w:r w:rsidR="004A1B80" w:rsidRPr="007E1E47">
        <w:t xml:space="preserve">,” </w:t>
      </w:r>
      <w:r w:rsidRPr="007E1E47">
        <w:t xml:space="preserve">the evaluation process will revert to the dean, who will </w:t>
      </w:r>
      <w:r w:rsidR="004555BF" w:rsidRPr="003A547C">
        <w:t xml:space="preserve">conduct a new observation in order to </w:t>
      </w:r>
      <w:r w:rsidRPr="007E1E47">
        <w:t>complete the evaluation.</w:t>
      </w:r>
      <w:r w:rsidR="004555BF" w:rsidRPr="007E1E47">
        <w:t xml:space="preserve"> </w:t>
      </w:r>
      <w:r w:rsidR="004555BF" w:rsidRPr="003A547C">
        <w:rPr>
          <w:bCs/>
        </w:rPr>
        <w:t xml:space="preserve">In order to initiate the transfer of the evaluation to the dean, the faculty observer shall complete the Transfer of Evaluation Form (Appendix </w:t>
      </w:r>
      <w:r w:rsidR="003E5971" w:rsidRPr="003A547C">
        <w:rPr>
          <w:bCs/>
        </w:rPr>
        <w:t>C</w:t>
      </w:r>
      <w:r w:rsidR="004555BF" w:rsidRPr="003A547C">
        <w:rPr>
          <w:bCs/>
        </w:rPr>
        <w:t>).</w:t>
      </w:r>
    </w:p>
    <w:p w14:paraId="026A9611" w14:textId="77777777" w:rsidR="00AE6FF8" w:rsidRPr="00F71D3E" w:rsidRDefault="00AE6FF8">
      <w:pPr>
        <w:ind w:left="1440" w:hanging="720"/>
      </w:pPr>
    </w:p>
    <w:p w14:paraId="59670490" w14:textId="37A1C82B" w:rsidR="00AE6FF8" w:rsidRPr="007E1E47" w:rsidRDefault="004B37BD">
      <w:pPr>
        <w:ind w:left="1440" w:hanging="720"/>
      </w:pPr>
      <w:r w:rsidRPr="00F71D3E">
        <w:t>b</w:t>
      </w:r>
      <w:r w:rsidR="003730D0" w:rsidRPr="00F71D3E">
        <w:t>.</w:t>
      </w:r>
      <w:r w:rsidR="00761475" w:rsidRPr="00F71D3E">
        <w:tab/>
      </w:r>
      <w:r w:rsidR="00AE6FF8" w:rsidRPr="00F71D3E">
        <w:t xml:space="preserve">For those part-time faculty members with priority rehire eligibility as described in Article </w:t>
      </w:r>
      <w:r w:rsidR="00485E1F" w:rsidRPr="003A547C">
        <w:t>15</w:t>
      </w:r>
      <w:r w:rsidR="00AE6FF8" w:rsidRPr="007E1E47">
        <w:t xml:space="preserve">, evaluation procedures in relation to continued priority rehire eligibility status will be as described in Article </w:t>
      </w:r>
      <w:r w:rsidR="00485E1F" w:rsidRPr="003A547C">
        <w:t>15</w:t>
      </w:r>
      <w:r w:rsidR="00AE6FF8" w:rsidRPr="007E1E47">
        <w:t>.</w:t>
      </w:r>
    </w:p>
    <w:p w14:paraId="50CCCC2C" w14:textId="77777777" w:rsidR="00AE6FF8" w:rsidRPr="007E1E47" w:rsidRDefault="00AE6FF8">
      <w:pPr>
        <w:ind w:left="1440" w:hanging="720"/>
      </w:pPr>
    </w:p>
    <w:p w14:paraId="66220500" w14:textId="3E4A6F5E" w:rsidR="003730D0" w:rsidRPr="007E1E47" w:rsidRDefault="004B37BD">
      <w:pPr>
        <w:ind w:left="1440" w:hanging="720"/>
      </w:pPr>
      <w:r w:rsidRPr="007E1E47">
        <w:t>c</w:t>
      </w:r>
      <w:r w:rsidR="00AE6FF8" w:rsidRPr="007E1E47">
        <w:t>.</w:t>
      </w:r>
      <w:r w:rsidR="00AE6FF8" w:rsidRPr="007E1E47">
        <w:tab/>
      </w:r>
      <w:r w:rsidR="003730D0" w:rsidRPr="007E1E47">
        <w:t>Evaluation Timelines</w:t>
      </w:r>
    </w:p>
    <w:p w14:paraId="4226C4FD" w14:textId="77777777" w:rsidR="00761475" w:rsidRPr="007E1E47" w:rsidRDefault="00761475">
      <w:pPr>
        <w:ind w:left="1440" w:hanging="720"/>
      </w:pPr>
    </w:p>
    <w:p w14:paraId="645FFEA4" w14:textId="6EE7EC1F" w:rsidR="003730D0" w:rsidRPr="007E1E47" w:rsidRDefault="004B37BD">
      <w:pPr>
        <w:ind w:left="2160" w:hanging="720"/>
      </w:pPr>
      <w:r w:rsidRPr="007E1E47">
        <w:t>(</w:t>
      </w:r>
      <w:r w:rsidR="003730D0" w:rsidRPr="007E1E47">
        <w:t>1</w:t>
      </w:r>
      <w:r w:rsidRPr="007E1E47">
        <w:t>)</w:t>
      </w:r>
      <w:r w:rsidR="003730D0" w:rsidRPr="007E1E47">
        <w:t xml:space="preserve"> </w:t>
      </w:r>
      <w:r w:rsidR="00761475" w:rsidRPr="007E1E47">
        <w:tab/>
      </w:r>
      <w:r w:rsidR="003730D0" w:rsidRPr="007E1E47">
        <w:t xml:space="preserve">Each part-time faculty member shall be evaluated during the first semester of </w:t>
      </w:r>
      <w:r w:rsidR="00A13965" w:rsidRPr="003A547C">
        <w:t>their</w:t>
      </w:r>
      <w:r w:rsidR="003730D0" w:rsidRPr="003A547C">
        <w:t xml:space="preserve"> </w:t>
      </w:r>
      <w:r w:rsidR="003730D0" w:rsidRPr="007E1E47">
        <w:t xml:space="preserve">first assignment </w:t>
      </w:r>
      <w:r w:rsidR="00C735C0">
        <w:t xml:space="preserve">in each program or department </w:t>
      </w:r>
      <w:r w:rsidR="003730D0" w:rsidRPr="007E1E47">
        <w:t xml:space="preserve">at </w:t>
      </w:r>
      <w:r w:rsidR="00C735C0">
        <w:t>each</w:t>
      </w:r>
      <w:r w:rsidR="003730D0" w:rsidRPr="007E1E47">
        <w:t xml:space="preserve"> college.</w:t>
      </w:r>
    </w:p>
    <w:p w14:paraId="51B8C686" w14:textId="77777777" w:rsidR="00761475" w:rsidRPr="007E1E47" w:rsidRDefault="00761475">
      <w:pPr>
        <w:ind w:left="2160" w:hanging="720"/>
      </w:pPr>
    </w:p>
    <w:p w14:paraId="38A4E091" w14:textId="49C2E270" w:rsidR="003730D0" w:rsidRPr="00F71D3E" w:rsidRDefault="004B37BD">
      <w:pPr>
        <w:ind w:left="2160" w:hanging="720"/>
      </w:pPr>
      <w:r w:rsidRPr="00F71D3E">
        <w:t>(</w:t>
      </w:r>
      <w:r w:rsidR="003730D0" w:rsidRPr="00F71D3E">
        <w:t>2</w:t>
      </w:r>
      <w:r w:rsidRPr="00F71D3E">
        <w:t>)</w:t>
      </w:r>
      <w:r w:rsidR="003730D0" w:rsidRPr="00F71D3E">
        <w:t xml:space="preserve"> </w:t>
      </w:r>
      <w:r w:rsidR="00761475" w:rsidRPr="00F71D3E">
        <w:tab/>
      </w:r>
      <w:r w:rsidR="003730D0" w:rsidRPr="00F71D3E">
        <w:t>Subsequent reviews will be every sixth semester during which an instructional assignment is held</w:t>
      </w:r>
      <w:r w:rsidR="00C735C0">
        <w:t xml:space="preserve"> in each program or department</w:t>
      </w:r>
      <w:r w:rsidR="003730D0" w:rsidRPr="00F71D3E">
        <w:t xml:space="preserve">, and no fewer than one in every four years. </w:t>
      </w:r>
      <w:r w:rsidR="00AE6FF8" w:rsidRPr="00F71D3E">
        <w:t xml:space="preserve">Out-of-sequence evaluations may also occur as needed if approved by the </w:t>
      </w:r>
      <w:r w:rsidR="00FA1514" w:rsidRPr="003A547C">
        <w:t>v</w:t>
      </w:r>
      <w:r w:rsidR="00AE6FF8" w:rsidRPr="00BE6CF0">
        <w:t xml:space="preserve">ice </w:t>
      </w:r>
      <w:r w:rsidR="00FA1514" w:rsidRPr="003A547C">
        <w:t>c</w:t>
      </w:r>
      <w:r w:rsidR="00AE6FF8" w:rsidRPr="00BE6CF0">
        <w:t xml:space="preserve">hancellor of </w:t>
      </w:r>
      <w:r w:rsidR="003E5971" w:rsidRPr="003A547C">
        <w:t>H</w:t>
      </w:r>
      <w:r w:rsidR="00AE6FF8" w:rsidRPr="00BE6CF0">
        <w:t xml:space="preserve">uman </w:t>
      </w:r>
      <w:r w:rsidR="003E5971" w:rsidRPr="003A547C">
        <w:t>R</w:t>
      </w:r>
      <w:r w:rsidR="00AE6FF8" w:rsidRPr="00BE6CF0">
        <w:t xml:space="preserve">esources </w:t>
      </w:r>
      <w:r w:rsidR="00AE6FF8" w:rsidRPr="00F71D3E">
        <w:t xml:space="preserve">in consultation with the Association. </w:t>
      </w:r>
    </w:p>
    <w:p w14:paraId="69785C69" w14:textId="77777777" w:rsidR="00B10353" w:rsidRDefault="00B10353">
      <w:pPr>
        <w:jc w:val="center"/>
        <w:rPr>
          <w:b/>
        </w:rPr>
      </w:pPr>
    </w:p>
    <w:p w14:paraId="2B588DF3" w14:textId="77777777" w:rsidR="00B10353" w:rsidRDefault="00B10353">
      <w:pPr>
        <w:jc w:val="center"/>
        <w:rPr>
          <w:b/>
        </w:rPr>
      </w:pPr>
    </w:p>
    <w:p w14:paraId="4D25F2AF" w14:textId="77777777" w:rsidR="00B10353" w:rsidRDefault="00B10353">
      <w:pPr>
        <w:jc w:val="center"/>
        <w:rPr>
          <w:b/>
        </w:rPr>
      </w:pPr>
    </w:p>
    <w:p w14:paraId="4D7CC62F" w14:textId="77777777" w:rsidR="00B10353" w:rsidRDefault="00B10353">
      <w:pPr>
        <w:jc w:val="center"/>
        <w:rPr>
          <w:b/>
        </w:rPr>
      </w:pPr>
    </w:p>
    <w:p w14:paraId="7C7B55D5" w14:textId="77777777" w:rsidR="00B10353" w:rsidRDefault="00B10353">
      <w:pPr>
        <w:jc w:val="center"/>
        <w:rPr>
          <w:b/>
        </w:rPr>
      </w:pPr>
    </w:p>
    <w:p w14:paraId="5CBF2E25" w14:textId="77777777" w:rsidR="00B10353" w:rsidRDefault="00B10353">
      <w:pPr>
        <w:jc w:val="center"/>
        <w:rPr>
          <w:b/>
        </w:rPr>
      </w:pPr>
    </w:p>
    <w:p w14:paraId="6E665C17" w14:textId="77777777" w:rsidR="00B10353" w:rsidRDefault="00B10353">
      <w:pPr>
        <w:jc w:val="center"/>
        <w:rPr>
          <w:b/>
        </w:rPr>
      </w:pPr>
    </w:p>
    <w:p w14:paraId="53B650E6" w14:textId="77777777" w:rsidR="00B10353" w:rsidRDefault="00B10353">
      <w:pPr>
        <w:jc w:val="center"/>
        <w:rPr>
          <w:b/>
        </w:rPr>
      </w:pPr>
    </w:p>
    <w:p w14:paraId="16CC2ADF" w14:textId="77777777" w:rsidR="00B10353" w:rsidRDefault="00B10353">
      <w:pPr>
        <w:jc w:val="center"/>
        <w:rPr>
          <w:b/>
        </w:rPr>
      </w:pPr>
    </w:p>
    <w:p w14:paraId="4AF2DB25" w14:textId="77777777" w:rsidR="00B10353" w:rsidRDefault="00B10353">
      <w:pPr>
        <w:jc w:val="center"/>
        <w:rPr>
          <w:b/>
        </w:rPr>
      </w:pPr>
    </w:p>
    <w:p w14:paraId="4615E732" w14:textId="77777777" w:rsidR="00B10353" w:rsidRDefault="00B10353">
      <w:pPr>
        <w:jc w:val="center"/>
        <w:rPr>
          <w:b/>
        </w:rPr>
      </w:pPr>
    </w:p>
    <w:p w14:paraId="10382F48" w14:textId="77777777" w:rsidR="00B10353" w:rsidRDefault="00B10353">
      <w:pPr>
        <w:jc w:val="center"/>
        <w:rPr>
          <w:b/>
        </w:rPr>
      </w:pPr>
    </w:p>
    <w:p w14:paraId="3FB03B5F" w14:textId="77777777" w:rsidR="00B10353" w:rsidRDefault="00B10353">
      <w:pPr>
        <w:jc w:val="center"/>
        <w:rPr>
          <w:b/>
        </w:rPr>
      </w:pPr>
    </w:p>
    <w:p w14:paraId="69293865" w14:textId="75CDCE30" w:rsidR="00761475" w:rsidRPr="00707A90" w:rsidRDefault="00761475">
      <w:pPr>
        <w:jc w:val="center"/>
        <w:rPr>
          <w:b/>
        </w:rPr>
      </w:pPr>
      <w:r w:rsidRPr="00707A90">
        <w:rPr>
          <w:b/>
        </w:rPr>
        <w:t xml:space="preserve">ARTICLE </w:t>
      </w:r>
      <w:r w:rsidR="007419F1" w:rsidRPr="003A547C">
        <w:rPr>
          <w:b/>
        </w:rPr>
        <w:t>18</w:t>
      </w:r>
    </w:p>
    <w:p w14:paraId="6D655D25" w14:textId="77777777" w:rsidR="00761475" w:rsidRPr="00707A90" w:rsidRDefault="00761475">
      <w:pPr>
        <w:jc w:val="center"/>
      </w:pPr>
      <w:r w:rsidRPr="00707A90">
        <w:rPr>
          <w:b/>
        </w:rPr>
        <w:t>PERSONNEL FILES</w:t>
      </w:r>
    </w:p>
    <w:p w14:paraId="64B34834" w14:textId="736BF8CD" w:rsidR="00761475" w:rsidRPr="003A547C" w:rsidRDefault="00761475">
      <w:pPr>
        <w:ind w:hanging="720"/>
        <w:jc w:val="right"/>
      </w:pPr>
    </w:p>
    <w:p w14:paraId="4CE5E528" w14:textId="7BB66922" w:rsidR="003730D0" w:rsidRPr="00707A90" w:rsidRDefault="004B37BD">
      <w:pPr>
        <w:ind w:left="720" w:hanging="720"/>
      </w:pPr>
      <w:r w:rsidRPr="00707A90">
        <w:t>18.1.</w:t>
      </w:r>
      <w:r w:rsidR="003730D0" w:rsidRPr="00707A90">
        <w:t xml:space="preserve"> </w:t>
      </w:r>
      <w:r w:rsidR="00761475" w:rsidRPr="00707A90">
        <w:tab/>
      </w:r>
      <w:r w:rsidR="003730D0" w:rsidRPr="00707A90">
        <w:t>General Provisions</w:t>
      </w:r>
    </w:p>
    <w:p w14:paraId="0267E488" w14:textId="77777777" w:rsidR="004B37BD" w:rsidRPr="00707A90" w:rsidRDefault="004B37BD">
      <w:pPr>
        <w:ind w:left="720" w:hanging="720"/>
      </w:pPr>
    </w:p>
    <w:p w14:paraId="13EB755B" w14:textId="60AA8E1F" w:rsidR="003730D0" w:rsidRPr="00707A90" w:rsidRDefault="003730D0" w:rsidP="0035758E">
      <w:pPr>
        <w:ind w:left="720"/>
      </w:pPr>
      <w:r w:rsidRPr="00707A90">
        <w:t xml:space="preserve">There shall be only one official personnel file for each faculty member. This file shall be </w:t>
      </w:r>
      <w:r w:rsidR="009C6563" w:rsidRPr="00713EB0">
        <w:t xml:space="preserve">secured </w:t>
      </w:r>
      <w:r w:rsidR="00C336E8" w:rsidRPr="00713EB0">
        <w:t>by Human Resources</w:t>
      </w:r>
      <w:r w:rsidRPr="00707A90">
        <w:t>.</w:t>
      </w:r>
    </w:p>
    <w:p w14:paraId="4B01F2A8" w14:textId="77777777" w:rsidR="00761475" w:rsidRPr="00F71D3E" w:rsidRDefault="00761475">
      <w:pPr>
        <w:ind w:hanging="720"/>
      </w:pPr>
    </w:p>
    <w:p w14:paraId="24C705A1" w14:textId="6F363A2B" w:rsidR="003730D0" w:rsidRPr="00F71D3E" w:rsidRDefault="00347132">
      <w:pPr>
        <w:ind w:left="720" w:hanging="720"/>
      </w:pPr>
      <w:r w:rsidRPr="00F71D3E">
        <w:t>18.2.</w:t>
      </w:r>
      <w:r w:rsidR="003730D0" w:rsidRPr="00F71D3E">
        <w:t xml:space="preserve"> </w:t>
      </w:r>
      <w:r w:rsidR="00761475" w:rsidRPr="00F71D3E">
        <w:tab/>
      </w:r>
      <w:r w:rsidR="003730D0" w:rsidRPr="00F71D3E">
        <w:t>Access to Files and Release of Personnel Information</w:t>
      </w:r>
    </w:p>
    <w:p w14:paraId="022FA8DD" w14:textId="77777777" w:rsidR="00761475" w:rsidRPr="00F71D3E" w:rsidRDefault="00761475">
      <w:pPr>
        <w:ind w:left="720" w:hanging="720"/>
      </w:pPr>
    </w:p>
    <w:p w14:paraId="796DE2AD" w14:textId="15704B5D" w:rsidR="003730D0" w:rsidRPr="00F71D3E" w:rsidRDefault="00347132">
      <w:pPr>
        <w:ind w:left="1440" w:hanging="720"/>
      </w:pPr>
      <w:r w:rsidRPr="00F71D3E">
        <w:t>a</w:t>
      </w:r>
      <w:r w:rsidR="003730D0" w:rsidRPr="00F71D3E">
        <w:t xml:space="preserve">. </w:t>
      </w:r>
      <w:r w:rsidR="00761475" w:rsidRPr="00F71D3E">
        <w:tab/>
      </w:r>
      <w:r w:rsidR="003730D0" w:rsidRPr="00F71D3E">
        <w:t xml:space="preserve">The faculty member shall have access to </w:t>
      </w:r>
      <w:r w:rsidR="00621C6F" w:rsidRPr="00A249C5">
        <w:t>their</w:t>
      </w:r>
      <w:r w:rsidR="00621C6F" w:rsidRPr="00F71D3E">
        <w:t xml:space="preserve"> </w:t>
      </w:r>
      <w:r w:rsidR="003730D0" w:rsidRPr="00F71D3E">
        <w:t>file at reasonable intervals and at reasonable times, with reasonable advance notice subject to the following restrictions:</w:t>
      </w:r>
    </w:p>
    <w:p w14:paraId="079DF021" w14:textId="77777777" w:rsidR="00761475" w:rsidRPr="00F71D3E" w:rsidRDefault="00761475">
      <w:pPr>
        <w:ind w:left="2160" w:hanging="720"/>
      </w:pPr>
    </w:p>
    <w:p w14:paraId="5111CDF8" w14:textId="722EE101" w:rsidR="003730D0" w:rsidRPr="00F71D3E" w:rsidRDefault="00347132">
      <w:pPr>
        <w:ind w:left="2160" w:hanging="720"/>
      </w:pPr>
      <w:r w:rsidRPr="00F71D3E">
        <w:t>(</w:t>
      </w:r>
      <w:r w:rsidR="003730D0" w:rsidRPr="00F71D3E">
        <w:t>1</w:t>
      </w:r>
      <w:r w:rsidRPr="00F71D3E">
        <w:t>)</w:t>
      </w:r>
      <w:r w:rsidR="003730D0" w:rsidRPr="00F71D3E">
        <w:t xml:space="preserve"> </w:t>
      </w:r>
      <w:r w:rsidR="00761475" w:rsidRPr="00F71D3E">
        <w:tab/>
      </w:r>
      <w:r w:rsidR="003730D0" w:rsidRPr="00F71D3E">
        <w:t>The employee shall not have the right to inspect personnel records at a time when the employee is actually required to render services to the District.</w:t>
      </w:r>
    </w:p>
    <w:p w14:paraId="331794D6" w14:textId="77777777" w:rsidR="00761475" w:rsidRPr="00F71D3E" w:rsidRDefault="00761475">
      <w:pPr>
        <w:ind w:left="2160" w:hanging="720"/>
      </w:pPr>
    </w:p>
    <w:p w14:paraId="2AB5A53E" w14:textId="0B7ACE11" w:rsidR="003730D0" w:rsidRPr="00F71D3E" w:rsidRDefault="00347132">
      <w:pPr>
        <w:ind w:left="2160" w:hanging="720"/>
      </w:pPr>
      <w:r w:rsidRPr="00F71D3E">
        <w:t>(</w:t>
      </w:r>
      <w:r w:rsidR="003730D0" w:rsidRPr="00F71D3E">
        <w:t>2</w:t>
      </w:r>
      <w:r w:rsidRPr="00F71D3E">
        <w:t>)</w:t>
      </w:r>
      <w:r w:rsidR="003730D0" w:rsidRPr="00F71D3E">
        <w:t xml:space="preserve"> </w:t>
      </w:r>
      <w:r w:rsidR="00761475" w:rsidRPr="00F71D3E">
        <w:tab/>
      </w:r>
      <w:r w:rsidR="003730D0" w:rsidRPr="00F71D3E">
        <w:t>The employee shall not have the right to inspect materials the access to which is specifically excluded by federal or state regulation or statute.</w:t>
      </w:r>
    </w:p>
    <w:p w14:paraId="15910AA7" w14:textId="77777777" w:rsidR="00761475" w:rsidRPr="00F71D3E" w:rsidRDefault="00761475">
      <w:pPr>
        <w:ind w:left="720" w:hanging="720"/>
      </w:pPr>
    </w:p>
    <w:p w14:paraId="785254F3" w14:textId="5C122D58" w:rsidR="003730D0" w:rsidRPr="00F71D3E" w:rsidRDefault="00347132">
      <w:pPr>
        <w:ind w:left="1440" w:hanging="720"/>
      </w:pPr>
      <w:r w:rsidRPr="00F71D3E">
        <w:t>b</w:t>
      </w:r>
      <w:r w:rsidR="003730D0" w:rsidRPr="00F71D3E">
        <w:t xml:space="preserve">. </w:t>
      </w:r>
      <w:r w:rsidR="00761475" w:rsidRPr="00F71D3E">
        <w:tab/>
      </w:r>
      <w:r w:rsidR="003730D0" w:rsidRPr="00F71D3E">
        <w:t xml:space="preserve">Representatives of the Association shall have access at reasonable intervals and at reasonable times, with reasonable advance notice, to </w:t>
      </w:r>
      <w:r w:rsidR="00F81A18" w:rsidRPr="007C1CBA">
        <w:t>the</w:t>
      </w:r>
      <w:r w:rsidR="003730D0" w:rsidRPr="00F71D3E">
        <w:t xml:space="preserve"> file with the faculty member</w:t>
      </w:r>
      <w:r w:rsidR="007D582F" w:rsidRPr="00F71D3E">
        <w:t>’</w:t>
      </w:r>
      <w:r w:rsidR="003730D0" w:rsidRPr="00F71D3E">
        <w:t>s written authorization.</w:t>
      </w:r>
    </w:p>
    <w:p w14:paraId="0991D588" w14:textId="77777777" w:rsidR="00761475" w:rsidRPr="00F71D3E" w:rsidRDefault="00761475">
      <w:pPr>
        <w:ind w:left="1440" w:hanging="720"/>
      </w:pPr>
    </w:p>
    <w:p w14:paraId="3AB98192" w14:textId="1091901B" w:rsidR="003730D0" w:rsidRPr="00F71D3E" w:rsidRDefault="00347132">
      <w:pPr>
        <w:ind w:left="1440" w:hanging="720"/>
      </w:pPr>
      <w:r w:rsidRPr="00F71D3E">
        <w:t>c</w:t>
      </w:r>
      <w:r w:rsidR="003730D0" w:rsidRPr="00F71D3E">
        <w:t xml:space="preserve">. </w:t>
      </w:r>
      <w:r w:rsidR="00761475" w:rsidRPr="00F71D3E">
        <w:tab/>
      </w:r>
      <w:r w:rsidR="003730D0" w:rsidRPr="00F71D3E">
        <w:t>Management</w:t>
      </w:r>
      <w:r w:rsidR="007D582F" w:rsidRPr="00F71D3E">
        <w:t>’</w:t>
      </w:r>
      <w:r w:rsidR="003730D0" w:rsidRPr="00F71D3E">
        <w:t>s access to a faculty member</w:t>
      </w:r>
      <w:r w:rsidR="007D582F" w:rsidRPr="00F71D3E">
        <w:t>’</w:t>
      </w:r>
      <w:r w:rsidR="003730D0" w:rsidRPr="00F71D3E">
        <w:t>s personnel file shall be restricted to authorized administrators, authorized personnel office staff, and the faculty member</w:t>
      </w:r>
      <w:r w:rsidR="007D582F" w:rsidRPr="00F71D3E">
        <w:t>’</w:t>
      </w:r>
      <w:r w:rsidR="003730D0" w:rsidRPr="00F71D3E">
        <w:t>s immediate supervisor. The information and contents of a faculty member</w:t>
      </w:r>
      <w:r w:rsidR="007D582F" w:rsidRPr="00F71D3E">
        <w:t>’</w:t>
      </w:r>
      <w:r w:rsidR="003730D0" w:rsidRPr="00F71D3E">
        <w:t>s personnel file may not be released to anyone else without the faculty member</w:t>
      </w:r>
      <w:r w:rsidR="007D582F" w:rsidRPr="00F71D3E">
        <w:t>’</w:t>
      </w:r>
      <w:r w:rsidR="003730D0" w:rsidRPr="00F71D3E">
        <w:t>s express prior written consent, or in order to comply with a legal requirement such as a court order.</w:t>
      </w:r>
    </w:p>
    <w:p w14:paraId="79AC9C98" w14:textId="77777777" w:rsidR="00761475" w:rsidRPr="00F71D3E" w:rsidRDefault="00761475">
      <w:pPr>
        <w:ind w:hanging="720"/>
      </w:pPr>
    </w:p>
    <w:p w14:paraId="6E007C43" w14:textId="3B520B3D" w:rsidR="003730D0" w:rsidRPr="00F71D3E" w:rsidRDefault="00347132">
      <w:pPr>
        <w:ind w:left="720" w:hanging="720"/>
      </w:pPr>
      <w:r w:rsidRPr="00F71D3E">
        <w:t>18.3.</w:t>
      </w:r>
      <w:r w:rsidR="003730D0" w:rsidRPr="00F71D3E">
        <w:t xml:space="preserve"> </w:t>
      </w:r>
      <w:r w:rsidR="00761475" w:rsidRPr="00F71D3E">
        <w:tab/>
      </w:r>
      <w:r w:rsidR="003730D0" w:rsidRPr="00F71D3E">
        <w:t>Placement of Material in Personnel Files</w:t>
      </w:r>
    </w:p>
    <w:p w14:paraId="23ABF8B9" w14:textId="77777777" w:rsidR="00761475" w:rsidRPr="00F71D3E" w:rsidRDefault="00761475">
      <w:pPr>
        <w:ind w:left="1440" w:hanging="720"/>
      </w:pPr>
    </w:p>
    <w:p w14:paraId="177197B8" w14:textId="558607AD" w:rsidR="003730D0" w:rsidRPr="00F71D3E" w:rsidRDefault="00347132">
      <w:pPr>
        <w:ind w:left="1440" w:hanging="720"/>
      </w:pPr>
      <w:r w:rsidRPr="00F71D3E">
        <w:t>a</w:t>
      </w:r>
      <w:r w:rsidR="003730D0" w:rsidRPr="00F71D3E">
        <w:t xml:space="preserve">. </w:t>
      </w:r>
      <w:r w:rsidR="00761475" w:rsidRPr="00F71D3E">
        <w:tab/>
      </w:r>
      <w:r w:rsidR="003730D0" w:rsidRPr="00F71D3E">
        <w:t>Any material placed in a faculty member</w:t>
      </w:r>
      <w:r w:rsidR="007D582F" w:rsidRPr="00F71D3E">
        <w:t>’</w:t>
      </w:r>
      <w:r w:rsidR="003730D0" w:rsidRPr="00F71D3E">
        <w:t>s file must be signed and dated. A copy shall be given to the faculty member prior to the time of insertion in the personnel file.</w:t>
      </w:r>
    </w:p>
    <w:p w14:paraId="7BD61E65" w14:textId="77777777" w:rsidR="00761475" w:rsidRPr="00F71D3E" w:rsidRDefault="00761475">
      <w:pPr>
        <w:ind w:left="1440" w:hanging="720"/>
      </w:pPr>
    </w:p>
    <w:p w14:paraId="09417F3C" w14:textId="24797AAF" w:rsidR="00BA3E67" w:rsidRPr="00F71D3E" w:rsidRDefault="00347132">
      <w:pPr>
        <w:ind w:left="1440" w:hanging="720"/>
      </w:pPr>
      <w:r w:rsidRPr="00F71D3E">
        <w:t>b</w:t>
      </w:r>
      <w:r w:rsidR="003730D0" w:rsidRPr="00F71D3E">
        <w:t xml:space="preserve">. </w:t>
      </w:r>
      <w:r w:rsidR="00761475" w:rsidRPr="00F71D3E">
        <w:tab/>
      </w:r>
      <w:r w:rsidR="003730D0" w:rsidRPr="00F71D3E">
        <w:t>Information of a derogatory nature shall not be entered into an employee</w:t>
      </w:r>
      <w:r w:rsidR="007D582F" w:rsidRPr="00F71D3E">
        <w:t>’</w:t>
      </w:r>
      <w:r w:rsidR="003730D0" w:rsidRPr="00F71D3E">
        <w:t xml:space="preserve">s personnel records unless and until the employee is given notice and an opportunity to review and comment on that information. The employee shall have the right to enter into </w:t>
      </w:r>
      <w:r w:rsidR="00621C6F" w:rsidRPr="00A249C5">
        <w:rPr>
          <w:bCs/>
        </w:rPr>
        <w:t>their</w:t>
      </w:r>
      <w:r w:rsidR="003E5971" w:rsidRPr="00F71D3E">
        <w:rPr>
          <w:b/>
          <w:bCs/>
          <w:color w:val="FF0000"/>
          <w:u w:val="single"/>
        </w:rPr>
        <w:t xml:space="preserve"> </w:t>
      </w:r>
      <w:r w:rsidR="003E5971" w:rsidRPr="00F71D3E">
        <w:rPr>
          <w:color w:val="000000" w:themeColor="text1"/>
        </w:rPr>
        <w:t>person</w:t>
      </w:r>
      <w:r w:rsidR="00AE6AD1" w:rsidRPr="00F71D3E">
        <w:rPr>
          <w:color w:val="000000" w:themeColor="text1"/>
        </w:rPr>
        <w:t>n</w:t>
      </w:r>
      <w:r w:rsidR="003E5971" w:rsidRPr="00F71D3E">
        <w:rPr>
          <w:color w:val="000000" w:themeColor="text1"/>
        </w:rPr>
        <w:t>el file, and have attached to</w:t>
      </w:r>
      <w:r w:rsidR="00AE6AD1" w:rsidRPr="00F71D3E">
        <w:rPr>
          <w:color w:val="000000" w:themeColor="text1"/>
        </w:rPr>
        <w:t xml:space="preserve"> </w:t>
      </w:r>
      <w:r w:rsidR="003E5971" w:rsidRPr="00F71D3E">
        <w:rPr>
          <w:color w:val="000000" w:themeColor="text1"/>
        </w:rPr>
        <w:t>any derogatory statement,</w:t>
      </w:r>
      <w:r w:rsidR="003A547C">
        <w:rPr>
          <w:color w:val="000000" w:themeColor="text1"/>
        </w:rPr>
        <w:t xml:space="preserve"> </w:t>
      </w:r>
      <w:r w:rsidR="003E5971" w:rsidRPr="00A249C5">
        <w:rPr>
          <w:bCs/>
        </w:rPr>
        <w:t xml:space="preserve">their </w:t>
      </w:r>
      <w:r w:rsidR="003E5971" w:rsidRPr="00F71D3E">
        <w:t xml:space="preserve">own comments. A faculty member who alleges that information in </w:t>
      </w:r>
      <w:r w:rsidR="003E5971" w:rsidRPr="00A249C5">
        <w:t>their</w:t>
      </w:r>
      <w:r w:rsidR="003E5971" w:rsidRPr="00F71D3E">
        <w:t xml:space="preserve"> personnel file is false or erroneous shall have the right to file a grievance for the purpose of having such information rectified or expunged. Nothing herein shall limit the right of a faculty member to grieve disciplinary actions, including but not limited to documents which are punitive or disciplinary in nature.</w:t>
      </w:r>
    </w:p>
    <w:p w14:paraId="1A82AB1E" w14:textId="77777777" w:rsidR="00CE1B54" w:rsidRPr="00F71D3E" w:rsidRDefault="00CE1B54">
      <w:pPr>
        <w:ind w:left="1440" w:hanging="720"/>
      </w:pPr>
    </w:p>
    <w:p w14:paraId="595C9A2A" w14:textId="1E7A1901" w:rsidR="003730D0" w:rsidRPr="00F71D3E" w:rsidRDefault="00347132">
      <w:pPr>
        <w:ind w:left="1440" w:hanging="720"/>
        <w:rPr>
          <w:b/>
          <w:color w:val="0070C0"/>
        </w:rPr>
      </w:pPr>
      <w:r w:rsidRPr="00F71D3E">
        <w:t>c</w:t>
      </w:r>
      <w:r w:rsidR="003730D0" w:rsidRPr="00F71D3E">
        <w:t xml:space="preserve">. </w:t>
      </w:r>
      <w:r w:rsidR="00761475" w:rsidRPr="00F71D3E">
        <w:tab/>
      </w:r>
      <w:r w:rsidR="003730D0" w:rsidRPr="00F71D3E">
        <w:t xml:space="preserve">A faculty member shall have the right to place in the file such material, within reason, as </w:t>
      </w:r>
      <w:r w:rsidR="003E5971" w:rsidRPr="00F71D3E">
        <w:t>they</w:t>
      </w:r>
      <w:r w:rsidR="003730D0" w:rsidRPr="00F71D3E">
        <w:t xml:space="preserve"> determine may </w:t>
      </w:r>
      <w:r w:rsidR="00C336E8" w:rsidRPr="004D2AC0">
        <w:t>be directly related to</w:t>
      </w:r>
      <w:r w:rsidR="003730D0" w:rsidRPr="004D2AC0">
        <w:t xml:space="preserve"> </w:t>
      </w:r>
      <w:r w:rsidR="001D6D56" w:rsidRPr="004D2AC0">
        <w:t xml:space="preserve">their </w:t>
      </w:r>
      <w:r w:rsidR="003730D0" w:rsidRPr="00F71D3E">
        <w:t>position as a faculty member</w:t>
      </w:r>
      <w:r w:rsidR="00030F60" w:rsidRPr="00F71D3E">
        <w:t>.</w:t>
      </w:r>
    </w:p>
    <w:p w14:paraId="50931B24" w14:textId="77777777" w:rsidR="0093356A" w:rsidRPr="00F71D3E" w:rsidRDefault="0093356A">
      <w:pPr>
        <w:ind w:hanging="720"/>
      </w:pPr>
    </w:p>
    <w:p w14:paraId="793EF9AA" w14:textId="77777777" w:rsidR="000955FE" w:rsidRPr="00F71D3E" w:rsidRDefault="000955FE" w:rsidP="00393851">
      <w:pPr>
        <w:rPr>
          <w:b/>
        </w:rPr>
      </w:pPr>
    </w:p>
    <w:p w14:paraId="0FCDC94E" w14:textId="77777777" w:rsidR="000955FE" w:rsidRPr="00F71D3E" w:rsidRDefault="000955FE" w:rsidP="00393851">
      <w:pPr>
        <w:rPr>
          <w:b/>
        </w:rPr>
      </w:pPr>
    </w:p>
    <w:p w14:paraId="22EC3F9A" w14:textId="77777777" w:rsidR="000955FE" w:rsidRPr="00F71D3E" w:rsidRDefault="000955FE" w:rsidP="00393851">
      <w:pPr>
        <w:rPr>
          <w:b/>
        </w:rPr>
      </w:pPr>
    </w:p>
    <w:p w14:paraId="20BC1C80" w14:textId="77777777" w:rsidR="000955FE" w:rsidRPr="00F71D3E" w:rsidRDefault="000955FE" w:rsidP="00393851">
      <w:pPr>
        <w:rPr>
          <w:b/>
        </w:rPr>
      </w:pPr>
    </w:p>
    <w:p w14:paraId="3DC871E8" w14:textId="77777777" w:rsidR="000955FE" w:rsidRPr="00F71D3E" w:rsidRDefault="000955FE" w:rsidP="00393851">
      <w:pPr>
        <w:rPr>
          <w:b/>
        </w:rPr>
      </w:pPr>
    </w:p>
    <w:p w14:paraId="3C5DA66C" w14:textId="77777777" w:rsidR="000955FE" w:rsidRPr="00F71D3E" w:rsidRDefault="000955FE" w:rsidP="00393851">
      <w:pPr>
        <w:rPr>
          <w:b/>
        </w:rPr>
      </w:pPr>
    </w:p>
    <w:p w14:paraId="4D32DE4D" w14:textId="77777777" w:rsidR="000955FE" w:rsidRPr="00F71D3E" w:rsidRDefault="000955FE" w:rsidP="00393851">
      <w:pPr>
        <w:rPr>
          <w:b/>
        </w:rPr>
      </w:pPr>
    </w:p>
    <w:p w14:paraId="0640C51F" w14:textId="77777777" w:rsidR="000955FE" w:rsidRPr="00F71D3E" w:rsidRDefault="000955FE" w:rsidP="00393851">
      <w:pPr>
        <w:rPr>
          <w:b/>
        </w:rPr>
      </w:pPr>
    </w:p>
    <w:p w14:paraId="2EC2E3EE" w14:textId="77777777" w:rsidR="000955FE" w:rsidRPr="00F71D3E" w:rsidRDefault="000955FE" w:rsidP="00393851">
      <w:pPr>
        <w:rPr>
          <w:b/>
        </w:rPr>
      </w:pPr>
    </w:p>
    <w:p w14:paraId="17DB958C" w14:textId="77777777" w:rsidR="000955FE" w:rsidRPr="00F71D3E" w:rsidRDefault="000955FE" w:rsidP="00393851">
      <w:pPr>
        <w:rPr>
          <w:b/>
        </w:rPr>
      </w:pPr>
    </w:p>
    <w:p w14:paraId="42707015" w14:textId="77777777" w:rsidR="000955FE" w:rsidRPr="00F71D3E" w:rsidRDefault="000955FE" w:rsidP="00393851">
      <w:pPr>
        <w:rPr>
          <w:b/>
        </w:rPr>
      </w:pPr>
    </w:p>
    <w:p w14:paraId="724FADAA" w14:textId="77777777" w:rsidR="000955FE" w:rsidRPr="00F71D3E" w:rsidRDefault="000955FE" w:rsidP="00393851">
      <w:pPr>
        <w:rPr>
          <w:b/>
        </w:rPr>
      </w:pPr>
    </w:p>
    <w:p w14:paraId="0E87BF01" w14:textId="77777777" w:rsidR="000955FE" w:rsidRPr="00F71D3E" w:rsidRDefault="000955FE" w:rsidP="00393851">
      <w:pPr>
        <w:rPr>
          <w:b/>
        </w:rPr>
      </w:pPr>
    </w:p>
    <w:p w14:paraId="5297F244" w14:textId="77777777" w:rsidR="000955FE" w:rsidRPr="00F71D3E" w:rsidRDefault="000955FE" w:rsidP="00393851">
      <w:pPr>
        <w:rPr>
          <w:b/>
        </w:rPr>
      </w:pPr>
    </w:p>
    <w:p w14:paraId="2BFC761E" w14:textId="77777777" w:rsidR="000955FE" w:rsidRPr="00F71D3E" w:rsidRDefault="000955FE" w:rsidP="00393851">
      <w:pPr>
        <w:rPr>
          <w:b/>
        </w:rPr>
      </w:pPr>
    </w:p>
    <w:p w14:paraId="4383A6C8" w14:textId="77777777" w:rsidR="000955FE" w:rsidRPr="00F71D3E" w:rsidRDefault="000955FE" w:rsidP="00393851">
      <w:pPr>
        <w:rPr>
          <w:b/>
        </w:rPr>
      </w:pPr>
    </w:p>
    <w:p w14:paraId="5818532F" w14:textId="77777777" w:rsidR="000955FE" w:rsidRPr="00F71D3E" w:rsidRDefault="000955FE" w:rsidP="00393851">
      <w:pPr>
        <w:rPr>
          <w:b/>
        </w:rPr>
      </w:pPr>
    </w:p>
    <w:p w14:paraId="3CC24A54" w14:textId="77777777" w:rsidR="000955FE" w:rsidRPr="00F71D3E" w:rsidRDefault="000955FE" w:rsidP="00393851">
      <w:pPr>
        <w:rPr>
          <w:b/>
        </w:rPr>
      </w:pPr>
    </w:p>
    <w:p w14:paraId="6109A30F" w14:textId="77777777" w:rsidR="001D2188" w:rsidRPr="00F71D3E" w:rsidRDefault="001D2188" w:rsidP="00393851">
      <w:pPr>
        <w:rPr>
          <w:b/>
        </w:rPr>
      </w:pPr>
    </w:p>
    <w:p w14:paraId="7041148A" w14:textId="77777777" w:rsidR="001D2188" w:rsidRPr="00F71D3E" w:rsidRDefault="001D2188" w:rsidP="00393851">
      <w:pPr>
        <w:rPr>
          <w:b/>
        </w:rPr>
      </w:pPr>
    </w:p>
    <w:p w14:paraId="1E1828A4" w14:textId="77777777" w:rsidR="001D2188" w:rsidRPr="00F71D3E" w:rsidRDefault="001D2188" w:rsidP="00393851">
      <w:pPr>
        <w:rPr>
          <w:b/>
        </w:rPr>
      </w:pPr>
    </w:p>
    <w:p w14:paraId="55EEA6EF" w14:textId="77777777" w:rsidR="001D2188" w:rsidRPr="00F71D3E" w:rsidRDefault="001D2188" w:rsidP="00393851">
      <w:pPr>
        <w:rPr>
          <w:b/>
        </w:rPr>
      </w:pPr>
    </w:p>
    <w:p w14:paraId="6EAF32AE" w14:textId="77777777" w:rsidR="001D2188" w:rsidRPr="00F71D3E" w:rsidRDefault="001D2188" w:rsidP="00393851">
      <w:pPr>
        <w:rPr>
          <w:b/>
        </w:rPr>
      </w:pPr>
    </w:p>
    <w:p w14:paraId="436F2003" w14:textId="77777777" w:rsidR="001D2188" w:rsidRPr="00F71D3E" w:rsidRDefault="001D2188" w:rsidP="00393851">
      <w:pPr>
        <w:rPr>
          <w:b/>
        </w:rPr>
      </w:pPr>
    </w:p>
    <w:p w14:paraId="30AE316E" w14:textId="77777777" w:rsidR="001D2188" w:rsidRPr="00F71D3E" w:rsidRDefault="001D2188" w:rsidP="00393851">
      <w:pPr>
        <w:rPr>
          <w:b/>
        </w:rPr>
      </w:pPr>
    </w:p>
    <w:p w14:paraId="22B1B9E6" w14:textId="77777777" w:rsidR="001D2188" w:rsidRPr="00F71D3E" w:rsidRDefault="001D2188" w:rsidP="00393851">
      <w:pPr>
        <w:rPr>
          <w:b/>
        </w:rPr>
      </w:pPr>
    </w:p>
    <w:p w14:paraId="55DB445F" w14:textId="77777777" w:rsidR="007C49D3" w:rsidRPr="00F71D3E" w:rsidRDefault="007C49D3" w:rsidP="00393851">
      <w:pPr>
        <w:rPr>
          <w:b/>
        </w:rPr>
      </w:pPr>
    </w:p>
    <w:p w14:paraId="641B541B" w14:textId="77777777" w:rsidR="007C49D3" w:rsidRPr="00F71D3E" w:rsidRDefault="007C49D3" w:rsidP="00393851">
      <w:pPr>
        <w:rPr>
          <w:b/>
        </w:rPr>
      </w:pPr>
    </w:p>
    <w:p w14:paraId="430A1365" w14:textId="77777777" w:rsidR="007C49D3" w:rsidRPr="00F71D3E" w:rsidRDefault="007C49D3" w:rsidP="00393851">
      <w:pPr>
        <w:rPr>
          <w:b/>
        </w:rPr>
      </w:pPr>
    </w:p>
    <w:p w14:paraId="6F20984F" w14:textId="77777777" w:rsidR="007C49D3" w:rsidRPr="00F71D3E" w:rsidRDefault="007C49D3" w:rsidP="00393851">
      <w:pPr>
        <w:rPr>
          <w:b/>
        </w:rPr>
      </w:pPr>
    </w:p>
    <w:p w14:paraId="793DA6CC" w14:textId="77777777" w:rsidR="007C49D3" w:rsidRPr="00F71D3E" w:rsidRDefault="007C49D3" w:rsidP="00393851">
      <w:pPr>
        <w:rPr>
          <w:b/>
        </w:rPr>
      </w:pPr>
    </w:p>
    <w:p w14:paraId="1C9B361E" w14:textId="77777777" w:rsidR="007C49D3" w:rsidRPr="00F71D3E" w:rsidRDefault="007C49D3" w:rsidP="00393851">
      <w:pPr>
        <w:rPr>
          <w:b/>
        </w:rPr>
      </w:pPr>
    </w:p>
    <w:p w14:paraId="2FF19728" w14:textId="77777777" w:rsidR="007C49D3" w:rsidRPr="00F71D3E" w:rsidRDefault="007C49D3" w:rsidP="00393851">
      <w:pPr>
        <w:rPr>
          <w:b/>
        </w:rPr>
      </w:pPr>
    </w:p>
    <w:p w14:paraId="2466B6DE" w14:textId="77777777" w:rsidR="00BA3E67" w:rsidRPr="00F71D3E" w:rsidRDefault="00BA3E67" w:rsidP="00393851">
      <w:pPr>
        <w:rPr>
          <w:b/>
        </w:rPr>
      </w:pPr>
    </w:p>
    <w:p w14:paraId="0F1ADF95" w14:textId="77777777" w:rsidR="007C1CBA" w:rsidRDefault="007C1CBA">
      <w:pPr>
        <w:jc w:val="center"/>
        <w:rPr>
          <w:b/>
        </w:rPr>
      </w:pPr>
    </w:p>
    <w:p w14:paraId="563F36C7" w14:textId="77777777" w:rsidR="007C1CBA" w:rsidRDefault="007C1CBA">
      <w:pPr>
        <w:jc w:val="center"/>
        <w:rPr>
          <w:b/>
        </w:rPr>
      </w:pPr>
    </w:p>
    <w:p w14:paraId="21747304" w14:textId="77777777" w:rsidR="007C1CBA" w:rsidRDefault="007C1CBA">
      <w:pPr>
        <w:jc w:val="center"/>
        <w:rPr>
          <w:b/>
        </w:rPr>
      </w:pPr>
    </w:p>
    <w:p w14:paraId="0B28A395" w14:textId="77777777" w:rsidR="007C1CBA" w:rsidRDefault="007C1CBA">
      <w:pPr>
        <w:jc w:val="center"/>
        <w:rPr>
          <w:b/>
        </w:rPr>
      </w:pPr>
    </w:p>
    <w:p w14:paraId="18600EE1" w14:textId="77777777" w:rsidR="007C1CBA" w:rsidRDefault="007C1CBA">
      <w:pPr>
        <w:jc w:val="center"/>
        <w:rPr>
          <w:b/>
        </w:rPr>
      </w:pPr>
    </w:p>
    <w:p w14:paraId="368524C5" w14:textId="4D1E0E29" w:rsidR="00761475" w:rsidRPr="00F71D3E" w:rsidRDefault="003730D0">
      <w:pPr>
        <w:jc w:val="center"/>
        <w:rPr>
          <w:b/>
        </w:rPr>
      </w:pPr>
      <w:r w:rsidRPr="00F71D3E">
        <w:rPr>
          <w:b/>
        </w:rPr>
        <w:t xml:space="preserve">ARTICLE </w:t>
      </w:r>
      <w:r w:rsidR="00901460" w:rsidRPr="00A249C5">
        <w:rPr>
          <w:b/>
        </w:rPr>
        <w:t>19</w:t>
      </w:r>
    </w:p>
    <w:p w14:paraId="2CE07A9A" w14:textId="77777777" w:rsidR="003730D0" w:rsidRPr="00F71D3E" w:rsidRDefault="003730D0">
      <w:pPr>
        <w:jc w:val="center"/>
        <w:rPr>
          <w:b/>
        </w:rPr>
      </w:pPr>
      <w:r w:rsidRPr="00F71D3E">
        <w:rPr>
          <w:b/>
        </w:rPr>
        <w:t>TRANSFERS</w:t>
      </w:r>
    </w:p>
    <w:p w14:paraId="3ACC220A" w14:textId="77777777" w:rsidR="00761475" w:rsidRPr="00F71D3E" w:rsidRDefault="00761475">
      <w:pPr>
        <w:ind w:left="720" w:hanging="720"/>
      </w:pPr>
    </w:p>
    <w:p w14:paraId="4442A709" w14:textId="154A9C8D" w:rsidR="003730D0" w:rsidRPr="00F71D3E" w:rsidRDefault="00347132">
      <w:pPr>
        <w:ind w:left="720" w:hanging="720"/>
      </w:pPr>
      <w:r w:rsidRPr="00F71D3E">
        <w:t>19.1.</w:t>
      </w:r>
      <w:r w:rsidR="003730D0" w:rsidRPr="00F71D3E">
        <w:t xml:space="preserve"> </w:t>
      </w:r>
      <w:r w:rsidR="00761475" w:rsidRPr="00F71D3E">
        <w:tab/>
      </w:r>
      <w:r w:rsidR="003730D0" w:rsidRPr="00F71D3E">
        <w:t>General Provisions</w:t>
      </w:r>
    </w:p>
    <w:p w14:paraId="4C0ED019" w14:textId="77777777" w:rsidR="003346CE" w:rsidRPr="00F71D3E" w:rsidRDefault="003346CE">
      <w:pPr>
        <w:ind w:left="1440"/>
      </w:pPr>
    </w:p>
    <w:p w14:paraId="6F522206" w14:textId="45749B38" w:rsidR="003730D0" w:rsidRPr="00F71D3E" w:rsidRDefault="003730D0">
      <w:pPr>
        <w:ind w:left="720"/>
      </w:pPr>
      <w:r w:rsidRPr="00F71D3E">
        <w:t>A lateral transfer refers to any administrative or Board action which results in the movement of a faculty member from one immediate supervisor or site to another. A transfer may be initiated by the faculty member (</w:t>
      </w:r>
      <w:r w:rsidR="00667FD4" w:rsidRPr="00F71D3E">
        <w:t>“</w:t>
      </w:r>
      <w:r w:rsidRPr="00F71D3E">
        <w:t>voluntary</w:t>
      </w:r>
      <w:r w:rsidR="00667FD4" w:rsidRPr="00F71D3E">
        <w:t>”</w:t>
      </w:r>
      <w:r w:rsidRPr="00F71D3E">
        <w:t>) or by the District (</w:t>
      </w:r>
      <w:r w:rsidR="00667FD4" w:rsidRPr="00F71D3E">
        <w:t>“</w:t>
      </w:r>
      <w:r w:rsidRPr="00F71D3E">
        <w:t>involuntary</w:t>
      </w:r>
      <w:r w:rsidR="00667FD4" w:rsidRPr="00F71D3E">
        <w:t>”</w:t>
      </w:r>
      <w:r w:rsidRPr="00F71D3E">
        <w:t>).</w:t>
      </w:r>
    </w:p>
    <w:p w14:paraId="3CF0434E" w14:textId="77777777" w:rsidR="00761475" w:rsidRPr="00F71D3E" w:rsidRDefault="00761475">
      <w:pPr>
        <w:ind w:left="720" w:hanging="720"/>
      </w:pPr>
    </w:p>
    <w:p w14:paraId="6852DC61" w14:textId="6A6495AD" w:rsidR="003730D0" w:rsidRPr="00F71D3E" w:rsidRDefault="00347132">
      <w:pPr>
        <w:ind w:left="720" w:hanging="720"/>
      </w:pPr>
      <w:r w:rsidRPr="00F71D3E">
        <w:t>19.2.</w:t>
      </w:r>
      <w:r w:rsidR="003730D0" w:rsidRPr="00F71D3E">
        <w:t xml:space="preserve"> </w:t>
      </w:r>
      <w:r w:rsidR="00761475" w:rsidRPr="00F71D3E">
        <w:tab/>
      </w:r>
      <w:r w:rsidR="003730D0" w:rsidRPr="00F71D3E">
        <w:t>Voluntary Lateral Transfers: A faculty member may request a voluntary lateral transfer to a new or vacated position to take effect at the beginning of the next academic semester.</w:t>
      </w:r>
    </w:p>
    <w:p w14:paraId="4DDD554C" w14:textId="77777777" w:rsidR="00761475" w:rsidRPr="00F71D3E" w:rsidRDefault="00761475">
      <w:pPr>
        <w:ind w:left="1440" w:hanging="720"/>
      </w:pPr>
    </w:p>
    <w:p w14:paraId="3F1E1934" w14:textId="2FCF007D" w:rsidR="003730D0" w:rsidRPr="00F71D3E" w:rsidRDefault="00347132">
      <w:pPr>
        <w:ind w:left="1440" w:hanging="720"/>
      </w:pPr>
      <w:r w:rsidRPr="00F71D3E">
        <w:t>a</w:t>
      </w:r>
      <w:r w:rsidR="003730D0" w:rsidRPr="00F71D3E">
        <w:t xml:space="preserve">. </w:t>
      </w:r>
      <w:r w:rsidR="00761475" w:rsidRPr="00F71D3E">
        <w:tab/>
      </w:r>
      <w:r w:rsidR="003730D0" w:rsidRPr="00F71D3E">
        <w:t>The request for voluntary lateral transfer may be initiated at any time.</w:t>
      </w:r>
    </w:p>
    <w:p w14:paraId="00B9BC82" w14:textId="77777777" w:rsidR="00761475" w:rsidRPr="00F71D3E" w:rsidRDefault="00761475">
      <w:pPr>
        <w:ind w:left="1440" w:hanging="720"/>
      </w:pPr>
    </w:p>
    <w:p w14:paraId="708167D1" w14:textId="151209B9" w:rsidR="003730D0" w:rsidRPr="00F71D3E" w:rsidRDefault="00347132">
      <w:pPr>
        <w:ind w:left="1440" w:hanging="720"/>
      </w:pPr>
      <w:r w:rsidRPr="00F71D3E">
        <w:t>b</w:t>
      </w:r>
      <w:r w:rsidR="003730D0" w:rsidRPr="00F71D3E">
        <w:t xml:space="preserve">. </w:t>
      </w:r>
      <w:r w:rsidR="00761475" w:rsidRPr="00F71D3E">
        <w:tab/>
      </w:r>
      <w:r w:rsidR="003730D0" w:rsidRPr="00F71D3E">
        <w:t xml:space="preserve">All requests for voluntary transfers shall be considered on the basis of (1) minimum qualifications as defined in </w:t>
      </w:r>
      <w:r w:rsidR="00734CC3" w:rsidRPr="00280DBB">
        <w:t>Title 5,</w:t>
      </w:r>
      <w:r w:rsidR="003730D0" w:rsidRPr="00280DBB">
        <w:t xml:space="preserve"> </w:t>
      </w:r>
      <w:r w:rsidR="003730D0" w:rsidRPr="00F71D3E">
        <w:t>§53410, (2) reasonableness, and (3) seniority.</w:t>
      </w:r>
    </w:p>
    <w:p w14:paraId="2F78BDA8" w14:textId="77777777" w:rsidR="00761475" w:rsidRPr="00F71D3E" w:rsidRDefault="00761475">
      <w:pPr>
        <w:ind w:left="1440" w:hanging="720"/>
      </w:pPr>
    </w:p>
    <w:p w14:paraId="4610974B" w14:textId="01B04FE0" w:rsidR="003730D0" w:rsidRPr="00F71D3E" w:rsidRDefault="00347132">
      <w:pPr>
        <w:ind w:left="1440" w:hanging="720"/>
      </w:pPr>
      <w:r w:rsidRPr="00F71D3E">
        <w:t>c</w:t>
      </w:r>
      <w:r w:rsidR="003730D0" w:rsidRPr="00F71D3E">
        <w:t xml:space="preserve">. </w:t>
      </w:r>
      <w:r w:rsidR="00761475" w:rsidRPr="00F71D3E">
        <w:tab/>
      </w:r>
      <w:r w:rsidR="003730D0" w:rsidRPr="00F71D3E">
        <w:t>No faculty member shall be overtly or indirectly coerced by management to seek a voluntary lateral transfer.</w:t>
      </w:r>
    </w:p>
    <w:p w14:paraId="0588FA1B" w14:textId="77777777" w:rsidR="00761475" w:rsidRPr="00F71D3E" w:rsidRDefault="00761475">
      <w:pPr>
        <w:ind w:left="1440" w:hanging="720"/>
      </w:pPr>
    </w:p>
    <w:p w14:paraId="72EF99D3" w14:textId="63F4F527" w:rsidR="003730D0" w:rsidRPr="00F71D3E" w:rsidRDefault="00347132">
      <w:pPr>
        <w:ind w:left="1440" w:hanging="720"/>
      </w:pPr>
      <w:r w:rsidRPr="00F71D3E">
        <w:t>d</w:t>
      </w:r>
      <w:r w:rsidR="003730D0" w:rsidRPr="00F71D3E">
        <w:t xml:space="preserve">. </w:t>
      </w:r>
      <w:r w:rsidR="00761475" w:rsidRPr="00F71D3E">
        <w:tab/>
      </w:r>
      <w:r w:rsidR="003730D0" w:rsidRPr="00F71D3E">
        <w:t>If a voluntary transfer request is denied, the faculty member, upon request, shall be provided with the reasons for the denial.</w:t>
      </w:r>
    </w:p>
    <w:p w14:paraId="6CED2072" w14:textId="77777777" w:rsidR="00761475" w:rsidRPr="00F71D3E" w:rsidRDefault="00761475">
      <w:pPr>
        <w:ind w:left="720" w:hanging="720"/>
      </w:pPr>
    </w:p>
    <w:p w14:paraId="6002ABB9" w14:textId="274FF028" w:rsidR="003730D0" w:rsidRPr="00F71D3E" w:rsidRDefault="00347132">
      <w:pPr>
        <w:ind w:left="720" w:hanging="720"/>
      </w:pPr>
      <w:r w:rsidRPr="00F71D3E">
        <w:t>19.3.</w:t>
      </w:r>
      <w:r w:rsidR="003730D0" w:rsidRPr="00F71D3E">
        <w:t xml:space="preserve"> </w:t>
      </w:r>
      <w:r w:rsidR="00761475" w:rsidRPr="00F71D3E">
        <w:tab/>
      </w:r>
      <w:r w:rsidR="003730D0" w:rsidRPr="00F71D3E">
        <w:t xml:space="preserve">Involuntary Lateral Transfers: Transfers shall not be punitive or disciplinary in nature. </w:t>
      </w:r>
      <w:r w:rsidR="00734ED8" w:rsidRPr="00F71D3E">
        <w:t>They</w:t>
      </w:r>
      <w:r w:rsidR="003730D0" w:rsidRPr="00F71D3E">
        <w:t xml:space="preserve"> shall be based on the educational needs of the District.</w:t>
      </w:r>
    </w:p>
    <w:p w14:paraId="6182D137" w14:textId="77777777" w:rsidR="00761475" w:rsidRPr="00F71D3E" w:rsidRDefault="00761475">
      <w:pPr>
        <w:ind w:left="1440" w:hanging="720"/>
      </w:pPr>
    </w:p>
    <w:p w14:paraId="72A1123B" w14:textId="700BB4FA" w:rsidR="003730D0" w:rsidRPr="00F71D3E" w:rsidRDefault="00347132">
      <w:pPr>
        <w:ind w:left="1440" w:hanging="720"/>
      </w:pPr>
      <w:r w:rsidRPr="00F71D3E">
        <w:t>a</w:t>
      </w:r>
      <w:r w:rsidR="003730D0" w:rsidRPr="00F71D3E">
        <w:t xml:space="preserve">. </w:t>
      </w:r>
      <w:r w:rsidR="00761475" w:rsidRPr="00F71D3E">
        <w:tab/>
      </w:r>
      <w:r w:rsidR="003730D0" w:rsidRPr="00F71D3E">
        <w:t xml:space="preserve">A faculty member may be involuntarily laterally transferred provided (1) minimum qualifications as defined </w:t>
      </w:r>
      <w:r w:rsidR="00176C97" w:rsidRPr="00280DBB">
        <w:t>Title 5,</w:t>
      </w:r>
      <w:r w:rsidR="003730D0" w:rsidRPr="00280DBB">
        <w:t xml:space="preserve"> </w:t>
      </w:r>
      <w:r w:rsidR="003730D0" w:rsidRPr="00F71D3E">
        <w:t>§53410, (2) reasonableness, and (3) seniority have been appropriately considered.</w:t>
      </w:r>
    </w:p>
    <w:p w14:paraId="06ED0291" w14:textId="77777777" w:rsidR="00F878EB" w:rsidRPr="00F71D3E" w:rsidRDefault="00F878EB">
      <w:pPr>
        <w:ind w:left="1440" w:hanging="720"/>
      </w:pPr>
    </w:p>
    <w:p w14:paraId="04BA6A44" w14:textId="38FD93DB" w:rsidR="003730D0" w:rsidRPr="00F71D3E" w:rsidRDefault="00347132">
      <w:pPr>
        <w:ind w:left="1440" w:hanging="720"/>
      </w:pPr>
      <w:r w:rsidRPr="00F71D3E">
        <w:t>b</w:t>
      </w:r>
      <w:r w:rsidR="003730D0" w:rsidRPr="00F71D3E">
        <w:t xml:space="preserve">. </w:t>
      </w:r>
      <w:r w:rsidR="00761475" w:rsidRPr="00F71D3E">
        <w:tab/>
      </w:r>
      <w:r w:rsidR="003730D0" w:rsidRPr="00F71D3E">
        <w:t>Faculty members to be involuntarily laterally transferred shall have the right to indicate preferences from a list of vacancies, and the District shall honor such requests on the basis of (1) required minimum qualifications, (2) reasonableness, and (3) seniority.</w:t>
      </w:r>
    </w:p>
    <w:p w14:paraId="7E8B57DD" w14:textId="77777777" w:rsidR="00761475" w:rsidRPr="00F71D3E" w:rsidRDefault="00761475">
      <w:pPr>
        <w:ind w:left="1440" w:hanging="720"/>
      </w:pPr>
    </w:p>
    <w:p w14:paraId="42B6BD16" w14:textId="731E10D2" w:rsidR="003730D0" w:rsidRPr="00F71D3E" w:rsidRDefault="00347132">
      <w:pPr>
        <w:ind w:left="1440" w:hanging="720"/>
      </w:pPr>
      <w:r w:rsidRPr="00F71D3E">
        <w:t>c</w:t>
      </w:r>
      <w:r w:rsidR="003730D0" w:rsidRPr="00F71D3E">
        <w:t xml:space="preserve">. </w:t>
      </w:r>
      <w:r w:rsidR="00761475" w:rsidRPr="00F71D3E">
        <w:tab/>
      </w:r>
      <w:r w:rsidR="003730D0" w:rsidRPr="00F71D3E">
        <w:t>A faculty member to be involuntarily laterally transferred shall be given the reasons for the transfer.</w:t>
      </w:r>
    </w:p>
    <w:p w14:paraId="7780BBF2" w14:textId="77777777" w:rsidR="00761475" w:rsidRPr="00F71D3E" w:rsidRDefault="00761475">
      <w:pPr>
        <w:ind w:left="1440" w:hanging="720"/>
      </w:pPr>
    </w:p>
    <w:p w14:paraId="20B733A5" w14:textId="63784771" w:rsidR="003730D0" w:rsidRPr="00F71D3E" w:rsidRDefault="00347132">
      <w:pPr>
        <w:ind w:left="1440" w:hanging="720"/>
      </w:pPr>
      <w:r w:rsidRPr="00F71D3E">
        <w:t>d</w:t>
      </w:r>
      <w:r w:rsidR="003730D0" w:rsidRPr="00F71D3E">
        <w:t xml:space="preserve">. </w:t>
      </w:r>
      <w:r w:rsidR="00761475" w:rsidRPr="00F71D3E">
        <w:tab/>
      </w:r>
      <w:r w:rsidR="003730D0" w:rsidRPr="00F71D3E">
        <w:t>An involuntary lateral transfer shall result in compensation at the appropriate compensatory step and column.</w:t>
      </w:r>
    </w:p>
    <w:p w14:paraId="2F44F6D1" w14:textId="77777777" w:rsidR="0093356A" w:rsidRPr="00F71D3E" w:rsidRDefault="0093356A">
      <w:pPr>
        <w:ind w:hanging="720"/>
      </w:pPr>
    </w:p>
    <w:p w14:paraId="5A4268BD" w14:textId="77777777" w:rsidR="00137E43" w:rsidRPr="00F71D3E" w:rsidRDefault="00137E43" w:rsidP="00393851">
      <w:pPr>
        <w:rPr>
          <w:b/>
        </w:rPr>
      </w:pPr>
    </w:p>
    <w:p w14:paraId="14E18AAF" w14:textId="77777777" w:rsidR="00137E43" w:rsidRPr="00F71D3E" w:rsidRDefault="00137E43" w:rsidP="00393851">
      <w:pPr>
        <w:rPr>
          <w:b/>
        </w:rPr>
      </w:pPr>
    </w:p>
    <w:p w14:paraId="75E92A2F" w14:textId="77777777" w:rsidR="0056243C" w:rsidRPr="00F71D3E" w:rsidRDefault="0056243C">
      <w:pPr>
        <w:ind w:left="360"/>
        <w:rPr>
          <w:b/>
        </w:rPr>
      </w:pPr>
      <w:r w:rsidRPr="00F71D3E">
        <w:rPr>
          <w:b/>
        </w:rPr>
        <w:br w:type="page"/>
      </w:r>
    </w:p>
    <w:p w14:paraId="03BD7A69" w14:textId="0C2AD28F" w:rsidR="00761475" w:rsidRPr="00F71D3E" w:rsidRDefault="003730D0">
      <w:pPr>
        <w:jc w:val="center"/>
        <w:rPr>
          <w:b/>
        </w:rPr>
      </w:pPr>
      <w:r w:rsidRPr="00F71D3E">
        <w:rPr>
          <w:b/>
        </w:rPr>
        <w:t xml:space="preserve">ARTICLE </w:t>
      </w:r>
      <w:r w:rsidR="007C49D3" w:rsidRPr="00A249C5">
        <w:rPr>
          <w:b/>
        </w:rPr>
        <w:t>20</w:t>
      </w:r>
    </w:p>
    <w:p w14:paraId="170DB064" w14:textId="77777777" w:rsidR="003730D0" w:rsidRPr="00F71D3E" w:rsidRDefault="003730D0">
      <w:pPr>
        <w:jc w:val="center"/>
        <w:rPr>
          <w:b/>
        </w:rPr>
      </w:pPr>
      <w:r w:rsidRPr="00F71D3E">
        <w:rPr>
          <w:b/>
        </w:rPr>
        <w:t>TRAVEL</w:t>
      </w:r>
    </w:p>
    <w:p w14:paraId="0334A02F" w14:textId="77777777" w:rsidR="00761475" w:rsidRPr="00F71D3E" w:rsidRDefault="00761475">
      <w:pPr>
        <w:ind w:hanging="720"/>
      </w:pPr>
    </w:p>
    <w:p w14:paraId="14F1D2DD" w14:textId="2A1614E0" w:rsidR="003730D0" w:rsidRPr="00F71D3E" w:rsidRDefault="00347132">
      <w:pPr>
        <w:ind w:left="720" w:hanging="720"/>
      </w:pPr>
      <w:r w:rsidRPr="00F71D3E">
        <w:t>20.1.</w:t>
      </w:r>
      <w:r w:rsidR="003730D0" w:rsidRPr="00F71D3E">
        <w:t xml:space="preserve"> </w:t>
      </w:r>
      <w:r w:rsidR="00761475" w:rsidRPr="00F71D3E">
        <w:tab/>
      </w:r>
      <w:r w:rsidR="003730D0" w:rsidRPr="00F71D3E">
        <w:t>Faculty members shall be reimbursed for all actual and necessary expenses incurred while on District</w:t>
      </w:r>
      <w:r w:rsidR="00F878EB" w:rsidRPr="003D5A14">
        <w:t>-</w:t>
      </w:r>
      <w:r w:rsidR="003730D0" w:rsidRPr="00F71D3E">
        <w:t>approved travel as defined in Board Policy.</w:t>
      </w:r>
    </w:p>
    <w:p w14:paraId="1C332D13" w14:textId="77777777" w:rsidR="00761475" w:rsidRPr="00F71D3E" w:rsidRDefault="00761475">
      <w:pPr>
        <w:ind w:left="720" w:hanging="720"/>
      </w:pPr>
    </w:p>
    <w:p w14:paraId="7254F2A3" w14:textId="40F59335" w:rsidR="003730D0" w:rsidRPr="00F71D3E" w:rsidRDefault="00347132">
      <w:pPr>
        <w:ind w:left="720" w:hanging="720"/>
      </w:pPr>
      <w:r w:rsidRPr="00F71D3E">
        <w:t>20.2.</w:t>
      </w:r>
      <w:r w:rsidR="00761475" w:rsidRPr="00F71D3E">
        <w:tab/>
      </w:r>
      <w:r w:rsidR="003730D0" w:rsidRPr="00F71D3E">
        <w:t xml:space="preserve"> Current IRS rates will be used for private automobile mileage reimbursement.</w:t>
      </w:r>
    </w:p>
    <w:p w14:paraId="3FED5505" w14:textId="77777777" w:rsidR="00761475" w:rsidRPr="00F71D3E" w:rsidRDefault="00761475">
      <w:pPr>
        <w:ind w:left="720" w:hanging="720"/>
      </w:pPr>
    </w:p>
    <w:p w14:paraId="0EE379C2" w14:textId="281D1D1D" w:rsidR="003730D0" w:rsidRPr="00F71D3E" w:rsidRDefault="00347132">
      <w:pPr>
        <w:ind w:left="720" w:hanging="720"/>
      </w:pPr>
      <w:r w:rsidRPr="00F71D3E">
        <w:t>20.3.</w:t>
      </w:r>
      <w:r w:rsidR="003730D0" w:rsidRPr="00F71D3E">
        <w:t xml:space="preserve"> </w:t>
      </w:r>
      <w:r w:rsidR="00761475" w:rsidRPr="00F71D3E">
        <w:tab/>
      </w:r>
      <w:r w:rsidR="003730D0" w:rsidRPr="00F71D3E">
        <w:t>Faculty members shall be covered under Worker</w:t>
      </w:r>
      <w:r w:rsidR="007D582F" w:rsidRPr="00F71D3E">
        <w:t>’</w:t>
      </w:r>
      <w:r w:rsidR="003730D0" w:rsidRPr="00F71D3E">
        <w:t>s Compensation Insurance as provided by law.</w:t>
      </w:r>
    </w:p>
    <w:p w14:paraId="47C2D241" w14:textId="77777777" w:rsidR="00761475" w:rsidRPr="00F71D3E" w:rsidRDefault="00761475">
      <w:pPr>
        <w:ind w:left="720" w:hanging="720"/>
      </w:pPr>
    </w:p>
    <w:p w14:paraId="1808EC18" w14:textId="00FE4AD1" w:rsidR="003730D0" w:rsidRPr="00F71D3E" w:rsidRDefault="00347132">
      <w:pPr>
        <w:ind w:left="720" w:hanging="720"/>
      </w:pPr>
      <w:r w:rsidRPr="00F71D3E">
        <w:t>20.4.</w:t>
      </w:r>
      <w:r w:rsidR="003730D0" w:rsidRPr="00F71D3E">
        <w:t xml:space="preserve"> </w:t>
      </w:r>
      <w:r w:rsidR="00761475" w:rsidRPr="00F71D3E">
        <w:tab/>
      </w:r>
      <w:r w:rsidR="003730D0" w:rsidRPr="00F71D3E">
        <w:t xml:space="preserve">If the District requires a faculty member to drive a District vehicle and </w:t>
      </w:r>
      <w:r w:rsidR="00F878EB" w:rsidRPr="00A249C5">
        <w:t xml:space="preserve">a </w:t>
      </w:r>
      <w:r w:rsidR="003730D0" w:rsidRPr="00F71D3E">
        <w:t>special California driver</w:t>
      </w:r>
      <w:r w:rsidR="007D582F" w:rsidRPr="00F71D3E">
        <w:t>’</w:t>
      </w:r>
      <w:r w:rsidR="003730D0" w:rsidRPr="00F71D3E">
        <w:t>s license is required to drive that vehicle, the District shall pay the costs involved in obtaining the license, including the cost of the license.</w:t>
      </w:r>
    </w:p>
    <w:p w14:paraId="29561E73" w14:textId="77777777" w:rsidR="0093356A" w:rsidRPr="00F71D3E" w:rsidRDefault="0093356A">
      <w:pPr>
        <w:ind w:hanging="720"/>
      </w:pPr>
    </w:p>
    <w:p w14:paraId="67DAF16D" w14:textId="77777777" w:rsidR="00761475" w:rsidRPr="00F71D3E" w:rsidRDefault="00761475">
      <w:pPr>
        <w:ind w:hanging="720"/>
      </w:pPr>
    </w:p>
    <w:p w14:paraId="753AC20F" w14:textId="77777777" w:rsidR="00137E43" w:rsidRPr="00F71D3E" w:rsidRDefault="00137E43" w:rsidP="00393851">
      <w:pPr>
        <w:rPr>
          <w:b/>
        </w:rPr>
      </w:pPr>
    </w:p>
    <w:p w14:paraId="3D05B843" w14:textId="77777777" w:rsidR="00137E43" w:rsidRPr="00F71D3E" w:rsidRDefault="00137E43" w:rsidP="00393851">
      <w:pPr>
        <w:rPr>
          <w:b/>
        </w:rPr>
      </w:pPr>
    </w:p>
    <w:p w14:paraId="6AF50934" w14:textId="77777777" w:rsidR="00137E43" w:rsidRPr="00F71D3E" w:rsidRDefault="00137E43" w:rsidP="00393851">
      <w:pPr>
        <w:rPr>
          <w:b/>
        </w:rPr>
      </w:pPr>
    </w:p>
    <w:p w14:paraId="48724109" w14:textId="77777777" w:rsidR="00137E43" w:rsidRPr="00F71D3E" w:rsidRDefault="00137E43" w:rsidP="00393851">
      <w:pPr>
        <w:rPr>
          <w:b/>
        </w:rPr>
      </w:pPr>
    </w:p>
    <w:p w14:paraId="64633C5B" w14:textId="77777777" w:rsidR="00137E43" w:rsidRPr="00F71D3E" w:rsidRDefault="00137E43" w:rsidP="00393851">
      <w:pPr>
        <w:rPr>
          <w:b/>
        </w:rPr>
      </w:pPr>
    </w:p>
    <w:p w14:paraId="7A80B04F" w14:textId="77777777" w:rsidR="00137E43" w:rsidRPr="00F71D3E" w:rsidRDefault="00137E43" w:rsidP="00393851">
      <w:pPr>
        <w:rPr>
          <w:b/>
        </w:rPr>
      </w:pPr>
    </w:p>
    <w:p w14:paraId="3775EA1C" w14:textId="77777777" w:rsidR="00137E43" w:rsidRPr="00F71D3E" w:rsidRDefault="00137E43" w:rsidP="00393851">
      <w:pPr>
        <w:rPr>
          <w:b/>
        </w:rPr>
      </w:pPr>
    </w:p>
    <w:p w14:paraId="37B5D6BC" w14:textId="77777777" w:rsidR="00137E43" w:rsidRPr="00F71D3E" w:rsidRDefault="00137E43" w:rsidP="00393851">
      <w:pPr>
        <w:rPr>
          <w:b/>
        </w:rPr>
      </w:pPr>
    </w:p>
    <w:p w14:paraId="67DE9BBC" w14:textId="77777777" w:rsidR="00137E43" w:rsidRPr="00F71D3E" w:rsidRDefault="00137E43" w:rsidP="00393851">
      <w:pPr>
        <w:rPr>
          <w:b/>
        </w:rPr>
      </w:pPr>
    </w:p>
    <w:p w14:paraId="76EF9A15" w14:textId="77777777" w:rsidR="00137E43" w:rsidRPr="00F71D3E" w:rsidRDefault="00137E43" w:rsidP="00393851">
      <w:pPr>
        <w:rPr>
          <w:b/>
        </w:rPr>
      </w:pPr>
    </w:p>
    <w:p w14:paraId="4BAD5CD7" w14:textId="77777777" w:rsidR="00137E43" w:rsidRPr="00F71D3E" w:rsidRDefault="00137E43" w:rsidP="00393851">
      <w:pPr>
        <w:rPr>
          <w:b/>
        </w:rPr>
      </w:pPr>
    </w:p>
    <w:p w14:paraId="014C34CF" w14:textId="77777777" w:rsidR="00137E43" w:rsidRPr="00F71D3E" w:rsidRDefault="00137E43" w:rsidP="00393851">
      <w:pPr>
        <w:rPr>
          <w:b/>
        </w:rPr>
      </w:pPr>
    </w:p>
    <w:p w14:paraId="6B47BCA3" w14:textId="77777777" w:rsidR="00137E43" w:rsidRPr="00F71D3E" w:rsidRDefault="00137E43" w:rsidP="00393851">
      <w:pPr>
        <w:rPr>
          <w:b/>
        </w:rPr>
      </w:pPr>
    </w:p>
    <w:p w14:paraId="35FF0CA8" w14:textId="77777777" w:rsidR="00137E43" w:rsidRPr="00F71D3E" w:rsidRDefault="00137E43" w:rsidP="00393851">
      <w:pPr>
        <w:rPr>
          <w:b/>
        </w:rPr>
      </w:pPr>
    </w:p>
    <w:p w14:paraId="47065985" w14:textId="77777777" w:rsidR="00137E43" w:rsidRPr="00F71D3E" w:rsidRDefault="00137E43" w:rsidP="00393851">
      <w:pPr>
        <w:rPr>
          <w:b/>
        </w:rPr>
      </w:pPr>
    </w:p>
    <w:p w14:paraId="567E2A2F" w14:textId="77777777" w:rsidR="00137E43" w:rsidRPr="00F71D3E" w:rsidRDefault="00137E43" w:rsidP="00393851">
      <w:pPr>
        <w:rPr>
          <w:b/>
        </w:rPr>
      </w:pPr>
    </w:p>
    <w:p w14:paraId="1F5994F6" w14:textId="77777777" w:rsidR="00137E43" w:rsidRPr="00F71D3E" w:rsidRDefault="00137E43" w:rsidP="00393851">
      <w:pPr>
        <w:rPr>
          <w:b/>
        </w:rPr>
      </w:pPr>
    </w:p>
    <w:p w14:paraId="1E176460" w14:textId="77777777" w:rsidR="00137E43" w:rsidRPr="00F71D3E" w:rsidRDefault="00137E43" w:rsidP="00393851">
      <w:pPr>
        <w:rPr>
          <w:b/>
        </w:rPr>
      </w:pPr>
    </w:p>
    <w:p w14:paraId="35AE9FC9" w14:textId="77777777" w:rsidR="00137E43" w:rsidRPr="00F71D3E" w:rsidRDefault="00137E43" w:rsidP="00393851">
      <w:pPr>
        <w:rPr>
          <w:b/>
        </w:rPr>
      </w:pPr>
    </w:p>
    <w:p w14:paraId="7AFCCDFA" w14:textId="77777777" w:rsidR="00137E43" w:rsidRPr="00F71D3E" w:rsidRDefault="00137E43" w:rsidP="00393851">
      <w:pPr>
        <w:rPr>
          <w:b/>
        </w:rPr>
      </w:pPr>
    </w:p>
    <w:p w14:paraId="1D75647C" w14:textId="77777777" w:rsidR="00137E43" w:rsidRPr="00F71D3E" w:rsidRDefault="00137E43" w:rsidP="00393851">
      <w:pPr>
        <w:rPr>
          <w:b/>
        </w:rPr>
      </w:pPr>
    </w:p>
    <w:p w14:paraId="74A0B791" w14:textId="58BA9456" w:rsidR="00137E43" w:rsidRPr="00F71D3E" w:rsidRDefault="00137E43" w:rsidP="00393851">
      <w:pPr>
        <w:rPr>
          <w:b/>
        </w:rPr>
      </w:pPr>
    </w:p>
    <w:p w14:paraId="08D986EE" w14:textId="507588B1" w:rsidR="003F6BC8" w:rsidRPr="00F71D3E" w:rsidRDefault="003F6BC8" w:rsidP="00393851">
      <w:pPr>
        <w:rPr>
          <w:b/>
        </w:rPr>
      </w:pPr>
    </w:p>
    <w:p w14:paraId="4809BEB3" w14:textId="03955521" w:rsidR="003F6BC8" w:rsidRPr="00F71D3E" w:rsidRDefault="003F6BC8" w:rsidP="00393851">
      <w:pPr>
        <w:rPr>
          <w:b/>
        </w:rPr>
      </w:pPr>
    </w:p>
    <w:p w14:paraId="12EF9813" w14:textId="784A1740" w:rsidR="003F6BC8" w:rsidRPr="00F71D3E" w:rsidRDefault="003F6BC8" w:rsidP="00393851">
      <w:pPr>
        <w:rPr>
          <w:b/>
        </w:rPr>
      </w:pPr>
    </w:p>
    <w:p w14:paraId="4D6AD7A1" w14:textId="43A7857A" w:rsidR="003F6BC8" w:rsidRPr="00F71D3E" w:rsidRDefault="003F6BC8" w:rsidP="00393851">
      <w:pPr>
        <w:rPr>
          <w:b/>
        </w:rPr>
      </w:pPr>
    </w:p>
    <w:p w14:paraId="0CB86F6B" w14:textId="6496317A" w:rsidR="003F6BC8" w:rsidRPr="00F71D3E" w:rsidRDefault="003F6BC8" w:rsidP="00393851">
      <w:pPr>
        <w:rPr>
          <w:b/>
        </w:rPr>
      </w:pPr>
    </w:p>
    <w:p w14:paraId="70F4F90C" w14:textId="67F942DC" w:rsidR="003F6BC8" w:rsidRPr="00F71D3E" w:rsidRDefault="003F6BC8" w:rsidP="00393851">
      <w:pPr>
        <w:rPr>
          <w:b/>
        </w:rPr>
      </w:pPr>
    </w:p>
    <w:p w14:paraId="6086E48F" w14:textId="77777777" w:rsidR="003F6BC8" w:rsidRPr="00F71D3E" w:rsidRDefault="003F6BC8" w:rsidP="00393851">
      <w:pPr>
        <w:rPr>
          <w:b/>
        </w:rPr>
      </w:pPr>
    </w:p>
    <w:p w14:paraId="38B4B386" w14:textId="77777777" w:rsidR="00137E43" w:rsidRPr="00F71D3E" w:rsidRDefault="00137E43" w:rsidP="00393851">
      <w:pPr>
        <w:rPr>
          <w:b/>
        </w:rPr>
      </w:pPr>
    </w:p>
    <w:p w14:paraId="556CBFA8" w14:textId="61DC759D" w:rsidR="00761475" w:rsidRPr="00F71D3E" w:rsidRDefault="003730D0">
      <w:pPr>
        <w:jc w:val="center"/>
        <w:rPr>
          <w:b/>
        </w:rPr>
      </w:pPr>
      <w:r w:rsidRPr="00F71D3E">
        <w:rPr>
          <w:b/>
        </w:rPr>
        <w:t xml:space="preserve">ARTICLE </w:t>
      </w:r>
      <w:r w:rsidR="006D1892" w:rsidRPr="00A249C5">
        <w:rPr>
          <w:b/>
        </w:rPr>
        <w:t>21</w:t>
      </w:r>
    </w:p>
    <w:p w14:paraId="42FBC35A" w14:textId="0D157BE7" w:rsidR="00146F20" w:rsidRPr="00F71D3E" w:rsidRDefault="0056243C" w:rsidP="00393851">
      <w:pPr>
        <w:jc w:val="center"/>
        <w:rPr>
          <w:b/>
        </w:rPr>
      </w:pPr>
      <w:r w:rsidRPr="00F71D3E">
        <w:rPr>
          <w:b/>
        </w:rPr>
        <w:t xml:space="preserve">HEALTH AND </w:t>
      </w:r>
      <w:r w:rsidR="003730D0" w:rsidRPr="00F71D3E">
        <w:rPr>
          <w:b/>
        </w:rPr>
        <w:t>SAFETY</w:t>
      </w:r>
    </w:p>
    <w:p w14:paraId="7CB6FA1B" w14:textId="6198F4AE" w:rsidR="00761475" w:rsidRPr="00F71D3E" w:rsidRDefault="00761475" w:rsidP="00393851">
      <w:pPr>
        <w:jc w:val="right"/>
        <w:rPr>
          <w:b/>
          <w:color w:val="FF0000"/>
        </w:rPr>
      </w:pPr>
    </w:p>
    <w:p w14:paraId="12A5E282" w14:textId="32B546EA" w:rsidR="003730D0" w:rsidRPr="00F71D3E" w:rsidRDefault="00347132">
      <w:pPr>
        <w:ind w:left="720" w:hanging="720"/>
        <w:rPr>
          <w:color w:val="FF0000"/>
        </w:rPr>
      </w:pPr>
      <w:r w:rsidRPr="00F71D3E">
        <w:t>21.1</w:t>
      </w:r>
      <w:r w:rsidR="00211160" w:rsidRPr="00F71D3E">
        <w:t>.</w:t>
      </w:r>
      <w:r w:rsidR="003730D0" w:rsidRPr="00F71D3E">
        <w:t xml:space="preserve"> </w:t>
      </w:r>
      <w:r w:rsidR="00761475" w:rsidRPr="00F71D3E">
        <w:tab/>
      </w:r>
      <w:r w:rsidR="00DC225D" w:rsidRPr="00F71D3E">
        <w:t xml:space="preserve">Faculty </w:t>
      </w:r>
      <w:r w:rsidR="00DC225D" w:rsidRPr="00F71D3E">
        <w:rPr>
          <w:color w:val="000000" w:themeColor="text1"/>
        </w:rPr>
        <w:t xml:space="preserve">member </w:t>
      </w:r>
      <w:r w:rsidR="00DC225D" w:rsidRPr="00A249C5">
        <w:rPr>
          <w:bCs/>
        </w:rPr>
        <w:t>health and</w:t>
      </w:r>
      <w:r w:rsidR="00DC225D" w:rsidRPr="00F71D3E">
        <w:rPr>
          <w:color w:val="FF0000"/>
        </w:rPr>
        <w:t xml:space="preserve"> </w:t>
      </w:r>
      <w:r w:rsidR="00DC225D" w:rsidRPr="00F71D3E">
        <w:rPr>
          <w:color w:val="000000" w:themeColor="text1"/>
        </w:rPr>
        <w:t xml:space="preserve">safety is a primary concern of the District and the Association. </w:t>
      </w:r>
      <w:r w:rsidR="00DC225D" w:rsidRPr="00A249C5">
        <w:rPr>
          <w:bCs/>
        </w:rPr>
        <w:t>The District and Association are committed to maintaining a safe, hygienic, and sanitary working environment in compliance with law and regulations, both on campus and in District-supported digital instructional spaces that are reasonably within the District’s supervision and control. The District shall not be responsible for ensuring the health or safety of a faculty member who fails to comply with recommendations or directions for maintaining safe online environments that are provided in writing by the District/college or who fails to comply with recommendations made in response to a specific incident or threat to health or safety that are provided in writing by the District/college.</w:t>
      </w:r>
    </w:p>
    <w:p w14:paraId="00EF6315" w14:textId="77777777" w:rsidR="00761475" w:rsidRPr="00F71D3E" w:rsidRDefault="00761475">
      <w:pPr>
        <w:ind w:left="720" w:hanging="720"/>
      </w:pPr>
    </w:p>
    <w:p w14:paraId="7AB8C589" w14:textId="43EF9F96" w:rsidR="003730D0" w:rsidRPr="00F71D3E" w:rsidRDefault="00347132">
      <w:pPr>
        <w:ind w:left="720" w:hanging="720"/>
      </w:pPr>
      <w:r w:rsidRPr="00F71D3E">
        <w:t>21.2.</w:t>
      </w:r>
      <w:r w:rsidR="003730D0" w:rsidRPr="00F71D3E">
        <w:t xml:space="preserve"> </w:t>
      </w:r>
      <w:r w:rsidR="00761475" w:rsidRPr="00F71D3E">
        <w:tab/>
      </w:r>
      <w:r w:rsidR="003730D0" w:rsidRPr="00F71D3E">
        <w:t xml:space="preserve">The District </w:t>
      </w:r>
      <w:r w:rsidR="00DC225D" w:rsidRPr="00A249C5">
        <w:t>shall</w:t>
      </w:r>
      <w:r w:rsidR="003730D0" w:rsidRPr="00A249C5">
        <w:rPr>
          <w:color w:val="FF0000"/>
        </w:rPr>
        <w:t xml:space="preserve"> </w:t>
      </w:r>
      <w:r w:rsidR="003730D0" w:rsidRPr="00F71D3E">
        <w:t xml:space="preserve">comply with </w:t>
      </w:r>
      <w:r w:rsidR="00EB437B" w:rsidRPr="00A249C5">
        <w:t>all</w:t>
      </w:r>
      <w:r w:rsidR="00EB437B" w:rsidRPr="00A249C5">
        <w:rPr>
          <w:color w:val="FF0000"/>
        </w:rPr>
        <w:t xml:space="preserve"> </w:t>
      </w:r>
      <w:r w:rsidR="003730D0" w:rsidRPr="00F71D3E">
        <w:t xml:space="preserve">applicable federal, state, and local laws and regulations affecting faculty member </w:t>
      </w:r>
      <w:r w:rsidR="00EB437B" w:rsidRPr="00A249C5">
        <w:t xml:space="preserve">health and </w:t>
      </w:r>
      <w:r w:rsidR="003730D0" w:rsidRPr="00F71D3E">
        <w:t>safety in providing and maintaining safe working conditions and equipment.</w:t>
      </w:r>
    </w:p>
    <w:p w14:paraId="1D7F1FB8" w14:textId="77777777" w:rsidR="00761475" w:rsidRPr="00F71D3E" w:rsidRDefault="00761475">
      <w:pPr>
        <w:ind w:left="720" w:hanging="720"/>
      </w:pPr>
    </w:p>
    <w:p w14:paraId="5EFA2065" w14:textId="7BCBEF22" w:rsidR="001A0FA3" w:rsidRPr="00A249C5" w:rsidRDefault="001A0FA3">
      <w:pPr>
        <w:ind w:left="720" w:hanging="720"/>
        <w:rPr>
          <w:bCs/>
        </w:rPr>
      </w:pPr>
      <w:r w:rsidRPr="00A249C5">
        <w:rPr>
          <w:bCs/>
        </w:rPr>
        <w:t>21.3</w:t>
      </w:r>
      <w:r w:rsidR="00211160" w:rsidRPr="00A249C5">
        <w:rPr>
          <w:bCs/>
        </w:rPr>
        <w:t>.</w:t>
      </w:r>
      <w:r w:rsidRPr="00A249C5">
        <w:rPr>
          <w:bCs/>
        </w:rPr>
        <w:tab/>
        <w:t>The District shall take reasonable and prompt corrective action to eradicate all known cases of toxins, carcinogens, and hazards as mandated by law. To the extent that certain toxic or hazardous materials are necessary to the operation of the colleges and to conduct certain instructional programs, the District is responsible for ensuring that all necessary hazardous or toxic materials will be stored with all necessary precautions to control access and minimize risk to District personnel in accordance with applicable federal, state, and/or local requirements.</w:t>
      </w:r>
    </w:p>
    <w:p w14:paraId="3CB9A4A0" w14:textId="77777777" w:rsidR="001A0FA3" w:rsidRPr="00A249C5" w:rsidRDefault="001A0FA3" w:rsidP="00393851">
      <w:pPr>
        <w:ind w:left="720" w:hanging="720"/>
        <w:rPr>
          <w:bCs/>
        </w:rPr>
      </w:pPr>
    </w:p>
    <w:p w14:paraId="38ED511D" w14:textId="3D4631DB" w:rsidR="001A0FA3" w:rsidRPr="00F71D3E" w:rsidRDefault="001A0FA3">
      <w:pPr>
        <w:ind w:left="720" w:hanging="720"/>
        <w:rPr>
          <w:b/>
          <w:bCs/>
          <w:color w:val="FF0000"/>
          <w:u w:val="single"/>
        </w:rPr>
      </w:pPr>
      <w:r w:rsidRPr="00A249C5">
        <w:rPr>
          <w:bCs/>
        </w:rPr>
        <w:t xml:space="preserve">21.4. </w:t>
      </w:r>
      <w:r w:rsidRPr="00A249C5">
        <w:rPr>
          <w:bCs/>
        </w:rPr>
        <w:tab/>
        <w:t>No faculty member shall be required to work in unsafe conditions or perform tasks that endanger their health, safety, or well-being as determined under applicable federal, state, or local requirements, unless reasonably necessary in the performance of their contractual duties. If a faculty member’s contractual duties require tasks that potentially endanger a faculty member’s health, safety, or well-being, it is the District’s responsibility to provide every reasonable precaution to mitigate the risk in accordance with applicable federal, state, and local requirements.</w:t>
      </w:r>
    </w:p>
    <w:p w14:paraId="48F362F8" w14:textId="77777777" w:rsidR="001A0FA3" w:rsidRPr="00F71D3E" w:rsidRDefault="001A0FA3" w:rsidP="00393851">
      <w:pPr>
        <w:ind w:left="720" w:hanging="720"/>
        <w:rPr>
          <w:b/>
          <w:bCs/>
          <w:color w:val="FF0000"/>
          <w:u w:val="single"/>
        </w:rPr>
      </w:pPr>
    </w:p>
    <w:p w14:paraId="034D87DA" w14:textId="60492AE5" w:rsidR="001A0FA3" w:rsidRPr="00A249C5" w:rsidRDefault="001A0FA3">
      <w:pPr>
        <w:ind w:left="720" w:hanging="720"/>
        <w:rPr>
          <w:color w:val="FF0000"/>
        </w:rPr>
      </w:pPr>
      <w:r w:rsidRPr="00A249C5">
        <w:rPr>
          <w:bCs/>
        </w:rPr>
        <w:t>21.5</w:t>
      </w:r>
      <w:r w:rsidR="00211160" w:rsidRPr="00A249C5">
        <w:rPr>
          <w:bCs/>
        </w:rPr>
        <w:t>.</w:t>
      </w:r>
      <w:r w:rsidRPr="00A249C5">
        <w:rPr>
          <w:bCs/>
        </w:rPr>
        <w:tab/>
        <w:t>The District will comply with all applicable federal, state, and local requirements, and take reasonable steps to maintain appropriate levels of lighting, ventilation, air filtration, temperature, safety, and security at the workplace.</w:t>
      </w:r>
      <w:r w:rsidRPr="00A249C5">
        <w:rPr>
          <w:bCs/>
          <w:color w:val="FF0000"/>
        </w:rPr>
        <w:t xml:space="preserve"> </w:t>
      </w:r>
    </w:p>
    <w:p w14:paraId="50616028" w14:textId="77777777" w:rsidR="001A0FA3" w:rsidRPr="00F71D3E" w:rsidRDefault="001A0FA3" w:rsidP="00393851">
      <w:pPr>
        <w:ind w:left="720" w:hanging="720"/>
        <w:rPr>
          <w:color w:val="FF0000"/>
          <w:u w:val="single"/>
        </w:rPr>
      </w:pPr>
    </w:p>
    <w:p w14:paraId="42B2AD95" w14:textId="35BB8B7E" w:rsidR="001A0FA3" w:rsidRPr="00A249C5" w:rsidRDefault="001A0FA3">
      <w:pPr>
        <w:ind w:left="720" w:hanging="720"/>
      </w:pPr>
      <w:r w:rsidRPr="00A249C5">
        <w:rPr>
          <w:bCs/>
        </w:rPr>
        <w:t>21.6</w:t>
      </w:r>
      <w:r w:rsidR="00F45CEB" w:rsidRPr="00A249C5">
        <w:t>.</w:t>
      </w:r>
      <w:r w:rsidRPr="00A249C5">
        <w:tab/>
        <w:t xml:space="preserve">A faculty member who notices any unsafe </w:t>
      </w:r>
      <w:r w:rsidRPr="00A249C5">
        <w:rPr>
          <w:bCs/>
        </w:rPr>
        <w:t>or unhealthy</w:t>
      </w:r>
      <w:r w:rsidRPr="00A249C5">
        <w:t xml:space="preserve"> condition(s) shall report it immediately to their dean and/or campus police (whichever is most appropriate).</w:t>
      </w:r>
      <w:r w:rsidRPr="00A249C5">
        <w:rPr>
          <w:bCs/>
        </w:rPr>
        <w:t xml:space="preserve"> In an emergency circumstance that endangers the immediate safety of the faculty member or others, faculty have the authority to take reasonable emergency action(s) to secure their immediate safety and the immediate safety of others. Should such action be taken, the faculty member must</w:t>
      </w:r>
      <w:r w:rsidR="00F6160D" w:rsidRPr="00A249C5">
        <w:rPr>
          <w:bCs/>
        </w:rPr>
        <w:t xml:space="preserve"> </w:t>
      </w:r>
      <w:r w:rsidRPr="00A249C5">
        <w:t>report the condition</w:t>
      </w:r>
      <w:r w:rsidRPr="00A249C5">
        <w:rPr>
          <w:bCs/>
        </w:rPr>
        <w:t>(s), and any mitigating acts taken,</w:t>
      </w:r>
      <w:r w:rsidRPr="00A249C5">
        <w:t xml:space="preserve"> to the</w:t>
      </w:r>
      <w:r w:rsidRPr="00A249C5">
        <w:rPr>
          <w:bCs/>
        </w:rPr>
        <w:t>ir</w:t>
      </w:r>
      <w:r w:rsidRPr="00A249C5">
        <w:t xml:space="preserve"> </w:t>
      </w:r>
      <w:r w:rsidRPr="00A249C5">
        <w:rPr>
          <w:bCs/>
        </w:rPr>
        <w:t>dean</w:t>
      </w:r>
      <w:r w:rsidRPr="00A249C5">
        <w:t xml:space="preserve"> </w:t>
      </w:r>
      <w:r w:rsidRPr="00A249C5">
        <w:rPr>
          <w:bCs/>
        </w:rPr>
        <w:t>and/or campus police as soon as possible. The District shall not retaliate against a faculty</w:t>
      </w:r>
      <w:r w:rsidRPr="00F71D3E">
        <w:rPr>
          <w:b/>
          <w:bCs/>
          <w:color w:val="FF0000"/>
          <w:u w:val="single"/>
        </w:rPr>
        <w:t xml:space="preserve"> </w:t>
      </w:r>
      <w:r w:rsidRPr="00A249C5">
        <w:rPr>
          <w:bCs/>
        </w:rPr>
        <w:t>member for reporting unsafe or unhealthy conditions and/or taking reasonable emergency actions.</w:t>
      </w:r>
    </w:p>
    <w:p w14:paraId="50D0B548" w14:textId="77777777" w:rsidR="00137E43" w:rsidRPr="00A249C5" w:rsidRDefault="00137E43"/>
    <w:p w14:paraId="2D6422D9" w14:textId="07212124" w:rsidR="00F45CEB" w:rsidRPr="00A249C5" w:rsidRDefault="00F45CEB">
      <w:pPr>
        <w:ind w:left="720" w:hanging="720"/>
      </w:pPr>
      <w:r w:rsidRPr="00A249C5">
        <w:t>21.</w:t>
      </w:r>
      <w:r w:rsidRPr="00A249C5">
        <w:rPr>
          <w:bCs/>
        </w:rPr>
        <w:t>7</w:t>
      </w:r>
      <w:r w:rsidRPr="00A249C5">
        <w:t xml:space="preserve">. </w:t>
      </w:r>
      <w:r w:rsidRPr="00F71D3E">
        <w:rPr>
          <w:color w:val="FF0000"/>
        </w:rPr>
        <w:tab/>
      </w:r>
      <w:r w:rsidRPr="00F71D3E">
        <w:t>Each faculty member shall adhere to the District’s safety rules and policies for the well-being of the students and faculty member</w:t>
      </w:r>
      <w:r w:rsidRPr="00F71D3E">
        <w:rPr>
          <w:b/>
          <w:bCs/>
          <w:u w:val="single"/>
        </w:rPr>
        <w:t>s</w:t>
      </w:r>
      <w:r w:rsidRPr="00F71D3E">
        <w:t xml:space="preserve"> of the District, and shall attend all scheduled District safety training sessions which are related to their assignments, </w:t>
      </w:r>
      <w:r w:rsidRPr="00A249C5">
        <w:rPr>
          <w:bCs/>
        </w:rPr>
        <w:t>or</w:t>
      </w:r>
      <w:r w:rsidRPr="00A249C5">
        <w:t xml:space="preserve"> as </w:t>
      </w:r>
      <w:r w:rsidRPr="00A249C5">
        <w:rPr>
          <w:bCs/>
        </w:rPr>
        <w:t xml:space="preserve">determined to be mandatory by agreement between the District and the Association, or </w:t>
      </w:r>
      <w:r w:rsidRPr="00A249C5">
        <w:t>required</w:t>
      </w:r>
      <w:r w:rsidRPr="00A249C5">
        <w:rPr>
          <w:bCs/>
        </w:rPr>
        <w:t xml:space="preserve"> </w:t>
      </w:r>
      <w:r w:rsidRPr="00A249C5">
        <w:t>by law</w:t>
      </w:r>
      <w:r w:rsidRPr="00A249C5">
        <w:rPr>
          <w:bCs/>
        </w:rPr>
        <w:t xml:space="preserve"> or</w:t>
      </w:r>
      <w:r w:rsidRPr="00A249C5">
        <w:t xml:space="preserve"> regulation.</w:t>
      </w:r>
    </w:p>
    <w:p w14:paraId="7599AFFA" w14:textId="77777777" w:rsidR="00F45CEB" w:rsidRPr="00A249C5" w:rsidRDefault="00F45CEB">
      <w:pPr>
        <w:ind w:left="720" w:hanging="720"/>
      </w:pPr>
    </w:p>
    <w:p w14:paraId="2400FF29" w14:textId="4A399CEC" w:rsidR="00F45CEB" w:rsidRPr="00A249C5" w:rsidRDefault="00F45CEB">
      <w:pPr>
        <w:ind w:left="720" w:hanging="720"/>
        <w:rPr>
          <w:bCs/>
        </w:rPr>
      </w:pPr>
      <w:r w:rsidRPr="00A249C5">
        <w:rPr>
          <w:bCs/>
        </w:rPr>
        <w:t>21.8</w:t>
      </w:r>
      <w:r w:rsidR="00211160" w:rsidRPr="00A249C5">
        <w:rPr>
          <w:bCs/>
        </w:rPr>
        <w:t>.</w:t>
      </w:r>
      <w:r w:rsidRPr="00A249C5">
        <w:rPr>
          <w:bCs/>
        </w:rPr>
        <w:tab/>
        <w:t>The District shall take all necessary and immediate action to contain or mitigate all reported work-related incidents of violence or threats of bodily harm towards faculty members.</w:t>
      </w:r>
    </w:p>
    <w:p w14:paraId="55498CC1" w14:textId="77777777" w:rsidR="00F45CEB" w:rsidRPr="00A249C5" w:rsidRDefault="00F45CEB">
      <w:pPr>
        <w:ind w:left="720" w:hanging="720"/>
        <w:rPr>
          <w:bCs/>
        </w:rPr>
      </w:pPr>
    </w:p>
    <w:p w14:paraId="01A99F2F" w14:textId="77777777" w:rsidR="00F45CEB" w:rsidRPr="00A249C5" w:rsidRDefault="00F45CEB">
      <w:pPr>
        <w:ind w:left="1170" w:hanging="450"/>
        <w:rPr>
          <w:bCs/>
        </w:rPr>
      </w:pPr>
      <w:r w:rsidRPr="00A249C5">
        <w:rPr>
          <w:bCs/>
        </w:rPr>
        <w:t>a.</w:t>
      </w:r>
      <w:r w:rsidRPr="00A249C5">
        <w:rPr>
          <w:bCs/>
        </w:rPr>
        <w:tab/>
        <w:t xml:space="preserve">If the incident or threat is witnessed or received directly by the affected faculty member, the faculty member shall immediately report it to their dean and/or campus police. </w:t>
      </w:r>
    </w:p>
    <w:p w14:paraId="634C8418" w14:textId="77777777" w:rsidR="00F45CEB" w:rsidRPr="00A249C5" w:rsidRDefault="00F45CEB">
      <w:pPr>
        <w:ind w:left="1152" w:hanging="432"/>
        <w:rPr>
          <w:bCs/>
        </w:rPr>
      </w:pPr>
    </w:p>
    <w:p w14:paraId="09748B81" w14:textId="77777777" w:rsidR="00F45CEB" w:rsidRPr="00A249C5" w:rsidRDefault="00F45CEB">
      <w:pPr>
        <w:ind w:left="1152" w:hanging="432"/>
        <w:rPr>
          <w:bCs/>
        </w:rPr>
      </w:pPr>
      <w:r w:rsidRPr="00A249C5">
        <w:rPr>
          <w:bCs/>
        </w:rPr>
        <w:t>b.</w:t>
      </w:r>
      <w:r w:rsidRPr="00A249C5">
        <w:rPr>
          <w:bCs/>
        </w:rPr>
        <w:tab/>
        <w:t xml:space="preserve">If the incident or threat is witnessed or received by another college or district employee and is reported to the District, the District will immediately notify impacted faculty member(s) of the received threats and of actions being taken to assure their safety. </w:t>
      </w:r>
    </w:p>
    <w:p w14:paraId="57187954" w14:textId="77777777" w:rsidR="00F45CEB" w:rsidRPr="00A249C5" w:rsidRDefault="00F45CEB">
      <w:pPr>
        <w:ind w:left="1152" w:hanging="432"/>
        <w:rPr>
          <w:bCs/>
          <w:strike/>
        </w:rPr>
      </w:pPr>
    </w:p>
    <w:p w14:paraId="60F35E76" w14:textId="77777777" w:rsidR="00F45CEB" w:rsidRPr="00A249C5" w:rsidRDefault="00F45CEB">
      <w:pPr>
        <w:ind w:left="1152" w:hanging="432"/>
        <w:rPr>
          <w:bCs/>
          <w:highlight w:val="yellow"/>
        </w:rPr>
      </w:pPr>
      <w:r w:rsidRPr="00A249C5">
        <w:rPr>
          <w:bCs/>
        </w:rPr>
        <w:t>c.</w:t>
      </w:r>
      <w:r w:rsidRPr="00A249C5">
        <w:rPr>
          <w:bCs/>
        </w:rPr>
        <w:tab/>
        <w:t>The District shall conduct an investigation of all legitimate work-related threats and alleged work-related incidents of violence towards a faculty member and contain or mitigate as necessary. During the period of investigation and mitigation, if the faculty member feels endangered, they may request that the District make a reasonable effort to ensure a safe work environment by doing such things as changing the class location, providing on-site security, reassigning or removing the student, or other remedies.</w:t>
      </w:r>
    </w:p>
    <w:p w14:paraId="737BB1A0" w14:textId="77777777" w:rsidR="00F45CEB" w:rsidRPr="00A249C5" w:rsidRDefault="00F45CEB">
      <w:pPr>
        <w:ind w:left="720" w:hanging="720"/>
        <w:rPr>
          <w:bCs/>
          <w:strike/>
        </w:rPr>
      </w:pPr>
    </w:p>
    <w:p w14:paraId="6B5A4261" w14:textId="43DF9E73" w:rsidR="00F45CEB" w:rsidRPr="00A249C5" w:rsidRDefault="00F45CEB">
      <w:pPr>
        <w:ind w:left="720" w:hanging="720"/>
        <w:rPr>
          <w:bCs/>
        </w:rPr>
      </w:pPr>
      <w:r w:rsidRPr="00A249C5">
        <w:rPr>
          <w:bCs/>
        </w:rPr>
        <w:t>21.9</w:t>
      </w:r>
      <w:r w:rsidR="00211160" w:rsidRPr="00A249C5">
        <w:rPr>
          <w:bCs/>
        </w:rPr>
        <w:t>.</w:t>
      </w:r>
      <w:r w:rsidRPr="00A249C5">
        <w:rPr>
          <w:bCs/>
        </w:rPr>
        <w:tab/>
        <w:t xml:space="preserve">If the SOCCCD chancellor or college president, or their designee, orders an immediate evacuation of three (3) days or fewer of the campus or any part of the campus in response to an emergency, faculty members shall not suffer a loss of pay or deductions from accumulated sick leave during the period of such evacuation, and shall remain available for immediate return to work after the situation is resolved and a clearance is issued. </w:t>
      </w:r>
    </w:p>
    <w:p w14:paraId="00B17BCD" w14:textId="77777777" w:rsidR="00F45CEB" w:rsidRPr="00A249C5" w:rsidRDefault="00F45CEB">
      <w:pPr>
        <w:ind w:left="720" w:hanging="720"/>
        <w:rPr>
          <w:bCs/>
        </w:rPr>
      </w:pPr>
    </w:p>
    <w:p w14:paraId="33E724FD" w14:textId="578D4CA4" w:rsidR="00F45CEB" w:rsidRPr="00A249C5" w:rsidRDefault="00F45CEB">
      <w:pPr>
        <w:ind w:left="720" w:hanging="720"/>
        <w:rPr>
          <w:bCs/>
        </w:rPr>
      </w:pPr>
      <w:r w:rsidRPr="00A249C5">
        <w:rPr>
          <w:bCs/>
        </w:rPr>
        <w:t>21.10</w:t>
      </w:r>
      <w:r w:rsidR="00211160" w:rsidRPr="00A249C5">
        <w:rPr>
          <w:bCs/>
        </w:rPr>
        <w:t>.</w:t>
      </w:r>
      <w:r w:rsidRPr="00A249C5">
        <w:rPr>
          <w:bCs/>
        </w:rPr>
        <w:tab/>
        <w:t>In extended emergency situations, the District, in consultation with the Association, will establish safety protocols related to the return to work.</w:t>
      </w:r>
    </w:p>
    <w:p w14:paraId="4582DC9F" w14:textId="77777777" w:rsidR="00F45CEB" w:rsidRPr="00A249C5" w:rsidRDefault="00F45CEB">
      <w:pPr>
        <w:ind w:left="720" w:hanging="720"/>
        <w:rPr>
          <w:bCs/>
        </w:rPr>
      </w:pPr>
    </w:p>
    <w:p w14:paraId="6B6F0406" w14:textId="0608287D" w:rsidR="00137E43" w:rsidRPr="00A249C5" w:rsidRDefault="00F45CEB">
      <w:pPr>
        <w:ind w:left="720" w:hanging="720"/>
      </w:pPr>
      <w:r w:rsidRPr="00A249C5">
        <w:rPr>
          <w:bCs/>
        </w:rPr>
        <w:t>21.11</w:t>
      </w:r>
      <w:r w:rsidR="00211160" w:rsidRPr="00A249C5">
        <w:rPr>
          <w:bCs/>
        </w:rPr>
        <w:t>.</w:t>
      </w:r>
      <w:r w:rsidRPr="00A249C5">
        <w:rPr>
          <w:bCs/>
        </w:rPr>
        <w:tab/>
        <w:t>The District will establish a permanent District-wide Health and Safety Committee with proportional representation from district administration, college administration, and all bargaining groups.</w:t>
      </w:r>
    </w:p>
    <w:p w14:paraId="0DCF115B" w14:textId="77777777" w:rsidR="00F843F6" w:rsidRPr="00F71D3E" w:rsidRDefault="00F843F6" w:rsidP="00393851">
      <w:pPr>
        <w:rPr>
          <w:b/>
        </w:rPr>
      </w:pPr>
    </w:p>
    <w:p w14:paraId="7DD43645" w14:textId="77777777" w:rsidR="007E24C0" w:rsidRDefault="007E24C0">
      <w:pPr>
        <w:jc w:val="center"/>
        <w:rPr>
          <w:b/>
        </w:rPr>
      </w:pPr>
    </w:p>
    <w:p w14:paraId="22E02ACE" w14:textId="77777777" w:rsidR="007E24C0" w:rsidRDefault="007E24C0">
      <w:pPr>
        <w:jc w:val="center"/>
        <w:rPr>
          <w:b/>
        </w:rPr>
      </w:pPr>
    </w:p>
    <w:p w14:paraId="50D4E244" w14:textId="77777777" w:rsidR="007E24C0" w:rsidRDefault="007E24C0">
      <w:pPr>
        <w:jc w:val="center"/>
        <w:rPr>
          <w:b/>
        </w:rPr>
      </w:pPr>
    </w:p>
    <w:p w14:paraId="2BF0DB4D" w14:textId="1D01170E" w:rsidR="00761475" w:rsidRPr="00F71D3E" w:rsidRDefault="003730D0">
      <w:pPr>
        <w:jc w:val="center"/>
        <w:rPr>
          <w:b/>
        </w:rPr>
      </w:pPr>
      <w:r w:rsidRPr="00F71D3E">
        <w:rPr>
          <w:b/>
        </w:rPr>
        <w:t xml:space="preserve">ARTICLE </w:t>
      </w:r>
      <w:r w:rsidR="00F136EE" w:rsidRPr="00A249C5">
        <w:rPr>
          <w:b/>
        </w:rPr>
        <w:t>22</w:t>
      </w:r>
    </w:p>
    <w:p w14:paraId="5219D8F6" w14:textId="77777777" w:rsidR="003730D0" w:rsidRPr="00F71D3E" w:rsidRDefault="003730D0">
      <w:pPr>
        <w:jc w:val="center"/>
        <w:rPr>
          <w:b/>
        </w:rPr>
      </w:pPr>
      <w:r w:rsidRPr="00F71D3E">
        <w:rPr>
          <w:b/>
        </w:rPr>
        <w:t>LAY-OFF PROCEDURES</w:t>
      </w:r>
    </w:p>
    <w:p w14:paraId="44A533DA" w14:textId="77777777" w:rsidR="00761475" w:rsidRPr="00F71D3E" w:rsidRDefault="00761475">
      <w:pPr>
        <w:ind w:hanging="720"/>
      </w:pPr>
    </w:p>
    <w:p w14:paraId="10C30DE9" w14:textId="4DDE37AC" w:rsidR="003730D0" w:rsidRPr="00F71D3E" w:rsidRDefault="00F14A5D">
      <w:pPr>
        <w:ind w:left="720" w:hanging="720"/>
      </w:pPr>
      <w:r w:rsidRPr="00A249C5">
        <w:t>22.1.</w:t>
      </w:r>
      <w:r w:rsidRPr="00A249C5">
        <w:tab/>
      </w:r>
      <w:r w:rsidR="003730D0" w:rsidRPr="00F71D3E">
        <w:t xml:space="preserve">Should the District institute a layoff of full-time faculty, the statutory guarantees contained in the </w:t>
      </w:r>
      <w:r w:rsidR="00211324" w:rsidRPr="00F71D3E">
        <w:t xml:space="preserve">California </w:t>
      </w:r>
      <w:r w:rsidR="003730D0" w:rsidRPr="00F71D3E">
        <w:t>Educ</w:t>
      </w:r>
      <w:r w:rsidR="005A060D" w:rsidRPr="00A249C5">
        <w:t>.</w:t>
      </w:r>
      <w:r w:rsidR="003730D0" w:rsidRPr="00F71D3E">
        <w:rPr>
          <w:color w:val="FF0000"/>
        </w:rPr>
        <w:t xml:space="preserve"> </w:t>
      </w:r>
      <w:r w:rsidR="003730D0" w:rsidRPr="00F71D3E">
        <w:t>Code as applicable to Community College Districts are incorporated into this Agreement and shall apply.</w:t>
      </w:r>
    </w:p>
    <w:p w14:paraId="25F963B6" w14:textId="77777777" w:rsidR="00761475" w:rsidRPr="00F71D3E" w:rsidRDefault="00761475">
      <w:pPr>
        <w:ind w:hanging="720"/>
      </w:pPr>
    </w:p>
    <w:p w14:paraId="4CBDC958" w14:textId="4C0B79B2" w:rsidR="003730D0" w:rsidRPr="00F71D3E" w:rsidRDefault="00F14A5D">
      <w:pPr>
        <w:ind w:left="720" w:hanging="720"/>
      </w:pPr>
      <w:r w:rsidRPr="00A249C5">
        <w:t>22.2.</w:t>
      </w:r>
      <w:r w:rsidRPr="00A249C5">
        <w:tab/>
      </w:r>
      <w:r w:rsidR="003730D0" w:rsidRPr="00F71D3E">
        <w:t>All faculty in the South Orange County Community College District are in one Faculty Service Area (FSA).</w:t>
      </w:r>
    </w:p>
    <w:p w14:paraId="27E21DDF" w14:textId="77777777" w:rsidR="0093356A" w:rsidRPr="00F71D3E" w:rsidRDefault="0093356A">
      <w:pPr>
        <w:ind w:hanging="720"/>
      </w:pPr>
    </w:p>
    <w:p w14:paraId="1B71F7E5" w14:textId="77777777" w:rsidR="00137E43" w:rsidRPr="00F71D3E" w:rsidRDefault="00137E43" w:rsidP="00393851">
      <w:pPr>
        <w:rPr>
          <w:b/>
        </w:rPr>
      </w:pPr>
    </w:p>
    <w:p w14:paraId="1B37E4A4" w14:textId="77777777" w:rsidR="00137E43" w:rsidRPr="00F71D3E" w:rsidRDefault="00137E43" w:rsidP="00393851">
      <w:pPr>
        <w:rPr>
          <w:b/>
        </w:rPr>
      </w:pPr>
    </w:p>
    <w:p w14:paraId="6D1D6D2D" w14:textId="77777777" w:rsidR="00137E43" w:rsidRPr="00F71D3E" w:rsidRDefault="00137E43" w:rsidP="00393851">
      <w:pPr>
        <w:rPr>
          <w:b/>
        </w:rPr>
      </w:pPr>
    </w:p>
    <w:p w14:paraId="34ED3C64" w14:textId="77777777" w:rsidR="00137E43" w:rsidRPr="00F71D3E" w:rsidRDefault="00137E43" w:rsidP="00393851">
      <w:pPr>
        <w:rPr>
          <w:b/>
        </w:rPr>
      </w:pPr>
    </w:p>
    <w:p w14:paraId="5C46C606" w14:textId="77777777" w:rsidR="00137E43" w:rsidRPr="00F71D3E" w:rsidRDefault="00137E43" w:rsidP="00393851">
      <w:pPr>
        <w:rPr>
          <w:b/>
        </w:rPr>
      </w:pPr>
    </w:p>
    <w:p w14:paraId="56A15565" w14:textId="77777777" w:rsidR="00137E43" w:rsidRPr="00F71D3E" w:rsidRDefault="00137E43" w:rsidP="00393851">
      <w:pPr>
        <w:rPr>
          <w:b/>
        </w:rPr>
      </w:pPr>
    </w:p>
    <w:p w14:paraId="1BEFDA3F" w14:textId="77777777" w:rsidR="00137E43" w:rsidRPr="00F71D3E" w:rsidRDefault="00137E43" w:rsidP="00393851">
      <w:pPr>
        <w:rPr>
          <w:b/>
        </w:rPr>
      </w:pPr>
    </w:p>
    <w:p w14:paraId="20404B16" w14:textId="77777777" w:rsidR="00137E43" w:rsidRPr="00F71D3E" w:rsidRDefault="00137E43" w:rsidP="00393851">
      <w:pPr>
        <w:rPr>
          <w:b/>
        </w:rPr>
      </w:pPr>
    </w:p>
    <w:p w14:paraId="5FC61F5F" w14:textId="77777777" w:rsidR="00137E43" w:rsidRPr="00F71D3E" w:rsidRDefault="00137E43" w:rsidP="00393851">
      <w:pPr>
        <w:rPr>
          <w:b/>
        </w:rPr>
      </w:pPr>
    </w:p>
    <w:p w14:paraId="1BE7DEA5" w14:textId="77777777" w:rsidR="00137E43" w:rsidRPr="00F71D3E" w:rsidRDefault="00137E43" w:rsidP="00393851">
      <w:pPr>
        <w:rPr>
          <w:b/>
        </w:rPr>
      </w:pPr>
    </w:p>
    <w:p w14:paraId="323679BA" w14:textId="77777777" w:rsidR="00137E43" w:rsidRPr="00F71D3E" w:rsidRDefault="00137E43" w:rsidP="00393851">
      <w:pPr>
        <w:rPr>
          <w:b/>
        </w:rPr>
      </w:pPr>
    </w:p>
    <w:p w14:paraId="563EBB23" w14:textId="77777777" w:rsidR="00137E43" w:rsidRPr="00F71D3E" w:rsidRDefault="00137E43" w:rsidP="00393851">
      <w:pPr>
        <w:rPr>
          <w:b/>
        </w:rPr>
      </w:pPr>
    </w:p>
    <w:p w14:paraId="40E32A71" w14:textId="77777777" w:rsidR="00137E43" w:rsidRPr="00F71D3E" w:rsidRDefault="00137E43" w:rsidP="00393851">
      <w:pPr>
        <w:rPr>
          <w:b/>
        </w:rPr>
      </w:pPr>
    </w:p>
    <w:p w14:paraId="18E2CD55" w14:textId="77777777" w:rsidR="00137E43" w:rsidRPr="00F71D3E" w:rsidRDefault="00137E43" w:rsidP="00393851">
      <w:pPr>
        <w:rPr>
          <w:b/>
        </w:rPr>
      </w:pPr>
    </w:p>
    <w:p w14:paraId="5B34BB48" w14:textId="77777777" w:rsidR="00137E43" w:rsidRPr="00F71D3E" w:rsidRDefault="00137E43" w:rsidP="00393851">
      <w:pPr>
        <w:rPr>
          <w:b/>
        </w:rPr>
      </w:pPr>
    </w:p>
    <w:p w14:paraId="1A738E06" w14:textId="77777777" w:rsidR="00137E43" w:rsidRPr="00F71D3E" w:rsidRDefault="00137E43" w:rsidP="00393851">
      <w:pPr>
        <w:rPr>
          <w:b/>
        </w:rPr>
      </w:pPr>
    </w:p>
    <w:p w14:paraId="0D307CE2" w14:textId="77777777" w:rsidR="00137E43" w:rsidRPr="00F71D3E" w:rsidRDefault="00137E43" w:rsidP="00393851">
      <w:pPr>
        <w:rPr>
          <w:b/>
        </w:rPr>
      </w:pPr>
    </w:p>
    <w:p w14:paraId="2E0BD98D" w14:textId="77777777" w:rsidR="00137E43" w:rsidRPr="00F71D3E" w:rsidRDefault="00137E43" w:rsidP="00393851">
      <w:pPr>
        <w:rPr>
          <w:b/>
        </w:rPr>
      </w:pPr>
    </w:p>
    <w:p w14:paraId="056CED61" w14:textId="77777777" w:rsidR="00137E43" w:rsidRPr="00F71D3E" w:rsidRDefault="00137E43" w:rsidP="00393851">
      <w:pPr>
        <w:rPr>
          <w:b/>
        </w:rPr>
      </w:pPr>
    </w:p>
    <w:p w14:paraId="26411419" w14:textId="77777777" w:rsidR="00137E43" w:rsidRPr="00F71D3E" w:rsidRDefault="00137E43" w:rsidP="00393851">
      <w:pPr>
        <w:rPr>
          <w:b/>
        </w:rPr>
      </w:pPr>
    </w:p>
    <w:p w14:paraId="12196511" w14:textId="77777777" w:rsidR="00137E43" w:rsidRPr="00F71D3E" w:rsidRDefault="00137E43" w:rsidP="00393851">
      <w:pPr>
        <w:rPr>
          <w:b/>
        </w:rPr>
      </w:pPr>
    </w:p>
    <w:p w14:paraId="76445FEC" w14:textId="77777777" w:rsidR="00137E43" w:rsidRPr="00F71D3E" w:rsidRDefault="00137E43" w:rsidP="00393851">
      <w:pPr>
        <w:rPr>
          <w:b/>
        </w:rPr>
      </w:pPr>
    </w:p>
    <w:p w14:paraId="760EEADC" w14:textId="77777777" w:rsidR="00137E43" w:rsidRPr="00F71D3E" w:rsidRDefault="00137E43" w:rsidP="00393851">
      <w:pPr>
        <w:rPr>
          <w:b/>
        </w:rPr>
      </w:pPr>
    </w:p>
    <w:p w14:paraId="07295E10" w14:textId="77777777" w:rsidR="00137E43" w:rsidRPr="00F71D3E" w:rsidRDefault="00137E43" w:rsidP="00393851">
      <w:pPr>
        <w:rPr>
          <w:b/>
        </w:rPr>
      </w:pPr>
    </w:p>
    <w:p w14:paraId="703E1C0B" w14:textId="77777777" w:rsidR="00137E43" w:rsidRPr="00F71D3E" w:rsidRDefault="00137E43" w:rsidP="00393851">
      <w:pPr>
        <w:rPr>
          <w:b/>
        </w:rPr>
      </w:pPr>
    </w:p>
    <w:p w14:paraId="7DAA4709" w14:textId="77777777" w:rsidR="00137E43" w:rsidRPr="00F71D3E" w:rsidRDefault="00137E43" w:rsidP="00393851">
      <w:pPr>
        <w:rPr>
          <w:b/>
        </w:rPr>
      </w:pPr>
    </w:p>
    <w:p w14:paraId="73A317DD" w14:textId="77777777" w:rsidR="00137E43" w:rsidRPr="00F71D3E" w:rsidRDefault="00137E43" w:rsidP="00393851">
      <w:pPr>
        <w:rPr>
          <w:b/>
        </w:rPr>
      </w:pPr>
    </w:p>
    <w:p w14:paraId="3AC537FF" w14:textId="77777777" w:rsidR="00137E43" w:rsidRPr="00F71D3E" w:rsidRDefault="00137E43" w:rsidP="00393851">
      <w:pPr>
        <w:rPr>
          <w:b/>
        </w:rPr>
      </w:pPr>
    </w:p>
    <w:p w14:paraId="6F76A24E" w14:textId="77777777" w:rsidR="00137E43" w:rsidRPr="00F71D3E" w:rsidRDefault="00137E43" w:rsidP="00393851">
      <w:pPr>
        <w:rPr>
          <w:b/>
        </w:rPr>
      </w:pPr>
    </w:p>
    <w:p w14:paraId="0AB12728" w14:textId="77777777" w:rsidR="00137E43" w:rsidRPr="00F71D3E" w:rsidRDefault="00137E43" w:rsidP="00393851">
      <w:pPr>
        <w:rPr>
          <w:b/>
        </w:rPr>
      </w:pPr>
    </w:p>
    <w:p w14:paraId="6EEE44CA" w14:textId="77777777" w:rsidR="00137E43" w:rsidRPr="00F71D3E" w:rsidRDefault="00137E43" w:rsidP="00393851">
      <w:pPr>
        <w:rPr>
          <w:b/>
        </w:rPr>
      </w:pPr>
    </w:p>
    <w:p w14:paraId="5CEF239F" w14:textId="77777777" w:rsidR="00137E43" w:rsidRPr="00F71D3E" w:rsidRDefault="00137E43" w:rsidP="00393851">
      <w:pPr>
        <w:rPr>
          <w:b/>
        </w:rPr>
      </w:pPr>
    </w:p>
    <w:p w14:paraId="35F4CAFD" w14:textId="77777777" w:rsidR="00137E43" w:rsidRPr="00F71D3E" w:rsidRDefault="00137E43" w:rsidP="00393851">
      <w:pPr>
        <w:rPr>
          <w:b/>
        </w:rPr>
      </w:pPr>
    </w:p>
    <w:p w14:paraId="0B0DFCAA" w14:textId="77777777" w:rsidR="00137E43" w:rsidRPr="00F71D3E" w:rsidRDefault="00137E43" w:rsidP="00393851">
      <w:pPr>
        <w:rPr>
          <w:b/>
        </w:rPr>
      </w:pPr>
    </w:p>
    <w:p w14:paraId="446DE038" w14:textId="77777777" w:rsidR="00137E43" w:rsidRPr="00F71D3E" w:rsidRDefault="00137E43" w:rsidP="00393851">
      <w:pPr>
        <w:rPr>
          <w:b/>
        </w:rPr>
      </w:pPr>
    </w:p>
    <w:p w14:paraId="58B0F6BE" w14:textId="77777777" w:rsidR="00137E43" w:rsidRPr="00F71D3E" w:rsidRDefault="00137E43" w:rsidP="00393851">
      <w:pPr>
        <w:rPr>
          <w:b/>
        </w:rPr>
      </w:pPr>
    </w:p>
    <w:p w14:paraId="28A0B2E1" w14:textId="610A952D" w:rsidR="00761475" w:rsidRPr="00F71D3E" w:rsidRDefault="003730D0">
      <w:pPr>
        <w:jc w:val="center"/>
        <w:rPr>
          <w:b/>
        </w:rPr>
      </w:pPr>
      <w:r w:rsidRPr="00F71D3E">
        <w:rPr>
          <w:b/>
        </w:rPr>
        <w:t xml:space="preserve">ARTICLE </w:t>
      </w:r>
      <w:r w:rsidR="00405F6A" w:rsidRPr="00A249C5">
        <w:rPr>
          <w:b/>
        </w:rPr>
        <w:t>23</w:t>
      </w:r>
    </w:p>
    <w:p w14:paraId="37FB246D" w14:textId="6F4873B5" w:rsidR="003730D0" w:rsidRPr="00F71D3E" w:rsidRDefault="003730D0">
      <w:pPr>
        <w:jc w:val="center"/>
        <w:rPr>
          <w:b/>
        </w:rPr>
      </w:pPr>
      <w:r w:rsidRPr="00F71D3E">
        <w:rPr>
          <w:b/>
        </w:rPr>
        <w:t>DISCIPLINE PROCEDURES</w:t>
      </w:r>
    </w:p>
    <w:p w14:paraId="38B13666" w14:textId="6E09DB6D" w:rsidR="00761475" w:rsidRPr="00F71D3E" w:rsidRDefault="00761475">
      <w:pPr>
        <w:ind w:hanging="720"/>
        <w:jc w:val="right"/>
        <w:rPr>
          <w:b/>
          <w:color w:val="FF0000"/>
        </w:rPr>
      </w:pPr>
    </w:p>
    <w:p w14:paraId="0180C7DE" w14:textId="612DB068" w:rsidR="003730D0" w:rsidRPr="00F71D3E" w:rsidRDefault="00347132">
      <w:pPr>
        <w:ind w:left="720" w:hanging="720"/>
      </w:pPr>
      <w:r w:rsidRPr="00F71D3E">
        <w:t>23.1.</w:t>
      </w:r>
      <w:r w:rsidR="003730D0" w:rsidRPr="00F71D3E">
        <w:t xml:space="preserve"> </w:t>
      </w:r>
      <w:r w:rsidR="00761475" w:rsidRPr="00F71D3E">
        <w:tab/>
      </w:r>
      <w:r w:rsidR="003730D0" w:rsidRPr="00F71D3E">
        <w:t>The statutory guarantees contained in the California Educ</w:t>
      </w:r>
      <w:r w:rsidR="00E9444C" w:rsidRPr="003D5A14">
        <w:t>.</w:t>
      </w:r>
      <w:r w:rsidR="003730D0" w:rsidRPr="00F71D3E">
        <w:t xml:space="preserve"> Code applicable to the disciplining of District faculty members are incorporated into this Agreement and shall apply to tenured and </w:t>
      </w:r>
      <w:r w:rsidR="00C22B0E" w:rsidRPr="00A249C5">
        <w:t>probationary</w:t>
      </w:r>
      <w:r w:rsidR="003730D0" w:rsidRPr="00F71D3E">
        <w:t xml:space="preserve"> faculty.</w:t>
      </w:r>
    </w:p>
    <w:p w14:paraId="448036D6" w14:textId="77777777" w:rsidR="00761475" w:rsidRPr="00F71D3E" w:rsidRDefault="00761475">
      <w:pPr>
        <w:ind w:left="720" w:hanging="720"/>
      </w:pPr>
    </w:p>
    <w:p w14:paraId="5FDC1664" w14:textId="30D566E4" w:rsidR="0093356A" w:rsidRPr="00F71D3E" w:rsidRDefault="00347132">
      <w:pPr>
        <w:ind w:left="720" w:hanging="720"/>
      </w:pPr>
      <w:r w:rsidRPr="00F71D3E">
        <w:t>23.2.</w:t>
      </w:r>
      <w:r w:rsidR="003730D0" w:rsidRPr="00F71D3E">
        <w:t xml:space="preserve"> </w:t>
      </w:r>
      <w:r w:rsidR="00761475" w:rsidRPr="00F71D3E">
        <w:tab/>
      </w:r>
      <w:r w:rsidR="003730D0" w:rsidRPr="00F71D3E">
        <w:t xml:space="preserve">No full-time faculty member shall be dismissed or penalized unless the District has fulfilled its obligations to evaluate such faculty member in accordance with the procedures outlined in Article </w:t>
      </w:r>
      <w:r w:rsidR="00145F4E" w:rsidRPr="00A249C5">
        <w:t>17</w:t>
      </w:r>
      <w:r w:rsidR="003730D0" w:rsidRPr="00F71D3E">
        <w:t>, Evaluations.</w:t>
      </w:r>
      <w:r w:rsidR="00B8282C" w:rsidRPr="00F71D3E">
        <w:t xml:space="preserve"> </w:t>
      </w:r>
    </w:p>
    <w:p w14:paraId="69EBD772" w14:textId="06FA0C7D" w:rsidR="00955C7D" w:rsidRPr="00F71D3E" w:rsidRDefault="00955C7D">
      <w:pPr>
        <w:ind w:left="720" w:hanging="720"/>
      </w:pPr>
    </w:p>
    <w:p w14:paraId="23151A5D" w14:textId="05D8FBE5" w:rsidR="00955C7D" w:rsidRPr="00A249C5" w:rsidRDefault="00955C7D">
      <w:pPr>
        <w:pStyle w:val="Heading1"/>
        <w:shd w:val="clear" w:color="auto" w:fill="FFFFFF"/>
        <w:spacing w:before="0"/>
        <w:ind w:left="720" w:right="150" w:hanging="720"/>
        <w:rPr>
          <w:rFonts w:ascii="Times New Roman" w:hAnsi="Times New Roman" w:cs="Times New Roman"/>
          <w:bCs/>
          <w:color w:val="auto"/>
          <w:sz w:val="24"/>
          <w:szCs w:val="24"/>
        </w:rPr>
      </w:pPr>
      <w:r w:rsidRPr="00A249C5">
        <w:rPr>
          <w:rFonts w:ascii="Times New Roman" w:hAnsi="Times New Roman" w:cs="Times New Roman"/>
          <w:bCs/>
          <w:color w:val="auto"/>
          <w:sz w:val="24"/>
          <w:szCs w:val="24"/>
        </w:rPr>
        <w:t>23.3</w:t>
      </w:r>
      <w:r w:rsidR="00211160" w:rsidRPr="00A249C5">
        <w:rPr>
          <w:rFonts w:ascii="Times New Roman" w:hAnsi="Times New Roman" w:cs="Times New Roman"/>
          <w:bCs/>
          <w:color w:val="auto"/>
          <w:sz w:val="24"/>
          <w:szCs w:val="24"/>
        </w:rPr>
        <w:t>.</w:t>
      </w:r>
      <w:r w:rsidRPr="00A249C5">
        <w:rPr>
          <w:rFonts w:ascii="Times New Roman" w:hAnsi="Times New Roman" w:cs="Times New Roman"/>
          <w:bCs/>
          <w:color w:val="auto"/>
          <w:sz w:val="24"/>
          <w:szCs w:val="24"/>
        </w:rPr>
        <w:tab/>
        <w:t>The District will follow the requirements of Educ</w:t>
      </w:r>
      <w:r w:rsidR="00E9444C" w:rsidRPr="00A249C5">
        <w:rPr>
          <w:rFonts w:ascii="Times New Roman" w:hAnsi="Times New Roman" w:cs="Times New Roman"/>
          <w:color w:val="auto"/>
          <w:sz w:val="24"/>
          <w:szCs w:val="24"/>
        </w:rPr>
        <w:t>.</w:t>
      </w:r>
      <w:r w:rsidRPr="00A249C5">
        <w:rPr>
          <w:rFonts w:ascii="Times New Roman" w:hAnsi="Times New Roman" w:cs="Times New Roman"/>
          <w:bCs/>
          <w:color w:val="auto"/>
          <w:sz w:val="24"/>
          <w:szCs w:val="24"/>
        </w:rPr>
        <w:t xml:space="preserve"> Code </w:t>
      </w:r>
      <w:r w:rsidR="0083277F" w:rsidRPr="00A249C5">
        <w:rPr>
          <w:rFonts w:ascii="Times New Roman" w:hAnsi="Times New Roman" w:cs="Times New Roman"/>
          <w:bCs/>
          <w:color w:val="auto"/>
          <w:sz w:val="24"/>
          <w:szCs w:val="24"/>
        </w:rPr>
        <w:t>§</w:t>
      </w:r>
      <w:r w:rsidRPr="00A249C5">
        <w:rPr>
          <w:rFonts w:ascii="Times New Roman" w:hAnsi="Times New Roman" w:cs="Times New Roman"/>
          <w:bCs/>
          <w:color w:val="auto"/>
          <w:sz w:val="24"/>
          <w:szCs w:val="24"/>
        </w:rPr>
        <w:t>87623 regarding the notification of affected unit members about the nature of alleged misconduct, their placement on paid administrative leave, and investigation procedures and timelines.</w:t>
      </w:r>
    </w:p>
    <w:p w14:paraId="7BA117CE" w14:textId="77777777" w:rsidR="00955C7D" w:rsidRPr="00A249C5" w:rsidRDefault="00955C7D">
      <w:pPr>
        <w:ind w:left="720" w:hanging="720"/>
        <w:rPr>
          <w:bCs/>
        </w:rPr>
      </w:pPr>
    </w:p>
    <w:p w14:paraId="6E1B389D" w14:textId="3AAE750C" w:rsidR="00955C7D" w:rsidRPr="00A249C5" w:rsidRDefault="00955C7D">
      <w:pPr>
        <w:ind w:left="720" w:hanging="720"/>
        <w:rPr>
          <w:bCs/>
        </w:rPr>
      </w:pPr>
      <w:r w:rsidRPr="00A249C5">
        <w:rPr>
          <w:bCs/>
        </w:rPr>
        <w:t>23.4</w:t>
      </w:r>
      <w:r w:rsidR="00211160" w:rsidRPr="00A249C5">
        <w:rPr>
          <w:bCs/>
        </w:rPr>
        <w:t>.</w:t>
      </w:r>
      <w:r w:rsidRPr="00A249C5">
        <w:rPr>
          <w:bCs/>
        </w:rPr>
        <w:tab/>
        <w:t xml:space="preserve">All disciplinary actions taken must be documented in the employee’s personnel file. </w:t>
      </w:r>
    </w:p>
    <w:p w14:paraId="41BDD706" w14:textId="77777777" w:rsidR="00955C7D" w:rsidRPr="00F71D3E" w:rsidRDefault="00955C7D">
      <w:pPr>
        <w:ind w:left="720" w:hanging="720"/>
      </w:pPr>
    </w:p>
    <w:p w14:paraId="2D85A7FF" w14:textId="77777777" w:rsidR="00137E43" w:rsidRPr="00F71D3E" w:rsidRDefault="00137E43" w:rsidP="00393851">
      <w:pPr>
        <w:rPr>
          <w:b/>
        </w:rPr>
      </w:pPr>
    </w:p>
    <w:p w14:paraId="7FC5F636" w14:textId="77777777" w:rsidR="00137E43" w:rsidRPr="00F71D3E" w:rsidRDefault="00137E43" w:rsidP="00393851">
      <w:pPr>
        <w:rPr>
          <w:b/>
        </w:rPr>
      </w:pPr>
    </w:p>
    <w:p w14:paraId="14AEF6C8" w14:textId="77777777" w:rsidR="00137E43" w:rsidRPr="00F71D3E" w:rsidRDefault="00137E43" w:rsidP="00393851">
      <w:pPr>
        <w:rPr>
          <w:b/>
        </w:rPr>
      </w:pPr>
    </w:p>
    <w:p w14:paraId="1312D1C9" w14:textId="77777777" w:rsidR="00137E43" w:rsidRPr="00F71D3E" w:rsidRDefault="00137E43" w:rsidP="00393851">
      <w:pPr>
        <w:rPr>
          <w:b/>
        </w:rPr>
      </w:pPr>
    </w:p>
    <w:p w14:paraId="153A5353" w14:textId="77777777" w:rsidR="00137E43" w:rsidRPr="00F71D3E" w:rsidRDefault="00137E43" w:rsidP="00393851">
      <w:pPr>
        <w:rPr>
          <w:b/>
        </w:rPr>
      </w:pPr>
    </w:p>
    <w:p w14:paraId="0242671B" w14:textId="77777777" w:rsidR="00137E43" w:rsidRPr="00F71D3E" w:rsidRDefault="00137E43" w:rsidP="00393851">
      <w:pPr>
        <w:rPr>
          <w:b/>
        </w:rPr>
      </w:pPr>
    </w:p>
    <w:p w14:paraId="65D1A977" w14:textId="77777777" w:rsidR="00137E43" w:rsidRPr="00F71D3E" w:rsidRDefault="00137E43" w:rsidP="00393851">
      <w:pPr>
        <w:rPr>
          <w:b/>
        </w:rPr>
      </w:pPr>
    </w:p>
    <w:p w14:paraId="3831DD35" w14:textId="77777777" w:rsidR="00137E43" w:rsidRPr="00F71D3E" w:rsidRDefault="00137E43" w:rsidP="00393851">
      <w:pPr>
        <w:rPr>
          <w:b/>
        </w:rPr>
      </w:pPr>
    </w:p>
    <w:p w14:paraId="1094F131" w14:textId="77777777" w:rsidR="00137E43" w:rsidRPr="00F71D3E" w:rsidRDefault="00137E43" w:rsidP="00393851">
      <w:pPr>
        <w:rPr>
          <w:b/>
        </w:rPr>
      </w:pPr>
    </w:p>
    <w:p w14:paraId="1569AE9B" w14:textId="77777777" w:rsidR="00137E43" w:rsidRPr="00F71D3E" w:rsidRDefault="00137E43" w:rsidP="00393851">
      <w:pPr>
        <w:rPr>
          <w:b/>
        </w:rPr>
      </w:pPr>
    </w:p>
    <w:p w14:paraId="46FC1768" w14:textId="77777777" w:rsidR="00137E43" w:rsidRPr="00F71D3E" w:rsidRDefault="00137E43" w:rsidP="00393851">
      <w:pPr>
        <w:rPr>
          <w:b/>
        </w:rPr>
      </w:pPr>
    </w:p>
    <w:p w14:paraId="17A28C6A" w14:textId="77777777" w:rsidR="00137E43" w:rsidRPr="00F71D3E" w:rsidRDefault="00137E43" w:rsidP="00393851">
      <w:pPr>
        <w:rPr>
          <w:b/>
        </w:rPr>
      </w:pPr>
    </w:p>
    <w:p w14:paraId="31AA8C3A" w14:textId="77777777" w:rsidR="00137E43" w:rsidRPr="00F71D3E" w:rsidRDefault="00137E43" w:rsidP="00393851">
      <w:pPr>
        <w:rPr>
          <w:b/>
        </w:rPr>
      </w:pPr>
    </w:p>
    <w:p w14:paraId="3AFD9C57" w14:textId="77777777" w:rsidR="00137E43" w:rsidRPr="00F71D3E" w:rsidRDefault="00137E43" w:rsidP="00393851">
      <w:pPr>
        <w:rPr>
          <w:b/>
        </w:rPr>
      </w:pPr>
    </w:p>
    <w:p w14:paraId="1EB36FE6" w14:textId="77777777" w:rsidR="00137E43" w:rsidRPr="00F71D3E" w:rsidRDefault="00137E43" w:rsidP="00393851">
      <w:pPr>
        <w:rPr>
          <w:b/>
        </w:rPr>
      </w:pPr>
    </w:p>
    <w:p w14:paraId="0A60501B" w14:textId="77777777" w:rsidR="00137E43" w:rsidRPr="00F71D3E" w:rsidRDefault="00137E43" w:rsidP="00393851">
      <w:pPr>
        <w:rPr>
          <w:b/>
        </w:rPr>
      </w:pPr>
    </w:p>
    <w:p w14:paraId="76914710" w14:textId="77777777" w:rsidR="00137E43" w:rsidRPr="00F71D3E" w:rsidRDefault="00137E43" w:rsidP="00393851">
      <w:pPr>
        <w:rPr>
          <w:b/>
        </w:rPr>
      </w:pPr>
    </w:p>
    <w:p w14:paraId="7F344A88" w14:textId="77777777" w:rsidR="00137E43" w:rsidRPr="00F71D3E" w:rsidRDefault="00137E43" w:rsidP="00393851">
      <w:pPr>
        <w:rPr>
          <w:b/>
        </w:rPr>
      </w:pPr>
    </w:p>
    <w:p w14:paraId="3591598A" w14:textId="77777777" w:rsidR="00137E43" w:rsidRPr="00F71D3E" w:rsidRDefault="00137E43" w:rsidP="00393851">
      <w:pPr>
        <w:rPr>
          <w:b/>
        </w:rPr>
      </w:pPr>
    </w:p>
    <w:p w14:paraId="195BB98B" w14:textId="77777777" w:rsidR="00137E43" w:rsidRPr="00F71D3E" w:rsidRDefault="00137E43" w:rsidP="00393851">
      <w:pPr>
        <w:rPr>
          <w:b/>
        </w:rPr>
      </w:pPr>
    </w:p>
    <w:p w14:paraId="6159E168" w14:textId="77777777" w:rsidR="00137E43" w:rsidRPr="00F71D3E" w:rsidRDefault="00137E43" w:rsidP="00393851">
      <w:pPr>
        <w:rPr>
          <w:b/>
        </w:rPr>
      </w:pPr>
    </w:p>
    <w:p w14:paraId="34B0E566" w14:textId="77777777" w:rsidR="00137E43" w:rsidRPr="00F71D3E" w:rsidRDefault="00137E43" w:rsidP="00393851">
      <w:pPr>
        <w:rPr>
          <w:b/>
        </w:rPr>
      </w:pPr>
    </w:p>
    <w:p w14:paraId="1DA06DB9" w14:textId="77777777" w:rsidR="00137E43" w:rsidRPr="00F71D3E" w:rsidRDefault="00137E43" w:rsidP="00393851">
      <w:pPr>
        <w:rPr>
          <w:b/>
        </w:rPr>
      </w:pPr>
    </w:p>
    <w:p w14:paraId="1063EA69" w14:textId="77777777" w:rsidR="00137E43" w:rsidRPr="00F71D3E" w:rsidRDefault="00137E43" w:rsidP="00393851">
      <w:pPr>
        <w:rPr>
          <w:b/>
        </w:rPr>
      </w:pPr>
    </w:p>
    <w:p w14:paraId="4D6B3C04" w14:textId="77777777" w:rsidR="00137E43" w:rsidRPr="00F71D3E" w:rsidRDefault="00137E43" w:rsidP="00393851">
      <w:pPr>
        <w:rPr>
          <w:b/>
        </w:rPr>
      </w:pPr>
    </w:p>
    <w:p w14:paraId="55540399" w14:textId="77777777" w:rsidR="00137E43" w:rsidRPr="00F71D3E" w:rsidRDefault="00137E43" w:rsidP="00393851">
      <w:pPr>
        <w:rPr>
          <w:b/>
        </w:rPr>
      </w:pPr>
    </w:p>
    <w:p w14:paraId="7A465277" w14:textId="77777777" w:rsidR="00137E43" w:rsidRPr="00F71D3E" w:rsidRDefault="00137E43" w:rsidP="00393851">
      <w:pPr>
        <w:rPr>
          <w:b/>
        </w:rPr>
      </w:pPr>
    </w:p>
    <w:p w14:paraId="4102C343" w14:textId="77777777" w:rsidR="00C32695" w:rsidRPr="00F71D3E" w:rsidRDefault="00C32695" w:rsidP="00393851">
      <w:pPr>
        <w:rPr>
          <w:b/>
        </w:rPr>
      </w:pPr>
    </w:p>
    <w:p w14:paraId="213A8C57" w14:textId="77777777" w:rsidR="00607BC1" w:rsidRDefault="00607BC1">
      <w:pPr>
        <w:jc w:val="center"/>
        <w:rPr>
          <w:b/>
        </w:rPr>
      </w:pPr>
    </w:p>
    <w:p w14:paraId="1953F630" w14:textId="7044231B" w:rsidR="00761475" w:rsidRPr="00F71D3E" w:rsidRDefault="003730D0">
      <w:pPr>
        <w:jc w:val="center"/>
        <w:rPr>
          <w:b/>
        </w:rPr>
      </w:pPr>
      <w:r w:rsidRPr="00F71D3E">
        <w:rPr>
          <w:b/>
        </w:rPr>
        <w:t xml:space="preserve">ARTICLE </w:t>
      </w:r>
      <w:r w:rsidR="00703EDD" w:rsidRPr="00A249C5">
        <w:rPr>
          <w:b/>
        </w:rPr>
        <w:t>24</w:t>
      </w:r>
    </w:p>
    <w:p w14:paraId="45184C94" w14:textId="77777777" w:rsidR="003730D0" w:rsidRPr="00F71D3E" w:rsidRDefault="003730D0">
      <w:pPr>
        <w:jc w:val="center"/>
        <w:rPr>
          <w:b/>
        </w:rPr>
      </w:pPr>
      <w:r w:rsidRPr="00F71D3E">
        <w:rPr>
          <w:b/>
        </w:rPr>
        <w:t>FEDERAL AND STATE STATUTES REGARDING HARASSMENT AND DISCRIMINATION</w:t>
      </w:r>
    </w:p>
    <w:p w14:paraId="503EABFF" w14:textId="0651F361" w:rsidR="00761475" w:rsidRPr="00393851" w:rsidRDefault="00761475" w:rsidP="00393851">
      <w:pPr>
        <w:ind w:hanging="720"/>
        <w:jc w:val="right"/>
        <w:rPr>
          <w:b/>
          <w:color w:val="FF0000"/>
        </w:rPr>
      </w:pPr>
    </w:p>
    <w:p w14:paraId="0F593480" w14:textId="4118D325" w:rsidR="003730D0" w:rsidRPr="00F71D3E" w:rsidRDefault="002B78AC">
      <w:pPr>
        <w:ind w:left="720" w:hanging="720"/>
        <w:rPr>
          <w:b/>
          <w:color w:val="0070C0"/>
        </w:rPr>
      </w:pPr>
      <w:r w:rsidRPr="00A249C5">
        <w:t>24.1</w:t>
      </w:r>
      <w:r w:rsidR="00211160" w:rsidRPr="00A249C5">
        <w:t>.</w:t>
      </w:r>
      <w:r w:rsidRPr="00A249C5">
        <w:tab/>
      </w:r>
      <w:r w:rsidR="003730D0" w:rsidRPr="00F71D3E">
        <w:t xml:space="preserve">The Board of Trustees and the Faculty Association agree that the District will strictly adhere to federal and state statutes and guidelines regarding sexual harassment and </w:t>
      </w:r>
      <w:r w:rsidR="00261E90" w:rsidRPr="000707C6">
        <w:t>unlawful</w:t>
      </w:r>
      <w:r w:rsidR="00261E90" w:rsidRPr="00F71D3E">
        <w:t xml:space="preserve"> </w:t>
      </w:r>
      <w:r w:rsidR="003730D0" w:rsidRPr="00F71D3E">
        <w:t>discrimination.</w:t>
      </w:r>
      <w:r w:rsidR="00EA2563" w:rsidRPr="00F71D3E">
        <w:t xml:space="preserve"> </w:t>
      </w:r>
    </w:p>
    <w:p w14:paraId="6C3FC453" w14:textId="77777777" w:rsidR="0093356A" w:rsidRPr="00F71D3E" w:rsidRDefault="0093356A">
      <w:pPr>
        <w:ind w:hanging="720"/>
      </w:pPr>
    </w:p>
    <w:p w14:paraId="69A486A5" w14:textId="77777777" w:rsidR="00137E43" w:rsidRPr="00F71D3E" w:rsidRDefault="00137E43" w:rsidP="00393851">
      <w:pPr>
        <w:rPr>
          <w:b/>
        </w:rPr>
      </w:pPr>
    </w:p>
    <w:p w14:paraId="6220690D" w14:textId="77777777" w:rsidR="00137E43" w:rsidRPr="00F71D3E" w:rsidRDefault="00137E43" w:rsidP="00393851">
      <w:pPr>
        <w:rPr>
          <w:b/>
        </w:rPr>
      </w:pPr>
    </w:p>
    <w:p w14:paraId="2721E849" w14:textId="77777777" w:rsidR="00137E43" w:rsidRPr="00F71D3E" w:rsidRDefault="00137E43" w:rsidP="00393851">
      <w:pPr>
        <w:rPr>
          <w:b/>
        </w:rPr>
      </w:pPr>
    </w:p>
    <w:p w14:paraId="4C567E5A" w14:textId="77777777" w:rsidR="00137E43" w:rsidRPr="00F71D3E" w:rsidRDefault="00137E43" w:rsidP="00393851">
      <w:pPr>
        <w:rPr>
          <w:b/>
        </w:rPr>
      </w:pPr>
    </w:p>
    <w:p w14:paraId="16ED7E5E" w14:textId="77777777" w:rsidR="00137E43" w:rsidRPr="00F71D3E" w:rsidRDefault="00137E43" w:rsidP="00393851">
      <w:pPr>
        <w:rPr>
          <w:b/>
        </w:rPr>
      </w:pPr>
    </w:p>
    <w:p w14:paraId="4AC9FD18" w14:textId="77777777" w:rsidR="00137E43" w:rsidRPr="00F71D3E" w:rsidRDefault="00137E43" w:rsidP="00393851">
      <w:pPr>
        <w:rPr>
          <w:b/>
        </w:rPr>
      </w:pPr>
    </w:p>
    <w:p w14:paraId="5ECF3A11" w14:textId="77777777" w:rsidR="00137E43" w:rsidRPr="00F71D3E" w:rsidRDefault="00137E43" w:rsidP="00393851">
      <w:pPr>
        <w:rPr>
          <w:b/>
        </w:rPr>
      </w:pPr>
    </w:p>
    <w:p w14:paraId="5AE3D0BA" w14:textId="77777777" w:rsidR="00137E43" w:rsidRPr="00F71D3E" w:rsidRDefault="00137E43" w:rsidP="00393851">
      <w:pPr>
        <w:rPr>
          <w:b/>
        </w:rPr>
      </w:pPr>
    </w:p>
    <w:p w14:paraId="3EEF0936" w14:textId="77777777" w:rsidR="00137E43" w:rsidRPr="00F71D3E" w:rsidRDefault="00137E43" w:rsidP="00393851">
      <w:pPr>
        <w:rPr>
          <w:b/>
        </w:rPr>
      </w:pPr>
    </w:p>
    <w:p w14:paraId="65F6B798" w14:textId="77777777" w:rsidR="00137E43" w:rsidRPr="00F71D3E" w:rsidRDefault="00137E43" w:rsidP="00393851">
      <w:pPr>
        <w:rPr>
          <w:b/>
        </w:rPr>
      </w:pPr>
    </w:p>
    <w:p w14:paraId="6AB2A169" w14:textId="77777777" w:rsidR="00137E43" w:rsidRPr="00F71D3E" w:rsidRDefault="00137E43" w:rsidP="00393851">
      <w:pPr>
        <w:rPr>
          <w:b/>
        </w:rPr>
      </w:pPr>
    </w:p>
    <w:p w14:paraId="5DB7BFD3" w14:textId="77777777" w:rsidR="00137E43" w:rsidRPr="00F71D3E" w:rsidRDefault="00137E43" w:rsidP="00393851">
      <w:pPr>
        <w:rPr>
          <w:b/>
        </w:rPr>
      </w:pPr>
    </w:p>
    <w:p w14:paraId="3296D76F" w14:textId="77777777" w:rsidR="00137E43" w:rsidRPr="00F71D3E" w:rsidRDefault="00137E43" w:rsidP="00393851">
      <w:pPr>
        <w:rPr>
          <w:b/>
        </w:rPr>
      </w:pPr>
    </w:p>
    <w:p w14:paraId="6EDF8995" w14:textId="77777777" w:rsidR="00137E43" w:rsidRPr="00F71D3E" w:rsidRDefault="00137E43" w:rsidP="00393851">
      <w:pPr>
        <w:rPr>
          <w:b/>
        </w:rPr>
      </w:pPr>
    </w:p>
    <w:p w14:paraId="3FA230D0" w14:textId="77777777" w:rsidR="00137E43" w:rsidRPr="00F71D3E" w:rsidRDefault="00137E43" w:rsidP="00393851">
      <w:pPr>
        <w:rPr>
          <w:b/>
        </w:rPr>
      </w:pPr>
    </w:p>
    <w:p w14:paraId="63C9B277" w14:textId="77777777" w:rsidR="00137E43" w:rsidRPr="00F71D3E" w:rsidRDefault="00137E43" w:rsidP="00393851">
      <w:pPr>
        <w:rPr>
          <w:b/>
        </w:rPr>
      </w:pPr>
    </w:p>
    <w:p w14:paraId="54E81CE3" w14:textId="77777777" w:rsidR="00137E43" w:rsidRPr="00F71D3E" w:rsidRDefault="00137E43" w:rsidP="00393851">
      <w:pPr>
        <w:rPr>
          <w:b/>
        </w:rPr>
      </w:pPr>
    </w:p>
    <w:p w14:paraId="096C4AD5" w14:textId="77777777" w:rsidR="00137E43" w:rsidRPr="00F71D3E" w:rsidRDefault="00137E43" w:rsidP="00393851">
      <w:pPr>
        <w:rPr>
          <w:b/>
        </w:rPr>
      </w:pPr>
    </w:p>
    <w:p w14:paraId="3780F5F2" w14:textId="77777777" w:rsidR="00137E43" w:rsidRPr="00F71D3E" w:rsidRDefault="00137E43" w:rsidP="00393851">
      <w:pPr>
        <w:rPr>
          <w:b/>
        </w:rPr>
      </w:pPr>
    </w:p>
    <w:p w14:paraId="3CC81A5A" w14:textId="77777777" w:rsidR="00137E43" w:rsidRPr="00F71D3E" w:rsidRDefault="00137E43" w:rsidP="00393851">
      <w:pPr>
        <w:rPr>
          <w:b/>
        </w:rPr>
      </w:pPr>
    </w:p>
    <w:p w14:paraId="7BD25DE1" w14:textId="77777777" w:rsidR="00137E43" w:rsidRPr="00F71D3E" w:rsidRDefault="00137E43" w:rsidP="00393851">
      <w:pPr>
        <w:rPr>
          <w:b/>
        </w:rPr>
      </w:pPr>
    </w:p>
    <w:p w14:paraId="03A02E1A" w14:textId="77777777" w:rsidR="00137E43" w:rsidRPr="00F71D3E" w:rsidRDefault="00137E43" w:rsidP="00393851">
      <w:pPr>
        <w:rPr>
          <w:b/>
        </w:rPr>
      </w:pPr>
    </w:p>
    <w:p w14:paraId="6523EBA7" w14:textId="77777777" w:rsidR="00137E43" w:rsidRPr="00F71D3E" w:rsidRDefault="00137E43" w:rsidP="00393851">
      <w:pPr>
        <w:rPr>
          <w:b/>
        </w:rPr>
      </w:pPr>
    </w:p>
    <w:p w14:paraId="716B8ED0" w14:textId="77777777" w:rsidR="00137E43" w:rsidRPr="00F71D3E" w:rsidRDefault="00137E43" w:rsidP="00393851">
      <w:pPr>
        <w:rPr>
          <w:b/>
        </w:rPr>
      </w:pPr>
    </w:p>
    <w:p w14:paraId="6E5AD26F" w14:textId="77777777" w:rsidR="00137E43" w:rsidRPr="00F71D3E" w:rsidRDefault="00137E43" w:rsidP="00393851">
      <w:pPr>
        <w:rPr>
          <w:b/>
        </w:rPr>
      </w:pPr>
    </w:p>
    <w:p w14:paraId="1E9B1E44" w14:textId="77777777" w:rsidR="00137E43" w:rsidRPr="00F71D3E" w:rsidRDefault="00137E43" w:rsidP="00393851">
      <w:pPr>
        <w:rPr>
          <w:b/>
        </w:rPr>
      </w:pPr>
    </w:p>
    <w:p w14:paraId="263FE794" w14:textId="77777777" w:rsidR="00137E43" w:rsidRPr="00F71D3E" w:rsidRDefault="00137E43" w:rsidP="00393851">
      <w:pPr>
        <w:rPr>
          <w:b/>
        </w:rPr>
      </w:pPr>
    </w:p>
    <w:p w14:paraId="1BECDA05" w14:textId="77777777" w:rsidR="00137E43" w:rsidRPr="00F71D3E" w:rsidRDefault="00137E43" w:rsidP="00393851">
      <w:pPr>
        <w:rPr>
          <w:b/>
        </w:rPr>
      </w:pPr>
    </w:p>
    <w:p w14:paraId="58AF1994" w14:textId="77777777" w:rsidR="00137E43" w:rsidRPr="00F71D3E" w:rsidRDefault="00137E43" w:rsidP="00393851">
      <w:pPr>
        <w:rPr>
          <w:b/>
        </w:rPr>
      </w:pPr>
    </w:p>
    <w:p w14:paraId="25A68711" w14:textId="77777777" w:rsidR="00137E43" w:rsidRPr="00F71D3E" w:rsidRDefault="00137E43" w:rsidP="00393851">
      <w:pPr>
        <w:rPr>
          <w:b/>
        </w:rPr>
      </w:pPr>
    </w:p>
    <w:p w14:paraId="244B7597" w14:textId="77777777" w:rsidR="00137E43" w:rsidRPr="00F71D3E" w:rsidRDefault="00137E43" w:rsidP="00393851">
      <w:pPr>
        <w:rPr>
          <w:b/>
        </w:rPr>
      </w:pPr>
    </w:p>
    <w:p w14:paraId="7696807D" w14:textId="77777777" w:rsidR="00137E43" w:rsidRPr="00F71D3E" w:rsidRDefault="00137E43" w:rsidP="00393851">
      <w:pPr>
        <w:rPr>
          <w:b/>
        </w:rPr>
      </w:pPr>
    </w:p>
    <w:p w14:paraId="1950B740" w14:textId="77777777" w:rsidR="00137E43" w:rsidRPr="00F71D3E" w:rsidRDefault="00137E43" w:rsidP="00393851">
      <w:pPr>
        <w:rPr>
          <w:b/>
        </w:rPr>
      </w:pPr>
    </w:p>
    <w:p w14:paraId="7FB17595" w14:textId="77777777" w:rsidR="00137E43" w:rsidRPr="00F71D3E" w:rsidRDefault="00137E43" w:rsidP="00393851">
      <w:pPr>
        <w:rPr>
          <w:b/>
        </w:rPr>
      </w:pPr>
    </w:p>
    <w:p w14:paraId="6F87F339" w14:textId="77777777" w:rsidR="00137E43" w:rsidRPr="00F71D3E" w:rsidRDefault="00137E43" w:rsidP="00393851">
      <w:pPr>
        <w:rPr>
          <w:b/>
        </w:rPr>
      </w:pPr>
    </w:p>
    <w:p w14:paraId="3AB3BB55" w14:textId="77777777" w:rsidR="00137E43" w:rsidRPr="00F71D3E" w:rsidRDefault="00137E43" w:rsidP="00393851">
      <w:pPr>
        <w:rPr>
          <w:b/>
        </w:rPr>
      </w:pPr>
    </w:p>
    <w:p w14:paraId="5E10BEE4" w14:textId="77777777" w:rsidR="00137E43" w:rsidRPr="00F71D3E" w:rsidRDefault="00137E43" w:rsidP="00393851">
      <w:pPr>
        <w:rPr>
          <w:b/>
        </w:rPr>
      </w:pPr>
    </w:p>
    <w:p w14:paraId="41692FE4" w14:textId="77777777" w:rsidR="00137E43" w:rsidRPr="00F71D3E" w:rsidRDefault="00137E43" w:rsidP="00393851">
      <w:pPr>
        <w:rPr>
          <w:b/>
        </w:rPr>
      </w:pPr>
    </w:p>
    <w:p w14:paraId="655B9C56" w14:textId="7068FA5A" w:rsidR="00761475" w:rsidRPr="00F71D3E" w:rsidRDefault="003730D0">
      <w:pPr>
        <w:jc w:val="center"/>
        <w:rPr>
          <w:b/>
        </w:rPr>
      </w:pPr>
      <w:r w:rsidRPr="00F71D3E">
        <w:rPr>
          <w:b/>
        </w:rPr>
        <w:t xml:space="preserve">ARTICLE </w:t>
      </w:r>
      <w:r w:rsidR="00CA08E2" w:rsidRPr="00A249C5">
        <w:rPr>
          <w:b/>
        </w:rPr>
        <w:t>25</w:t>
      </w:r>
    </w:p>
    <w:p w14:paraId="06897692" w14:textId="77777777" w:rsidR="003730D0" w:rsidRPr="00F71D3E" w:rsidRDefault="003730D0">
      <w:pPr>
        <w:jc w:val="center"/>
        <w:rPr>
          <w:b/>
        </w:rPr>
      </w:pPr>
      <w:r w:rsidRPr="00F71D3E">
        <w:rPr>
          <w:b/>
        </w:rPr>
        <w:t>GRIEVANCE PROCEDURES</w:t>
      </w:r>
    </w:p>
    <w:p w14:paraId="437A03AE" w14:textId="06593ECB" w:rsidR="00761475" w:rsidRPr="00F71D3E" w:rsidRDefault="00761475">
      <w:pPr>
        <w:jc w:val="right"/>
        <w:rPr>
          <w:b/>
          <w:color w:val="FF0000"/>
        </w:rPr>
      </w:pPr>
    </w:p>
    <w:p w14:paraId="3AEC1582" w14:textId="6EF9F835" w:rsidR="003730D0" w:rsidRPr="00F71D3E" w:rsidRDefault="00347132">
      <w:pPr>
        <w:ind w:left="720" w:hanging="720"/>
      </w:pPr>
      <w:r w:rsidRPr="00F71D3E">
        <w:t>25.1.</w:t>
      </w:r>
      <w:r w:rsidR="003730D0" w:rsidRPr="00F71D3E">
        <w:t xml:space="preserve"> </w:t>
      </w:r>
      <w:r w:rsidR="00761475" w:rsidRPr="00F71D3E">
        <w:tab/>
      </w:r>
      <w:r w:rsidR="003730D0" w:rsidRPr="00F71D3E">
        <w:t>General Provisions</w:t>
      </w:r>
    </w:p>
    <w:p w14:paraId="06B3FE98" w14:textId="77777777" w:rsidR="00C22B0E" w:rsidRPr="00F71D3E" w:rsidRDefault="00C22B0E">
      <w:pPr>
        <w:ind w:left="720" w:hanging="720"/>
      </w:pPr>
    </w:p>
    <w:p w14:paraId="0E01FA44" w14:textId="77777777" w:rsidR="003730D0" w:rsidRPr="00F71D3E" w:rsidRDefault="003730D0">
      <w:pPr>
        <w:ind w:left="720"/>
      </w:pPr>
      <w:r w:rsidRPr="00F71D3E">
        <w:t>A grievance is a formal written allegation by a grievant who alleges a violation, misapplication or misinterpretation of a specific article, section, or provision of this Agreement.</w:t>
      </w:r>
    </w:p>
    <w:p w14:paraId="7CEAB49A" w14:textId="77777777" w:rsidR="00761475" w:rsidRPr="00F71D3E" w:rsidRDefault="00761475">
      <w:pPr>
        <w:ind w:left="720" w:hanging="720"/>
      </w:pPr>
    </w:p>
    <w:p w14:paraId="531F7719" w14:textId="655BF945" w:rsidR="003730D0" w:rsidRPr="00F71D3E" w:rsidRDefault="00347132">
      <w:pPr>
        <w:ind w:left="1440" w:hanging="720"/>
      </w:pPr>
      <w:r w:rsidRPr="00F71D3E">
        <w:t>a</w:t>
      </w:r>
      <w:r w:rsidR="003730D0" w:rsidRPr="00F71D3E">
        <w:t xml:space="preserve">. </w:t>
      </w:r>
      <w:r w:rsidR="00761475" w:rsidRPr="00F71D3E">
        <w:tab/>
      </w:r>
      <w:r w:rsidR="003730D0" w:rsidRPr="00F71D3E">
        <w:t>The purpose of this procedure is to secure, at the lowest possible level, an equitable resolution of a grievance. Both parties agree that these proceedings will be kept as informal and confidential as appropriate at any level of the procedure.</w:t>
      </w:r>
    </w:p>
    <w:p w14:paraId="7928DD5C" w14:textId="77777777" w:rsidR="00761475" w:rsidRPr="00F71D3E" w:rsidRDefault="00761475">
      <w:pPr>
        <w:ind w:left="1440" w:hanging="720"/>
      </w:pPr>
    </w:p>
    <w:p w14:paraId="2FC1061D" w14:textId="1476AE00" w:rsidR="003730D0" w:rsidRPr="00F71D3E" w:rsidRDefault="00347132">
      <w:pPr>
        <w:ind w:left="1440" w:hanging="720"/>
      </w:pPr>
      <w:r w:rsidRPr="00F71D3E">
        <w:t>b</w:t>
      </w:r>
      <w:r w:rsidR="003730D0" w:rsidRPr="00F71D3E">
        <w:t xml:space="preserve">. </w:t>
      </w:r>
      <w:r w:rsidR="00761475" w:rsidRPr="00F71D3E">
        <w:tab/>
      </w:r>
      <w:r w:rsidR="003730D0" w:rsidRPr="00F71D3E">
        <w:t>Actions to challenge or change the policies of the District as set forth in law, policies, rules and regulations and procedures not contained within this Agreement, and/or actions for which another process is provided by law (e. g., discrimination) must be undertaken under separate processes.</w:t>
      </w:r>
    </w:p>
    <w:p w14:paraId="1B144B66" w14:textId="77777777" w:rsidR="00761475" w:rsidRPr="00F71D3E" w:rsidRDefault="00761475">
      <w:pPr>
        <w:ind w:left="1440" w:hanging="720"/>
      </w:pPr>
    </w:p>
    <w:p w14:paraId="749D38C1" w14:textId="7FAA5EF7" w:rsidR="003730D0" w:rsidRPr="00F71D3E" w:rsidRDefault="00347132">
      <w:pPr>
        <w:ind w:left="1440" w:hanging="720"/>
      </w:pPr>
      <w:r w:rsidRPr="00F71D3E">
        <w:t>c</w:t>
      </w:r>
      <w:r w:rsidR="003730D0" w:rsidRPr="00F71D3E">
        <w:t xml:space="preserve">. </w:t>
      </w:r>
      <w:r w:rsidR="00761475" w:rsidRPr="00F71D3E">
        <w:tab/>
      </w:r>
      <w:r w:rsidR="00CA08E2" w:rsidRPr="00A249C5">
        <w:t>If a decision regarding the granting of tenure is disputed, the grievance procedure will be used.</w:t>
      </w:r>
    </w:p>
    <w:p w14:paraId="4E9746DD" w14:textId="77777777" w:rsidR="00761475" w:rsidRPr="00F71D3E" w:rsidRDefault="00761475">
      <w:pPr>
        <w:ind w:left="1440" w:hanging="720"/>
      </w:pPr>
    </w:p>
    <w:p w14:paraId="1C8664C7" w14:textId="5545C439" w:rsidR="003730D0" w:rsidRPr="00F71D3E" w:rsidRDefault="00347132">
      <w:pPr>
        <w:ind w:left="1440" w:hanging="720"/>
      </w:pPr>
      <w:r w:rsidRPr="00F71D3E">
        <w:t>d</w:t>
      </w:r>
      <w:r w:rsidR="003730D0" w:rsidRPr="00F71D3E">
        <w:t xml:space="preserve">. </w:t>
      </w:r>
      <w:r w:rsidR="00761475" w:rsidRPr="00F71D3E">
        <w:tab/>
      </w:r>
      <w:r w:rsidR="003730D0" w:rsidRPr="00F71D3E">
        <w:t>Nothing contained herein will be construed as limiting the right of any faculty member having a grievance to discuss the matter informally with the appropriate member of the administration, and to have the grievance adjusted without intervention by the Association, provided that the adjustment is consistent with the terms of this Agreement and that the Association has been given an opportunity to review the grievance, the proposed resolution, and state its view.</w:t>
      </w:r>
    </w:p>
    <w:p w14:paraId="6AD4ED9F" w14:textId="77777777" w:rsidR="00761475" w:rsidRPr="00F71D3E" w:rsidRDefault="00761475">
      <w:pPr>
        <w:ind w:left="1440" w:hanging="720"/>
      </w:pPr>
    </w:p>
    <w:p w14:paraId="05ACE9F9" w14:textId="1F594BE9" w:rsidR="003730D0" w:rsidRPr="00F71D3E" w:rsidRDefault="00347132">
      <w:pPr>
        <w:ind w:left="1440" w:hanging="720"/>
      </w:pPr>
      <w:r w:rsidRPr="00F71D3E">
        <w:t>e</w:t>
      </w:r>
      <w:r w:rsidR="003730D0" w:rsidRPr="00F71D3E">
        <w:t xml:space="preserve">. </w:t>
      </w:r>
      <w:r w:rsidR="00761475" w:rsidRPr="00F71D3E">
        <w:tab/>
      </w:r>
      <w:r w:rsidR="003730D0" w:rsidRPr="00F71D3E">
        <w:t>Prior to filing a grievance at Level I below, grievant</w:t>
      </w:r>
      <w:r w:rsidR="007C6150" w:rsidRPr="00A249C5">
        <w:t>s</w:t>
      </w:r>
      <w:r w:rsidR="003730D0" w:rsidRPr="00A249C5">
        <w:t xml:space="preserve"> </w:t>
      </w:r>
      <w:r w:rsidR="007C6150" w:rsidRPr="00A249C5">
        <w:t xml:space="preserve">are </w:t>
      </w:r>
      <w:r w:rsidR="00C22B0E" w:rsidRPr="00A249C5">
        <w:t>required</w:t>
      </w:r>
      <w:r w:rsidR="003730D0" w:rsidRPr="00A249C5">
        <w:t xml:space="preserve"> </w:t>
      </w:r>
      <w:r w:rsidR="003730D0" w:rsidRPr="00F71D3E">
        <w:t xml:space="preserve">to discuss the potential grievance with </w:t>
      </w:r>
      <w:r w:rsidR="007C6150" w:rsidRPr="00A249C5">
        <w:t>their</w:t>
      </w:r>
      <w:r w:rsidR="003730D0" w:rsidRPr="00F71D3E">
        <w:rPr>
          <w:color w:val="FF0000"/>
        </w:rPr>
        <w:t xml:space="preserve"> </w:t>
      </w:r>
      <w:r w:rsidR="003730D0" w:rsidRPr="00F71D3E">
        <w:t>dean or appropriate supervisor, either directly or through the Association</w:t>
      </w:r>
      <w:r w:rsidR="007D582F" w:rsidRPr="00F71D3E">
        <w:t>’</w:t>
      </w:r>
      <w:r w:rsidR="003730D0" w:rsidRPr="00F71D3E">
        <w:t>s grievance representative or designee, with intent to resolve the grievance informally.</w:t>
      </w:r>
    </w:p>
    <w:p w14:paraId="559896A6" w14:textId="77777777" w:rsidR="00761475" w:rsidRPr="00F71D3E" w:rsidRDefault="00761475">
      <w:pPr>
        <w:ind w:left="1440" w:hanging="720"/>
      </w:pPr>
    </w:p>
    <w:p w14:paraId="59D84A0D" w14:textId="2D462BB5" w:rsidR="003730D0" w:rsidRPr="00F71D3E" w:rsidRDefault="003730D0">
      <w:pPr>
        <w:ind w:left="1440"/>
      </w:pPr>
      <w:r w:rsidRPr="00F71D3E">
        <w:t xml:space="preserve">If the grievant is not satisfied with the disposition of the potential alleged grievance at the informal level, the grievant may file a formal grievance in accordance with the provisions of Section </w:t>
      </w:r>
      <w:r w:rsidR="004C5CB9" w:rsidRPr="00F71D3E">
        <w:t>25.4.a.</w:t>
      </w:r>
      <w:r w:rsidRPr="00F71D3E">
        <w:t xml:space="preserve"> of this article.</w:t>
      </w:r>
    </w:p>
    <w:p w14:paraId="599DB634" w14:textId="77777777" w:rsidR="00761475" w:rsidRPr="00F71D3E" w:rsidRDefault="00761475">
      <w:pPr>
        <w:ind w:left="1440" w:hanging="720"/>
      </w:pPr>
    </w:p>
    <w:p w14:paraId="1263CECC" w14:textId="5561DD4E" w:rsidR="003730D0" w:rsidRPr="00F71D3E" w:rsidRDefault="00347132">
      <w:pPr>
        <w:ind w:left="1440" w:hanging="720"/>
      </w:pPr>
      <w:r w:rsidRPr="00F71D3E">
        <w:t>f</w:t>
      </w:r>
      <w:r w:rsidR="003730D0" w:rsidRPr="00F71D3E">
        <w:t xml:space="preserve">. </w:t>
      </w:r>
      <w:r w:rsidR="00761475" w:rsidRPr="00F71D3E">
        <w:tab/>
      </w:r>
      <w:r w:rsidR="003730D0" w:rsidRPr="00F71D3E">
        <w:t xml:space="preserve">The grievant may be represented by an Association representative at all levels of the grievance procedure under Section </w:t>
      </w:r>
      <w:r w:rsidR="004C5CB9" w:rsidRPr="00F71D3E">
        <w:t xml:space="preserve">25.4. </w:t>
      </w:r>
      <w:r w:rsidR="003730D0" w:rsidRPr="00F71D3E">
        <w:t>below. Should the Association waive its rights to be present and/or state its view at any one stage of the procedure, the Association shall retain the right to do so at any or all subsequent stages of the grievance procedure.</w:t>
      </w:r>
    </w:p>
    <w:p w14:paraId="1A011CC9" w14:textId="77777777" w:rsidR="00761475" w:rsidRPr="00F71D3E" w:rsidRDefault="00761475">
      <w:pPr>
        <w:ind w:left="1440" w:hanging="720"/>
      </w:pPr>
    </w:p>
    <w:p w14:paraId="37BA1918" w14:textId="4702DD3C" w:rsidR="0093356A" w:rsidRPr="00F71D3E" w:rsidRDefault="00347132">
      <w:pPr>
        <w:ind w:left="1440" w:hanging="720"/>
      </w:pPr>
      <w:r w:rsidRPr="00F71D3E">
        <w:t>g</w:t>
      </w:r>
      <w:r w:rsidR="003730D0" w:rsidRPr="00F71D3E">
        <w:t xml:space="preserve">. </w:t>
      </w:r>
      <w:r w:rsidR="00761475" w:rsidRPr="00F71D3E">
        <w:tab/>
      </w:r>
      <w:r w:rsidR="003730D0" w:rsidRPr="00F71D3E">
        <w:t xml:space="preserve">If a grievance arises from action or inaction by the District administration, the aggrieved person shall submit such grievance directly to the Association and the Chancellor or designee, and if necessary this grievance shall continue as specified in Level III (see </w:t>
      </w:r>
      <w:r w:rsidR="00E66247" w:rsidRPr="00F71D3E">
        <w:t xml:space="preserve">Section </w:t>
      </w:r>
      <w:r w:rsidR="004C5CB9" w:rsidRPr="00F71D3E">
        <w:t xml:space="preserve">25.4.c. </w:t>
      </w:r>
      <w:r w:rsidR="003730D0" w:rsidRPr="00F71D3E">
        <w:t>below).</w:t>
      </w:r>
    </w:p>
    <w:p w14:paraId="796191E5" w14:textId="77777777" w:rsidR="00761475" w:rsidRPr="00F71D3E" w:rsidRDefault="00761475">
      <w:pPr>
        <w:ind w:left="1440" w:hanging="720"/>
      </w:pPr>
    </w:p>
    <w:p w14:paraId="2F26F8C7" w14:textId="3FC1F3AD" w:rsidR="003730D0" w:rsidRPr="00F71D3E" w:rsidRDefault="00347132">
      <w:pPr>
        <w:ind w:left="1440" w:hanging="720"/>
      </w:pPr>
      <w:r w:rsidRPr="00F71D3E">
        <w:t>h</w:t>
      </w:r>
      <w:r w:rsidR="003730D0" w:rsidRPr="00F71D3E">
        <w:t xml:space="preserve">. </w:t>
      </w:r>
      <w:r w:rsidR="00761475" w:rsidRPr="00F71D3E">
        <w:tab/>
      </w:r>
      <w:r w:rsidR="003730D0" w:rsidRPr="00F71D3E">
        <w:t>If the grievance arises from action or inaction by the Chancellor, the grievance shall be submitted directly to the Association and to the Chancellor or designee. In the event that the grievance is not resolved between the grievant and/or the Association and the Chancellor or designee, the grievance will be submitted to the Board of Trustees through the Board President. If necessary, this grievance shall continue as specified in Level IV (</w:t>
      </w:r>
      <w:r w:rsidR="00E66247" w:rsidRPr="00F71D3E">
        <w:t xml:space="preserve">Section </w:t>
      </w:r>
      <w:r w:rsidR="004C5CB9" w:rsidRPr="00F71D3E">
        <w:t xml:space="preserve">25.4.d. </w:t>
      </w:r>
      <w:r w:rsidR="003730D0" w:rsidRPr="00F71D3E">
        <w:t>below).</w:t>
      </w:r>
    </w:p>
    <w:p w14:paraId="0522A411" w14:textId="77777777" w:rsidR="00761475" w:rsidRPr="00F71D3E" w:rsidRDefault="00761475">
      <w:pPr>
        <w:ind w:left="1440" w:hanging="720"/>
      </w:pPr>
    </w:p>
    <w:p w14:paraId="1CFCD561" w14:textId="043F7759" w:rsidR="003730D0" w:rsidRPr="00F71D3E" w:rsidRDefault="00347132">
      <w:pPr>
        <w:ind w:left="1440" w:hanging="720"/>
      </w:pPr>
      <w:r w:rsidRPr="00F71D3E">
        <w:t>i</w:t>
      </w:r>
      <w:r w:rsidR="003730D0" w:rsidRPr="00F71D3E">
        <w:t xml:space="preserve">. </w:t>
      </w:r>
      <w:r w:rsidR="00761475" w:rsidRPr="00F71D3E">
        <w:tab/>
      </w:r>
      <w:r w:rsidR="003730D0" w:rsidRPr="00F71D3E">
        <w:t>No reprisals of any kind will be taken by the Board, the Chancellor, any member or representative of the administration of the District, or by the Association, its officers or its members against any aggrieved person, any party in interest, any member of the Association, or any other participant in the grievance procedure by reason for such participation.</w:t>
      </w:r>
    </w:p>
    <w:p w14:paraId="2A929C5E" w14:textId="77777777" w:rsidR="00761475" w:rsidRPr="00F71D3E" w:rsidRDefault="00761475">
      <w:pPr>
        <w:ind w:left="720" w:hanging="720"/>
      </w:pPr>
    </w:p>
    <w:p w14:paraId="5585897B" w14:textId="7081BC8C" w:rsidR="003730D0" w:rsidRPr="00F71D3E" w:rsidRDefault="00347132">
      <w:pPr>
        <w:ind w:left="720" w:hanging="720"/>
      </w:pPr>
      <w:r w:rsidRPr="00F71D3E">
        <w:t>25.2.</w:t>
      </w:r>
      <w:r w:rsidR="003730D0" w:rsidRPr="00F71D3E">
        <w:t xml:space="preserve"> </w:t>
      </w:r>
      <w:r w:rsidR="00761475" w:rsidRPr="00F71D3E">
        <w:tab/>
      </w:r>
      <w:r w:rsidR="003730D0" w:rsidRPr="00F71D3E">
        <w:t>Scheduling of grievance meetings</w:t>
      </w:r>
    </w:p>
    <w:p w14:paraId="7EF80A86" w14:textId="77777777" w:rsidR="00761475" w:rsidRPr="00F71D3E" w:rsidRDefault="00761475">
      <w:pPr>
        <w:ind w:left="1440" w:hanging="720"/>
      </w:pPr>
    </w:p>
    <w:p w14:paraId="0CB8A487" w14:textId="3C2B49FC" w:rsidR="003730D0" w:rsidRPr="00F71D3E" w:rsidRDefault="00347132">
      <w:pPr>
        <w:ind w:left="1440" w:hanging="720"/>
      </w:pPr>
      <w:r w:rsidRPr="00F71D3E">
        <w:t>a</w:t>
      </w:r>
      <w:r w:rsidR="003730D0" w:rsidRPr="00F71D3E">
        <w:t xml:space="preserve">. </w:t>
      </w:r>
      <w:r w:rsidR="00761475" w:rsidRPr="00F71D3E">
        <w:tab/>
      </w:r>
      <w:r w:rsidR="003730D0" w:rsidRPr="00F71D3E">
        <w:t>Every effort will be made to schedule meetings for the processing of grievances at times that will not interfere with the regular assigned duties of the participants.</w:t>
      </w:r>
    </w:p>
    <w:p w14:paraId="228C8D9C" w14:textId="77777777" w:rsidR="00761475" w:rsidRPr="00F71D3E" w:rsidRDefault="00761475">
      <w:pPr>
        <w:ind w:left="1440" w:hanging="720"/>
      </w:pPr>
    </w:p>
    <w:p w14:paraId="052166DA" w14:textId="0EADF903" w:rsidR="003730D0" w:rsidRPr="00F71D3E" w:rsidRDefault="00347132">
      <w:pPr>
        <w:ind w:left="1440" w:hanging="720"/>
      </w:pPr>
      <w:r w:rsidRPr="00F71D3E">
        <w:t>b</w:t>
      </w:r>
      <w:r w:rsidR="003730D0" w:rsidRPr="00F71D3E">
        <w:t xml:space="preserve">. </w:t>
      </w:r>
      <w:r w:rsidR="00761475" w:rsidRPr="00F71D3E">
        <w:tab/>
      </w:r>
      <w:r w:rsidR="003730D0" w:rsidRPr="00F71D3E">
        <w:t xml:space="preserve">In accordance with Article </w:t>
      </w:r>
      <w:r w:rsidR="00110E4C" w:rsidRPr="00A249C5">
        <w:t>6</w:t>
      </w:r>
      <w:r w:rsidR="003730D0" w:rsidRPr="00F71D3E">
        <w:t xml:space="preserve"> (Association Rights), the Association representative will, upon reasonable notice to the appropriate dean, be released from duties without loss of pay to attend meetings.</w:t>
      </w:r>
    </w:p>
    <w:p w14:paraId="6D73701E" w14:textId="77777777" w:rsidR="00761475" w:rsidRPr="00F71D3E" w:rsidRDefault="00761475">
      <w:pPr>
        <w:ind w:left="1440" w:hanging="720"/>
      </w:pPr>
    </w:p>
    <w:p w14:paraId="00A10E36" w14:textId="3515356E" w:rsidR="003730D0" w:rsidRPr="00F71D3E" w:rsidRDefault="00890841">
      <w:pPr>
        <w:ind w:left="1440" w:hanging="720"/>
      </w:pPr>
      <w:r>
        <w:t>c</w:t>
      </w:r>
      <w:r w:rsidR="003730D0" w:rsidRPr="00F71D3E">
        <w:t xml:space="preserve">. </w:t>
      </w:r>
      <w:r w:rsidR="00761475" w:rsidRPr="00F71D3E">
        <w:tab/>
      </w:r>
      <w:r w:rsidR="003730D0" w:rsidRPr="00F71D3E">
        <w:t>If the grievance meeting must be held at a time which conflicts with the grievant</w:t>
      </w:r>
      <w:r w:rsidR="007D582F" w:rsidRPr="00F71D3E">
        <w:t>’</w:t>
      </w:r>
      <w:r w:rsidR="003730D0" w:rsidRPr="00F71D3E">
        <w:t>s assigned duties, upon reasonable notice to the appropriate dean, the grievant will be released to attend the meeting. Any District employee who is requested by any party of interest to appear in such meetings or hearings as a witness shall, upon reasonable notice to appropriate dean or supervisor, be released from assigned duties to attend the meeting.</w:t>
      </w:r>
    </w:p>
    <w:p w14:paraId="3DAAE2E4" w14:textId="77777777" w:rsidR="003346CE" w:rsidRPr="00F71D3E" w:rsidRDefault="003346CE">
      <w:pPr>
        <w:ind w:left="720" w:hanging="720"/>
      </w:pPr>
    </w:p>
    <w:p w14:paraId="5FCF2449" w14:textId="4B525EE9" w:rsidR="003730D0" w:rsidRPr="00F71D3E" w:rsidRDefault="00347132">
      <w:pPr>
        <w:ind w:left="720" w:hanging="720"/>
      </w:pPr>
      <w:r w:rsidRPr="00F71D3E">
        <w:t>25.3.</w:t>
      </w:r>
      <w:r w:rsidR="003730D0" w:rsidRPr="00F71D3E">
        <w:t xml:space="preserve"> </w:t>
      </w:r>
      <w:r w:rsidR="00761475" w:rsidRPr="00F71D3E">
        <w:tab/>
      </w:r>
      <w:r w:rsidR="003730D0" w:rsidRPr="00F71D3E">
        <w:t>Time Limits</w:t>
      </w:r>
    </w:p>
    <w:p w14:paraId="28AFF98F" w14:textId="77777777" w:rsidR="00761475" w:rsidRPr="00F71D3E" w:rsidRDefault="00761475">
      <w:pPr>
        <w:ind w:left="1440" w:hanging="720"/>
      </w:pPr>
    </w:p>
    <w:p w14:paraId="0205B227" w14:textId="320FDBA6" w:rsidR="003730D0" w:rsidRPr="00F71D3E" w:rsidRDefault="00347132">
      <w:pPr>
        <w:ind w:left="1440" w:hanging="720"/>
      </w:pPr>
      <w:r w:rsidRPr="00F71D3E">
        <w:t>a</w:t>
      </w:r>
      <w:r w:rsidR="003730D0" w:rsidRPr="00F71D3E">
        <w:t xml:space="preserve">. </w:t>
      </w:r>
      <w:r w:rsidR="00761475" w:rsidRPr="00F71D3E">
        <w:tab/>
      </w:r>
      <w:r w:rsidR="003730D0" w:rsidRPr="00F71D3E">
        <w:t>All grievances should be processed in an expeditious and timely manner.</w:t>
      </w:r>
    </w:p>
    <w:p w14:paraId="2F90356C" w14:textId="77777777" w:rsidR="00761475" w:rsidRPr="00F71D3E" w:rsidRDefault="00761475">
      <w:pPr>
        <w:ind w:left="1440" w:hanging="720"/>
      </w:pPr>
    </w:p>
    <w:p w14:paraId="4A5E2D01" w14:textId="498BE2FC" w:rsidR="003730D0" w:rsidRPr="00F71D3E" w:rsidRDefault="00347132">
      <w:pPr>
        <w:ind w:left="1440" w:hanging="720"/>
      </w:pPr>
      <w:r w:rsidRPr="00F71D3E">
        <w:t>b</w:t>
      </w:r>
      <w:r w:rsidR="003730D0" w:rsidRPr="00F71D3E">
        <w:t xml:space="preserve">. </w:t>
      </w:r>
      <w:r w:rsidR="00761475" w:rsidRPr="00F71D3E">
        <w:tab/>
      </w:r>
      <w:r w:rsidR="003730D0" w:rsidRPr="00F71D3E">
        <w:t xml:space="preserve">Should the grievant fail to comply with the established time limits at any step, </w:t>
      </w:r>
      <w:r w:rsidR="00734ED8" w:rsidRPr="00F71D3E">
        <w:t>they</w:t>
      </w:r>
      <w:r w:rsidR="003730D0" w:rsidRPr="00F71D3E">
        <w:t xml:space="preserve"> shall forfeit all rights to process the existing grievance.</w:t>
      </w:r>
    </w:p>
    <w:p w14:paraId="19F155C2" w14:textId="77777777" w:rsidR="00761475" w:rsidRPr="00F71D3E" w:rsidRDefault="00761475">
      <w:pPr>
        <w:ind w:left="1440" w:hanging="720"/>
      </w:pPr>
    </w:p>
    <w:p w14:paraId="5A73B783" w14:textId="787F4DE1" w:rsidR="003730D0" w:rsidRPr="00F71D3E" w:rsidRDefault="00347132">
      <w:pPr>
        <w:ind w:left="1440" w:hanging="720"/>
      </w:pPr>
      <w:r w:rsidRPr="00F71D3E">
        <w:t>c</w:t>
      </w:r>
      <w:r w:rsidR="003730D0" w:rsidRPr="00F71D3E">
        <w:t xml:space="preserve">. </w:t>
      </w:r>
      <w:r w:rsidR="00761475" w:rsidRPr="00F71D3E">
        <w:tab/>
      </w:r>
      <w:r w:rsidR="003730D0" w:rsidRPr="00F71D3E">
        <w:t>Should the District or its designated representatives fail to respond to a grievance within established time limits at any step, the grievant is entitled to proceed to the next step.</w:t>
      </w:r>
    </w:p>
    <w:p w14:paraId="2453F3BC" w14:textId="77777777" w:rsidR="00761475" w:rsidRPr="00F71D3E" w:rsidRDefault="00761475">
      <w:pPr>
        <w:ind w:left="1440" w:hanging="720"/>
      </w:pPr>
    </w:p>
    <w:p w14:paraId="43BA304A" w14:textId="46DBA7E0" w:rsidR="003730D0" w:rsidRPr="00F71D3E" w:rsidRDefault="00347132">
      <w:pPr>
        <w:ind w:left="1440" w:hanging="720"/>
      </w:pPr>
      <w:r w:rsidRPr="00F71D3E">
        <w:t>d</w:t>
      </w:r>
      <w:r w:rsidR="003730D0" w:rsidRPr="00F71D3E">
        <w:t xml:space="preserve">. </w:t>
      </w:r>
      <w:r w:rsidR="00761475" w:rsidRPr="00F71D3E">
        <w:tab/>
      </w:r>
      <w:r w:rsidR="003730D0" w:rsidRPr="00F71D3E">
        <w:t>Any time limits set forth herein shall begin the day following the receipt of a written decision.</w:t>
      </w:r>
    </w:p>
    <w:p w14:paraId="58DB5B2D" w14:textId="77777777" w:rsidR="00761475" w:rsidRPr="00F71D3E" w:rsidRDefault="00761475">
      <w:pPr>
        <w:ind w:left="1440" w:hanging="720"/>
      </w:pPr>
    </w:p>
    <w:p w14:paraId="7245B472" w14:textId="73C40F05" w:rsidR="003730D0" w:rsidRPr="00F71D3E" w:rsidRDefault="00347132">
      <w:pPr>
        <w:ind w:left="1440" w:hanging="720"/>
      </w:pPr>
      <w:r w:rsidRPr="00F71D3E">
        <w:t>e</w:t>
      </w:r>
      <w:r w:rsidR="003730D0" w:rsidRPr="00F71D3E">
        <w:t xml:space="preserve">. </w:t>
      </w:r>
      <w:r w:rsidR="00761475" w:rsidRPr="00F71D3E">
        <w:tab/>
      </w:r>
      <w:r w:rsidR="003730D0" w:rsidRPr="00F71D3E">
        <w:t>Time or procedural steps may be waived at any step by mutual written agreement.</w:t>
      </w:r>
    </w:p>
    <w:p w14:paraId="77287737" w14:textId="43A60133" w:rsidR="00761475" w:rsidRPr="00F71D3E" w:rsidRDefault="00823F73">
      <w:pPr>
        <w:ind w:left="720" w:hanging="720"/>
      </w:pPr>
      <w:r w:rsidRPr="00F71D3E">
        <w:tab/>
      </w:r>
    </w:p>
    <w:p w14:paraId="130A1498" w14:textId="224D3B21" w:rsidR="00823F73" w:rsidRPr="00A249C5" w:rsidRDefault="00823F73">
      <w:pPr>
        <w:ind w:left="1440" w:hanging="720"/>
        <w:rPr>
          <w:bCs/>
        </w:rPr>
      </w:pPr>
      <w:r w:rsidRPr="00A249C5">
        <w:rPr>
          <w:bCs/>
        </w:rPr>
        <w:t xml:space="preserve">f.    </w:t>
      </w:r>
      <w:r w:rsidRPr="00A249C5">
        <w:rPr>
          <w:bCs/>
        </w:rPr>
        <w:tab/>
        <w:t xml:space="preserve">The parties agree that the grievance timelines shall be tolled (paused) during summer between the end of the Spring semester and the beginning of the Fall semester, and during winter break between the end of the Fall semester and the beginning of the Spring semester.  In the event a grievance is filed at such a time that it cannot be processed through all the steps in this grievance procedure by the end of the Spring semester and, if left unresolved until the beginning of the following Fall semester, could result in harm to the grievant, the time limits set forth herein may be adjusted by mutual agreement so that the procedure may be completed prior to the end of the academic year, or as soon thereafter as may be agreeable to the grievant and the District.  </w:t>
      </w:r>
    </w:p>
    <w:p w14:paraId="5288CB1B" w14:textId="7660A89B" w:rsidR="00823F73" w:rsidRPr="00F71D3E" w:rsidRDefault="00823F73">
      <w:pPr>
        <w:ind w:left="720" w:hanging="720"/>
      </w:pPr>
    </w:p>
    <w:p w14:paraId="66727848" w14:textId="4AD1E3B4" w:rsidR="003730D0" w:rsidRPr="00F71D3E" w:rsidRDefault="00347132">
      <w:pPr>
        <w:ind w:left="720" w:hanging="720"/>
      </w:pPr>
      <w:r w:rsidRPr="00F71D3E">
        <w:t>25.4.</w:t>
      </w:r>
      <w:r w:rsidR="003730D0" w:rsidRPr="00F71D3E">
        <w:t xml:space="preserve"> </w:t>
      </w:r>
      <w:r w:rsidR="00761475" w:rsidRPr="00F71D3E">
        <w:tab/>
      </w:r>
      <w:r w:rsidR="003730D0" w:rsidRPr="00F71D3E">
        <w:t>Grievance Procedure</w:t>
      </w:r>
    </w:p>
    <w:p w14:paraId="507D535F" w14:textId="77777777" w:rsidR="00761475" w:rsidRPr="00F71D3E" w:rsidRDefault="00761475">
      <w:pPr>
        <w:ind w:left="1440" w:hanging="720"/>
      </w:pPr>
    </w:p>
    <w:p w14:paraId="72F44EF5" w14:textId="71194EF3" w:rsidR="003730D0" w:rsidRPr="00F71D3E" w:rsidRDefault="00347132">
      <w:pPr>
        <w:ind w:left="1440" w:hanging="720"/>
      </w:pPr>
      <w:r w:rsidRPr="00F71D3E">
        <w:t>a</w:t>
      </w:r>
      <w:r w:rsidR="003730D0" w:rsidRPr="00F71D3E">
        <w:t>.</w:t>
      </w:r>
      <w:r w:rsidR="00761475" w:rsidRPr="00F71D3E">
        <w:tab/>
      </w:r>
      <w:r w:rsidR="003730D0" w:rsidRPr="00F71D3E">
        <w:t>Level I – Immediate Supervisor</w:t>
      </w:r>
    </w:p>
    <w:p w14:paraId="2185F8FA" w14:textId="77777777" w:rsidR="00761475" w:rsidRPr="00F71D3E" w:rsidRDefault="00761475">
      <w:pPr>
        <w:ind w:left="2160" w:hanging="720"/>
      </w:pPr>
    </w:p>
    <w:p w14:paraId="2BAD5EEC" w14:textId="300233CE" w:rsidR="003730D0" w:rsidRPr="00F71D3E" w:rsidRDefault="00A7017B">
      <w:pPr>
        <w:pStyle w:val="ListParagraph"/>
        <w:numPr>
          <w:ilvl w:val="0"/>
          <w:numId w:val="4"/>
        </w:numPr>
      </w:pPr>
      <w:r w:rsidRPr="00A249C5">
        <w:t>T</w:t>
      </w:r>
      <w:r w:rsidR="003730D0" w:rsidRPr="00A249C5">
        <w:t xml:space="preserve">he grievant shall present </w:t>
      </w:r>
      <w:r w:rsidR="001942E0" w:rsidRPr="00A249C5">
        <w:t>their</w:t>
      </w:r>
      <w:r w:rsidR="003730D0" w:rsidRPr="00A249C5">
        <w:t xml:space="preserve"> grievance in writing to the appropriate Association grievance chair and the immediate supervisor on the District </w:t>
      </w:r>
      <w:r w:rsidR="00EF1FD2" w:rsidRPr="00A249C5">
        <w:t>G</w:t>
      </w:r>
      <w:r w:rsidR="003730D0" w:rsidRPr="00A249C5">
        <w:t xml:space="preserve">rievance </w:t>
      </w:r>
      <w:r w:rsidR="00EF1FD2" w:rsidRPr="00A249C5">
        <w:t>F</w:t>
      </w:r>
      <w:r w:rsidR="003730D0" w:rsidRPr="00A249C5">
        <w:t xml:space="preserve">orm (Appendix </w:t>
      </w:r>
      <w:r w:rsidR="0007535D" w:rsidRPr="00A249C5">
        <w:t>D</w:t>
      </w:r>
      <w:r w:rsidR="003730D0" w:rsidRPr="00A249C5">
        <w:t>)</w:t>
      </w:r>
      <w:r w:rsidRPr="00A249C5">
        <w:t xml:space="preserve"> </w:t>
      </w:r>
      <w:r w:rsidRPr="00A249C5">
        <w:rPr>
          <w:bCs/>
        </w:rPr>
        <w:t>within 180 calendar days after the grievant could have known or reasonably known of the alleged violation of the contract</w:t>
      </w:r>
      <w:r w:rsidRPr="00A249C5">
        <w:t>.</w:t>
      </w:r>
      <w:r w:rsidR="003730D0" w:rsidRPr="00F71D3E">
        <w:t xml:space="preserve"> The grievance shall contain a clear and concise statement of the grievance, the circumstances involved, including any supporting evidence, the specific sections of this Agreement alleged to have been violated, the affected employee(s) and the specific remedy sought.</w:t>
      </w:r>
    </w:p>
    <w:p w14:paraId="351F3DE1" w14:textId="77777777" w:rsidR="00761475" w:rsidRPr="00F71D3E" w:rsidRDefault="00761475">
      <w:pPr>
        <w:ind w:left="2160" w:hanging="720"/>
      </w:pPr>
    </w:p>
    <w:p w14:paraId="0A95B8C8" w14:textId="7AD67362" w:rsidR="003730D0" w:rsidRPr="00F71D3E" w:rsidRDefault="00347132">
      <w:pPr>
        <w:ind w:left="2160" w:hanging="720"/>
      </w:pPr>
      <w:r w:rsidRPr="00F71D3E">
        <w:t>(</w:t>
      </w:r>
      <w:r w:rsidR="003730D0" w:rsidRPr="00F71D3E">
        <w:t>2</w:t>
      </w:r>
      <w:r w:rsidRPr="00F71D3E">
        <w:t>)</w:t>
      </w:r>
      <w:r w:rsidR="003730D0" w:rsidRPr="00F71D3E">
        <w:t xml:space="preserve"> </w:t>
      </w:r>
      <w:r w:rsidR="00761475" w:rsidRPr="00F71D3E">
        <w:tab/>
      </w:r>
      <w:r w:rsidR="003730D0" w:rsidRPr="00F71D3E">
        <w:t>Within ten (10) days of receiving the grievance the immediate supervisor may request a formal conference to discuss the grievance. The immediate supervisor shall render a decision to the grievant in writing within ten (10) days of receiving the grievance, or of the date that the grievance conference was held, whichever is later.</w:t>
      </w:r>
    </w:p>
    <w:p w14:paraId="2CDE948B" w14:textId="77777777" w:rsidR="00761475" w:rsidRPr="00F71D3E" w:rsidRDefault="00761475">
      <w:pPr>
        <w:ind w:left="720" w:hanging="720"/>
      </w:pPr>
    </w:p>
    <w:p w14:paraId="71F561B3" w14:textId="1015637A" w:rsidR="003730D0" w:rsidRPr="00F71D3E" w:rsidRDefault="00347132">
      <w:pPr>
        <w:ind w:left="1440" w:hanging="720"/>
      </w:pPr>
      <w:r w:rsidRPr="00F71D3E">
        <w:t>b</w:t>
      </w:r>
      <w:r w:rsidR="003730D0" w:rsidRPr="00F71D3E">
        <w:t xml:space="preserve">. </w:t>
      </w:r>
      <w:r w:rsidR="00761475" w:rsidRPr="00F71D3E">
        <w:tab/>
      </w:r>
      <w:r w:rsidR="003730D0" w:rsidRPr="00F71D3E">
        <w:t>Level II – President or Designee</w:t>
      </w:r>
    </w:p>
    <w:p w14:paraId="6DB1FB9F" w14:textId="77777777" w:rsidR="003346CE" w:rsidRPr="00F71D3E" w:rsidRDefault="003346CE">
      <w:pPr>
        <w:ind w:left="2160" w:hanging="720"/>
      </w:pPr>
    </w:p>
    <w:p w14:paraId="600EFCAB" w14:textId="5F8A2E11" w:rsidR="003730D0" w:rsidRPr="00F71D3E" w:rsidRDefault="00347132">
      <w:pPr>
        <w:ind w:left="2160" w:hanging="720"/>
      </w:pPr>
      <w:r w:rsidRPr="00F71D3E">
        <w:t>(</w:t>
      </w:r>
      <w:r w:rsidR="003730D0" w:rsidRPr="00F71D3E">
        <w:t>1</w:t>
      </w:r>
      <w:r w:rsidRPr="00F71D3E">
        <w:t>)</w:t>
      </w:r>
      <w:r w:rsidR="003730D0" w:rsidRPr="00F71D3E">
        <w:t xml:space="preserve"> </w:t>
      </w:r>
      <w:r w:rsidR="00761475" w:rsidRPr="00F71D3E">
        <w:tab/>
      </w:r>
      <w:r w:rsidR="003730D0" w:rsidRPr="00F71D3E">
        <w:t xml:space="preserve">In the event the grievant is not satisfied with the decision, if provided, at Level I, the decision may be appealed on the grievance form to the </w:t>
      </w:r>
      <w:r w:rsidR="00017A7A" w:rsidRPr="00A249C5">
        <w:t>p</w:t>
      </w:r>
      <w:r w:rsidR="003730D0" w:rsidRPr="00F71D3E">
        <w:t>resident, within ten (10) days of receiving the Level I decision, or when it should have been received.</w:t>
      </w:r>
    </w:p>
    <w:p w14:paraId="3A001A57" w14:textId="77777777" w:rsidR="00761475" w:rsidRPr="00F71D3E" w:rsidRDefault="00761475">
      <w:pPr>
        <w:ind w:left="2160" w:hanging="720"/>
      </w:pPr>
    </w:p>
    <w:p w14:paraId="30FF5CDD" w14:textId="562312B2" w:rsidR="003730D0" w:rsidRPr="00F71D3E" w:rsidRDefault="00347132">
      <w:pPr>
        <w:ind w:left="2160" w:hanging="720"/>
      </w:pPr>
      <w:r w:rsidRPr="00F71D3E">
        <w:t>(</w:t>
      </w:r>
      <w:r w:rsidR="003730D0" w:rsidRPr="00F71D3E">
        <w:t>2</w:t>
      </w:r>
      <w:r w:rsidRPr="00F71D3E">
        <w:t>)</w:t>
      </w:r>
      <w:r w:rsidR="003730D0" w:rsidRPr="00F71D3E">
        <w:t xml:space="preserve"> </w:t>
      </w:r>
      <w:r w:rsidR="00761475" w:rsidRPr="00F71D3E">
        <w:tab/>
      </w:r>
      <w:r w:rsidR="003730D0" w:rsidRPr="00F71D3E">
        <w:t>In order to be processed or considered, the appeal shall include copies of the original grievance and decision, if rendered, and the reason for the appeal.</w:t>
      </w:r>
    </w:p>
    <w:p w14:paraId="4F9A5B48" w14:textId="77777777" w:rsidR="00761475" w:rsidRPr="00F71D3E" w:rsidRDefault="00761475">
      <w:pPr>
        <w:ind w:left="2160" w:hanging="720"/>
      </w:pPr>
    </w:p>
    <w:p w14:paraId="6FACC08E" w14:textId="12D31067" w:rsidR="003730D0" w:rsidRPr="00F71D3E" w:rsidRDefault="00347132">
      <w:pPr>
        <w:ind w:left="2160" w:hanging="720"/>
      </w:pPr>
      <w:r w:rsidRPr="00F71D3E">
        <w:t>(</w:t>
      </w:r>
      <w:r w:rsidR="003730D0" w:rsidRPr="00F71D3E">
        <w:t>3</w:t>
      </w:r>
      <w:r w:rsidRPr="00F71D3E">
        <w:t>)</w:t>
      </w:r>
      <w:r w:rsidR="003730D0" w:rsidRPr="00F71D3E">
        <w:t xml:space="preserve"> </w:t>
      </w:r>
      <w:r w:rsidR="00761475" w:rsidRPr="00F71D3E">
        <w:tab/>
      </w:r>
      <w:r w:rsidR="003730D0" w:rsidRPr="00F71D3E">
        <w:t xml:space="preserve">The </w:t>
      </w:r>
      <w:r w:rsidR="00FC1BEE" w:rsidRPr="00A249C5">
        <w:t>p</w:t>
      </w:r>
      <w:r w:rsidR="003730D0" w:rsidRPr="00F71D3E">
        <w:t xml:space="preserve">resident, or designee, shall hold a conference with the grievant upon request of either party. The </w:t>
      </w:r>
      <w:r w:rsidR="00FC1BEE" w:rsidRPr="00A249C5">
        <w:t>p</w:t>
      </w:r>
      <w:r w:rsidR="003730D0" w:rsidRPr="00F71D3E">
        <w:t>resident, or designee, shall communicate the decision about the grievance to the grievant in writing on the grievance form within ten (10) days of receiving the appeal and forward a copy of the response to Faculty Association.</w:t>
      </w:r>
    </w:p>
    <w:p w14:paraId="5163FAE6" w14:textId="77777777" w:rsidR="00761475" w:rsidRPr="00F71D3E" w:rsidRDefault="00761475">
      <w:pPr>
        <w:ind w:left="2160" w:hanging="720"/>
      </w:pPr>
    </w:p>
    <w:p w14:paraId="039D3861" w14:textId="46290254" w:rsidR="003730D0" w:rsidRPr="00F71D3E" w:rsidRDefault="00347132">
      <w:pPr>
        <w:ind w:left="2160" w:hanging="720"/>
      </w:pPr>
      <w:r w:rsidRPr="00F71D3E">
        <w:t>(</w:t>
      </w:r>
      <w:r w:rsidR="003730D0" w:rsidRPr="00F71D3E">
        <w:t>4</w:t>
      </w:r>
      <w:r w:rsidRPr="00F71D3E">
        <w:t>)</w:t>
      </w:r>
      <w:r w:rsidR="003730D0" w:rsidRPr="00F71D3E">
        <w:t xml:space="preserve"> </w:t>
      </w:r>
      <w:r w:rsidR="00761475" w:rsidRPr="00F71D3E">
        <w:tab/>
      </w:r>
      <w:r w:rsidR="003730D0" w:rsidRPr="00F71D3E">
        <w:t xml:space="preserve">The </w:t>
      </w:r>
      <w:r w:rsidR="00FC1BEE" w:rsidRPr="00A249C5">
        <w:t>p</w:t>
      </w:r>
      <w:r w:rsidR="003730D0" w:rsidRPr="00F71D3E">
        <w:t>resident</w:t>
      </w:r>
      <w:r w:rsidR="007D582F" w:rsidRPr="00F71D3E">
        <w:t>’</w:t>
      </w:r>
      <w:r w:rsidR="003730D0" w:rsidRPr="00F71D3E">
        <w:t>s designee shall not be any person who has previously ruled on the grievance at any of the previous levels.</w:t>
      </w:r>
    </w:p>
    <w:p w14:paraId="41888727" w14:textId="77777777" w:rsidR="00761475" w:rsidRPr="00F71D3E" w:rsidRDefault="00761475">
      <w:pPr>
        <w:ind w:left="1440" w:hanging="720"/>
      </w:pPr>
    </w:p>
    <w:p w14:paraId="2DB5B990" w14:textId="4CF59D6B" w:rsidR="003730D0" w:rsidRPr="00F71D3E" w:rsidRDefault="00347132">
      <w:pPr>
        <w:ind w:left="1440" w:hanging="720"/>
      </w:pPr>
      <w:r w:rsidRPr="00F71D3E">
        <w:t>c</w:t>
      </w:r>
      <w:r w:rsidR="003730D0" w:rsidRPr="00F71D3E">
        <w:t xml:space="preserve">. </w:t>
      </w:r>
      <w:r w:rsidR="00761475" w:rsidRPr="00F71D3E">
        <w:tab/>
      </w:r>
      <w:r w:rsidR="003730D0" w:rsidRPr="00F71D3E">
        <w:t>Level III – Chancellor or Designee</w:t>
      </w:r>
    </w:p>
    <w:p w14:paraId="3F93894F" w14:textId="77777777" w:rsidR="00C32695" w:rsidRPr="00F71D3E" w:rsidRDefault="00C32695">
      <w:pPr>
        <w:ind w:left="2160" w:hanging="720"/>
      </w:pPr>
    </w:p>
    <w:p w14:paraId="23E7667A" w14:textId="05A4F84D" w:rsidR="003730D0" w:rsidRPr="00F71D3E" w:rsidRDefault="00347132">
      <w:pPr>
        <w:ind w:left="2160" w:hanging="720"/>
      </w:pPr>
      <w:r w:rsidRPr="00F71D3E">
        <w:t>(</w:t>
      </w:r>
      <w:r w:rsidR="003730D0" w:rsidRPr="00F71D3E">
        <w:t>1</w:t>
      </w:r>
      <w:r w:rsidRPr="00F71D3E">
        <w:t>)</w:t>
      </w:r>
      <w:r w:rsidR="003730D0" w:rsidRPr="00F71D3E">
        <w:t xml:space="preserve"> </w:t>
      </w:r>
      <w:r w:rsidR="00761475" w:rsidRPr="00F71D3E">
        <w:tab/>
      </w:r>
      <w:r w:rsidR="003730D0" w:rsidRPr="00F71D3E">
        <w:t>If the grievant is not satisfied with the decision at Level II, the grievant may appeal the decision to the Chancellor, or designee, on the grievance form within ten (10) days of receipt of the decision at Level II, or of when the decision should have been received.</w:t>
      </w:r>
    </w:p>
    <w:p w14:paraId="7F53134F" w14:textId="77777777" w:rsidR="00761475" w:rsidRPr="00F71D3E" w:rsidRDefault="00761475">
      <w:pPr>
        <w:ind w:left="2160" w:hanging="720"/>
      </w:pPr>
    </w:p>
    <w:p w14:paraId="3118B85C" w14:textId="24D66110" w:rsidR="003730D0" w:rsidRPr="00F71D3E" w:rsidRDefault="00347132">
      <w:pPr>
        <w:ind w:left="2160" w:hanging="720"/>
      </w:pPr>
      <w:r w:rsidRPr="00F71D3E">
        <w:t>(</w:t>
      </w:r>
      <w:r w:rsidR="003730D0" w:rsidRPr="00F71D3E">
        <w:t>2</w:t>
      </w:r>
      <w:r w:rsidRPr="00F71D3E">
        <w:t>)</w:t>
      </w:r>
      <w:r w:rsidR="003730D0" w:rsidRPr="00F71D3E">
        <w:t xml:space="preserve"> </w:t>
      </w:r>
      <w:r w:rsidR="00761475" w:rsidRPr="00F71D3E">
        <w:tab/>
      </w:r>
      <w:r w:rsidR="003730D0" w:rsidRPr="00F71D3E">
        <w:t>The appeal shall include a copy of the original grievance and appeals with decision rendered, and reasons for the appeal.</w:t>
      </w:r>
    </w:p>
    <w:p w14:paraId="1C65623D" w14:textId="77777777" w:rsidR="00761475" w:rsidRPr="00F71D3E" w:rsidRDefault="00761475">
      <w:pPr>
        <w:ind w:left="2160" w:hanging="720"/>
      </w:pPr>
    </w:p>
    <w:p w14:paraId="78767634" w14:textId="4F567A67" w:rsidR="003730D0" w:rsidRPr="00F71D3E" w:rsidRDefault="00347132">
      <w:pPr>
        <w:ind w:left="2160" w:hanging="720"/>
      </w:pPr>
      <w:r w:rsidRPr="00F71D3E">
        <w:t>(</w:t>
      </w:r>
      <w:r w:rsidR="003730D0" w:rsidRPr="00F71D3E">
        <w:t>3</w:t>
      </w:r>
      <w:r w:rsidRPr="00F71D3E">
        <w:t>)</w:t>
      </w:r>
      <w:r w:rsidR="003730D0" w:rsidRPr="00F71D3E">
        <w:t xml:space="preserve"> </w:t>
      </w:r>
      <w:r w:rsidR="00761475" w:rsidRPr="00F71D3E">
        <w:tab/>
      </w:r>
      <w:r w:rsidR="003730D0" w:rsidRPr="00F71D3E">
        <w:t>The Chancellor, or designee, shall hold a conference with the grievant upon request of either party. The Chancellor, or designee, shall communicate the decision to the grievant in writing on the grievance form within fifteen (15) days of receiving the appeal and forward a copy of the response to Faculty Association.</w:t>
      </w:r>
    </w:p>
    <w:p w14:paraId="73A1A3FF" w14:textId="77777777" w:rsidR="00761475" w:rsidRPr="00F71D3E" w:rsidRDefault="00761475">
      <w:pPr>
        <w:ind w:left="2160" w:hanging="720"/>
      </w:pPr>
    </w:p>
    <w:p w14:paraId="1B1D5843" w14:textId="521C4E46" w:rsidR="003730D0" w:rsidRPr="00F71D3E" w:rsidRDefault="00347132">
      <w:pPr>
        <w:ind w:left="2160" w:hanging="720"/>
      </w:pPr>
      <w:r w:rsidRPr="00F71D3E">
        <w:t>(</w:t>
      </w:r>
      <w:r w:rsidR="003730D0" w:rsidRPr="00F71D3E">
        <w:t>4</w:t>
      </w:r>
      <w:r w:rsidRPr="00F71D3E">
        <w:t>)</w:t>
      </w:r>
      <w:r w:rsidR="003730D0" w:rsidRPr="00F71D3E">
        <w:t xml:space="preserve"> </w:t>
      </w:r>
      <w:r w:rsidR="00761475" w:rsidRPr="00F71D3E">
        <w:tab/>
      </w:r>
      <w:r w:rsidR="003730D0" w:rsidRPr="00F71D3E">
        <w:t>The Chancellor</w:t>
      </w:r>
      <w:r w:rsidR="007D582F" w:rsidRPr="00F71D3E">
        <w:t>’</w:t>
      </w:r>
      <w:r w:rsidR="003730D0" w:rsidRPr="00F71D3E">
        <w:t>s designee shall not be any person who has previously ruled on the grievance at any previous level.</w:t>
      </w:r>
    </w:p>
    <w:p w14:paraId="4FCFC819" w14:textId="77777777" w:rsidR="00761475" w:rsidRPr="00F71D3E" w:rsidRDefault="00761475">
      <w:pPr>
        <w:ind w:left="720" w:hanging="720"/>
      </w:pPr>
    </w:p>
    <w:p w14:paraId="15283D70" w14:textId="77777777" w:rsidR="00FC1BEE" w:rsidRPr="00A249C5" w:rsidRDefault="00347132">
      <w:pPr>
        <w:ind w:left="1440" w:hanging="720"/>
        <w:rPr>
          <w:bCs/>
        </w:rPr>
      </w:pPr>
      <w:r w:rsidRPr="00F71D3E">
        <w:t>d</w:t>
      </w:r>
      <w:r w:rsidR="003730D0" w:rsidRPr="00F71D3E">
        <w:t xml:space="preserve">. </w:t>
      </w:r>
      <w:r w:rsidR="00761475" w:rsidRPr="00F71D3E">
        <w:tab/>
      </w:r>
      <w:r w:rsidR="00FC1BEE" w:rsidRPr="00A249C5">
        <w:rPr>
          <w:bCs/>
        </w:rPr>
        <w:t>Level IV – Mediation</w:t>
      </w:r>
    </w:p>
    <w:p w14:paraId="76A06233" w14:textId="77777777" w:rsidR="002B78AC" w:rsidRPr="00A249C5" w:rsidRDefault="002B78AC">
      <w:pPr>
        <w:ind w:left="2160" w:hanging="720"/>
        <w:rPr>
          <w:bCs/>
        </w:rPr>
      </w:pPr>
    </w:p>
    <w:p w14:paraId="2CD74B24" w14:textId="6F7BACC8" w:rsidR="00FC1BEE" w:rsidRPr="00A249C5" w:rsidRDefault="00FC1BEE">
      <w:pPr>
        <w:ind w:left="2160" w:hanging="720"/>
        <w:rPr>
          <w:bCs/>
        </w:rPr>
      </w:pPr>
      <w:r w:rsidRPr="00A249C5">
        <w:rPr>
          <w:bCs/>
        </w:rPr>
        <w:t>(1)</w:t>
      </w:r>
      <w:r w:rsidRPr="00A249C5">
        <w:rPr>
          <w:bCs/>
        </w:rPr>
        <w:tab/>
        <w:t>If the grievant is not satisfied with the decision at Level III, the grievant, with the consent of the Association, may request that the grievance be submitted to mediation for review. The request should be made to the Vice Chancellor of Human Resources within ten (10) days of receipt of the Chancellor’s, or designee’s, decision or the date the decision should have been received.</w:t>
      </w:r>
    </w:p>
    <w:p w14:paraId="5A6A8170" w14:textId="77777777" w:rsidR="00FC1BEE" w:rsidRPr="00A249C5" w:rsidRDefault="00FC1BEE">
      <w:pPr>
        <w:ind w:left="2160" w:hanging="720"/>
        <w:rPr>
          <w:bCs/>
        </w:rPr>
      </w:pPr>
    </w:p>
    <w:p w14:paraId="42F48BF7" w14:textId="77777777" w:rsidR="00FC1BEE" w:rsidRPr="00A249C5" w:rsidRDefault="00FC1BEE">
      <w:pPr>
        <w:ind w:left="2160" w:hanging="720"/>
        <w:rPr>
          <w:bCs/>
        </w:rPr>
      </w:pPr>
      <w:r w:rsidRPr="00A249C5">
        <w:rPr>
          <w:bCs/>
        </w:rPr>
        <w:t>(2)</w:t>
      </w:r>
      <w:r w:rsidRPr="00A249C5">
        <w:rPr>
          <w:bCs/>
        </w:rPr>
        <w:tab/>
        <w:t xml:space="preserve">Should the District and Faculty Association not mutually agree on a mediator: </w:t>
      </w:r>
      <w:r w:rsidRPr="00A249C5">
        <w:rPr>
          <w:bCs/>
        </w:rPr>
        <w:br/>
      </w:r>
    </w:p>
    <w:p w14:paraId="3AAA5A3F" w14:textId="77777777" w:rsidR="00FC1BEE" w:rsidRPr="00A249C5" w:rsidRDefault="00FC1BEE">
      <w:pPr>
        <w:ind w:left="2880" w:hanging="720"/>
        <w:rPr>
          <w:bCs/>
        </w:rPr>
      </w:pPr>
      <w:r w:rsidRPr="00A249C5">
        <w:rPr>
          <w:bCs/>
        </w:rPr>
        <w:t>(a)</w:t>
      </w:r>
      <w:r w:rsidRPr="00A249C5">
        <w:rPr>
          <w:bCs/>
        </w:rPr>
        <w:tab/>
        <w:t>Within five (5) working days of receipt of a written request to proceed to mediation, the District will request a list of seven (7) mediators from the from the California State Mediation and Conciliation Service.</w:t>
      </w:r>
      <w:r w:rsidRPr="00A249C5">
        <w:rPr>
          <w:bCs/>
        </w:rPr>
        <w:br/>
      </w:r>
    </w:p>
    <w:p w14:paraId="345502B9" w14:textId="77777777" w:rsidR="00FC1BEE" w:rsidRPr="00F71D3E" w:rsidRDefault="00FC1BEE">
      <w:pPr>
        <w:ind w:left="2880" w:hanging="720"/>
        <w:rPr>
          <w:b/>
          <w:bCs/>
          <w:color w:val="FF0000"/>
          <w:u w:val="single"/>
        </w:rPr>
      </w:pPr>
      <w:r w:rsidRPr="00A249C5">
        <w:rPr>
          <w:bCs/>
        </w:rPr>
        <w:t>(b)</w:t>
      </w:r>
      <w:r w:rsidRPr="00A249C5">
        <w:rPr>
          <w:bCs/>
        </w:rPr>
        <w:tab/>
        <w:t>Within ten (10) days after receipt of the list, a representative of the District and a representative of Association shall alternately strike names from the list until only one name remains. The first strike shall be determined by coin flip.</w:t>
      </w:r>
    </w:p>
    <w:p w14:paraId="51EB642A" w14:textId="77777777" w:rsidR="00FC1BEE" w:rsidRPr="00A249C5" w:rsidRDefault="00FC1BEE">
      <w:pPr>
        <w:ind w:left="2160" w:hanging="720"/>
        <w:rPr>
          <w:bCs/>
        </w:rPr>
      </w:pPr>
      <w:r w:rsidRPr="00A249C5">
        <w:rPr>
          <w:bCs/>
        </w:rPr>
        <w:t>(3)</w:t>
      </w:r>
      <w:r w:rsidRPr="00A249C5">
        <w:rPr>
          <w:bCs/>
        </w:rPr>
        <w:tab/>
        <w:t>The function of the mediator shall be to assist the parties to achieve a mutually satisfactory resolution of the grievance by means of the mediation process.</w:t>
      </w:r>
    </w:p>
    <w:p w14:paraId="4E6E8B74" w14:textId="77777777" w:rsidR="00FC1BEE" w:rsidRPr="00A249C5" w:rsidRDefault="00FC1BEE">
      <w:pPr>
        <w:ind w:left="2160" w:hanging="720"/>
        <w:rPr>
          <w:bCs/>
        </w:rPr>
      </w:pPr>
    </w:p>
    <w:p w14:paraId="76E58397" w14:textId="01E8C613" w:rsidR="00FC1BEE" w:rsidRPr="00F71D3E" w:rsidRDefault="00FC1BEE">
      <w:pPr>
        <w:ind w:left="2160" w:hanging="720"/>
      </w:pPr>
      <w:r w:rsidRPr="00A249C5">
        <w:rPr>
          <w:bCs/>
        </w:rPr>
        <w:t>(4)</w:t>
      </w:r>
      <w:r w:rsidRPr="00A249C5">
        <w:rPr>
          <w:bCs/>
        </w:rPr>
        <w:tab/>
        <w:t>If a mutual resolution of the grievance is reached during mediation, a written statement of the resolution will be prepared and signed by the parties.</w:t>
      </w:r>
      <w:bookmarkStart w:id="7" w:name="m_-8016535529042731002__Toc255226840"/>
      <w:bookmarkStart w:id="8" w:name="m_-8016535529042731002__Toc520381788"/>
      <w:bookmarkEnd w:id="7"/>
      <w:r w:rsidRPr="00F71D3E">
        <w:rPr>
          <w:b/>
          <w:bCs/>
          <w:color w:val="FF0000"/>
          <w:u w:val="single"/>
        </w:rPr>
        <w:br/>
      </w:r>
      <w:bookmarkEnd w:id="8"/>
    </w:p>
    <w:p w14:paraId="713C450A" w14:textId="6294D5BC" w:rsidR="003730D0" w:rsidRPr="00F71D3E" w:rsidRDefault="00FC1BEE">
      <w:pPr>
        <w:ind w:firstLine="720"/>
      </w:pPr>
      <w:r w:rsidRPr="00A249C5">
        <w:t>e.</w:t>
      </w:r>
      <w:r w:rsidRPr="00A249C5">
        <w:tab/>
      </w:r>
      <w:r w:rsidR="003730D0" w:rsidRPr="00F71D3E">
        <w:t>Level V – Arbitration</w:t>
      </w:r>
    </w:p>
    <w:p w14:paraId="3031884B" w14:textId="77777777" w:rsidR="00761475" w:rsidRPr="00F71D3E" w:rsidRDefault="00761475">
      <w:pPr>
        <w:ind w:left="2160" w:hanging="720"/>
      </w:pPr>
    </w:p>
    <w:p w14:paraId="7746823B" w14:textId="1E6C4357" w:rsidR="003730D0" w:rsidRPr="00F71D3E" w:rsidRDefault="00347132">
      <w:pPr>
        <w:ind w:left="2160" w:hanging="720"/>
      </w:pPr>
      <w:r w:rsidRPr="00F71D3E">
        <w:t>(</w:t>
      </w:r>
      <w:r w:rsidR="003730D0" w:rsidRPr="00F71D3E">
        <w:t>1</w:t>
      </w:r>
      <w:r w:rsidRPr="00F71D3E">
        <w:t>)</w:t>
      </w:r>
      <w:r w:rsidR="003730D0" w:rsidRPr="00F71D3E">
        <w:t xml:space="preserve"> </w:t>
      </w:r>
      <w:r w:rsidR="00761475" w:rsidRPr="00F71D3E">
        <w:tab/>
      </w:r>
      <w:r w:rsidR="00BA23F1" w:rsidRPr="00A249C5">
        <w:rPr>
          <w:bCs/>
        </w:rPr>
        <w:t>If the grievant and Faculty Association  are not satisfied with the disposition of the grievance at Level IV</w:t>
      </w:r>
      <w:r w:rsidR="00BA23F1" w:rsidRPr="00A249C5">
        <w:t xml:space="preserve"> and </w:t>
      </w:r>
      <w:r w:rsidR="003730D0" w:rsidRPr="00F71D3E">
        <w:t xml:space="preserve">wish to proceed to arbitration, a request shall be made to the </w:t>
      </w:r>
      <w:r w:rsidR="00BA23F1" w:rsidRPr="00A249C5">
        <w:t>Vice Chancellor</w:t>
      </w:r>
      <w:r w:rsidR="003730D0" w:rsidRPr="00A249C5">
        <w:t xml:space="preserve"> </w:t>
      </w:r>
      <w:r w:rsidR="003730D0" w:rsidRPr="00F71D3E">
        <w:t xml:space="preserve">of Human Resources within ten (10) days </w:t>
      </w:r>
      <w:r w:rsidR="00BA23F1" w:rsidRPr="00A249C5">
        <w:t>from the date the District, the Association, or the mediator indicate in writing that mediation has concluded</w:t>
      </w:r>
      <w:r w:rsidR="003730D0" w:rsidRPr="00F71D3E">
        <w:t xml:space="preserve">. Should the Faculty Association and the District be unable to mutually agree on the selection of an arbitrator: </w:t>
      </w:r>
    </w:p>
    <w:p w14:paraId="66FEFB3B" w14:textId="77777777" w:rsidR="00761475" w:rsidRPr="00F71D3E" w:rsidRDefault="00761475">
      <w:pPr>
        <w:ind w:left="2880" w:hanging="720"/>
      </w:pPr>
    </w:p>
    <w:p w14:paraId="5EF8F28E" w14:textId="23C8FDF3" w:rsidR="003730D0" w:rsidRPr="00F71D3E" w:rsidRDefault="00347132">
      <w:pPr>
        <w:ind w:left="2880" w:hanging="720"/>
      </w:pPr>
      <w:r w:rsidRPr="00F71D3E">
        <w:t>(</w:t>
      </w:r>
      <w:r w:rsidR="003730D0" w:rsidRPr="00F71D3E">
        <w:t>a</w:t>
      </w:r>
      <w:r w:rsidRPr="00F71D3E">
        <w:t>)</w:t>
      </w:r>
      <w:r w:rsidR="003730D0" w:rsidRPr="00F71D3E">
        <w:t xml:space="preserve"> </w:t>
      </w:r>
      <w:r w:rsidR="00761475" w:rsidRPr="00F71D3E">
        <w:tab/>
      </w:r>
      <w:r w:rsidR="003730D0" w:rsidRPr="00F71D3E">
        <w:t xml:space="preserve">Within five (5) days the Human Resources Office shall request a list of seven (7) arbitrators from the </w:t>
      </w:r>
      <w:r w:rsidR="004B7E02" w:rsidRPr="00A249C5">
        <w:t xml:space="preserve">California </w:t>
      </w:r>
      <w:r w:rsidR="003730D0" w:rsidRPr="00F71D3E">
        <w:t>State Mediation and Conciliation Service.</w:t>
      </w:r>
    </w:p>
    <w:p w14:paraId="0F7E0F8D" w14:textId="77777777" w:rsidR="00761475" w:rsidRPr="00F71D3E" w:rsidRDefault="00761475">
      <w:pPr>
        <w:ind w:left="2880" w:hanging="720"/>
      </w:pPr>
    </w:p>
    <w:p w14:paraId="72273F27" w14:textId="020808D2" w:rsidR="003730D0" w:rsidRPr="00F71D3E" w:rsidRDefault="00347132">
      <w:pPr>
        <w:ind w:left="2880" w:hanging="720"/>
      </w:pPr>
      <w:r w:rsidRPr="00F71D3E">
        <w:t>(</w:t>
      </w:r>
      <w:r w:rsidR="003730D0" w:rsidRPr="00F71D3E">
        <w:t>b</w:t>
      </w:r>
      <w:r w:rsidRPr="00F71D3E">
        <w:t>)</w:t>
      </w:r>
      <w:r w:rsidR="003730D0" w:rsidRPr="00F71D3E">
        <w:t xml:space="preserve"> </w:t>
      </w:r>
      <w:r w:rsidR="00761475" w:rsidRPr="00F71D3E">
        <w:tab/>
      </w:r>
      <w:r w:rsidR="003730D0" w:rsidRPr="00F71D3E">
        <w:t>Within ten (10) days after receipt of the list, a representative of the District and a representative of Faculty Association shall alternately strike names from the list until only one name remains.</w:t>
      </w:r>
      <w:r w:rsidR="00616BCA" w:rsidRPr="00F71D3E">
        <w:t xml:space="preserve"> </w:t>
      </w:r>
      <w:r w:rsidR="00616BCA" w:rsidRPr="00A249C5">
        <w:t>The first strike shall be determined by coin flip.</w:t>
      </w:r>
    </w:p>
    <w:p w14:paraId="1C76E416" w14:textId="77777777" w:rsidR="00536211" w:rsidRPr="00F71D3E" w:rsidRDefault="00536211">
      <w:pPr>
        <w:ind w:left="2880" w:hanging="720"/>
      </w:pPr>
    </w:p>
    <w:p w14:paraId="66AEBE71" w14:textId="3A6024DE" w:rsidR="003730D0" w:rsidRPr="00F71D3E" w:rsidRDefault="00347132">
      <w:pPr>
        <w:ind w:left="2160" w:hanging="720"/>
      </w:pPr>
      <w:r w:rsidRPr="00F71D3E">
        <w:t>(</w:t>
      </w:r>
      <w:r w:rsidR="003730D0" w:rsidRPr="00F71D3E">
        <w:t>2</w:t>
      </w:r>
      <w:r w:rsidRPr="00F71D3E">
        <w:t>)</w:t>
      </w:r>
      <w:r w:rsidR="003730D0" w:rsidRPr="00F71D3E">
        <w:t xml:space="preserve"> </w:t>
      </w:r>
      <w:r w:rsidR="00761475" w:rsidRPr="00F71D3E">
        <w:tab/>
      </w:r>
      <w:r w:rsidR="003730D0" w:rsidRPr="00F71D3E">
        <w:t xml:space="preserve">Upon selection of the arbitrator, the Human Resources </w:t>
      </w:r>
      <w:r w:rsidR="00C7603C" w:rsidRPr="00A249C5">
        <w:t>O</w:t>
      </w:r>
      <w:r w:rsidR="003730D0" w:rsidRPr="00F71D3E">
        <w:t>ffice shall contact the selected arbitrator to schedule a hearing at the earliest convenience of the arbitrator and the parties.</w:t>
      </w:r>
    </w:p>
    <w:p w14:paraId="58CCD7E1" w14:textId="77777777" w:rsidR="00761475" w:rsidRPr="00F71D3E" w:rsidRDefault="00761475">
      <w:pPr>
        <w:ind w:left="2160" w:hanging="720"/>
      </w:pPr>
    </w:p>
    <w:p w14:paraId="4582C2FB" w14:textId="00CB0364" w:rsidR="003730D0" w:rsidRPr="00F71D3E" w:rsidRDefault="00347132">
      <w:pPr>
        <w:ind w:left="2160" w:hanging="720"/>
      </w:pPr>
      <w:r w:rsidRPr="00F71D3E">
        <w:t>(</w:t>
      </w:r>
      <w:r w:rsidR="003730D0" w:rsidRPr="00F71D3E">
        <w:t>3</w:t>
      </w:r>
      <w:r w:rsidRPr="00F71D3E">
        <w:t>)</w:t>
      </w:r>
      <w:r w:rsidR="003730D0" w:rsidRPr="00F71D3E">
        <w:t xml:space="preserve"> </w:t>
      </w:r>
      <w:r w:rsidR="00761475" w:rsidRPr="00F71D3E">
        <w:tab/>
      </w:r>
      <w:r w:rsidR="003730D0" w:rsidRPr="00F71D3E">
        <w:t>Arbitrator expenses, including any per diem fees, actual and necessary travel and subsistence expense, and other fees and expenses shall be paid equally by the District and the Faculty Association.</w:t>
      </w:r>
    </w:p>
    <w:p w14:paraId="447EF4C5" w14:textId="77777777" w:rsidR="00761475" w:rsidRPr="00F71D3E" w:rsidRDefault="00761475">
      <w:pPr>
        <w:ind w:left="2160" w:hanging="720"/>
      </w:pPr>
    </w:p>
    <w:p w14:paraId="5580FE62" w14:textId="074DCDDA" w:rsidR="003730D0" w:rsidRPr="00F71D3E" w:rsidRDefault="00347132">
      <w:pPr>
        <w:ind w:left="2160" w:hanging="720"/>
      </w:pPr>
      <w:r w:rsidRPr="00F71D3E">
        <w:t>(</w:t>
      </w:r>
      <w:r w:rsidR="003730D0" w:rsidRPr="00F71D3E">
        <w:t>4</w:t>
      </w:r>
      <w:r w:rsidRPr="00F71D3E">
        <w:t>)</w:t>
      </w:r>
      <w:r w:rsidR="003730D0" w:rsidRPr="00F71D3E">
        <w:t xml:space="preserve"> </w:t>
      </w:r>
      <w:r w:rsidR="00761475" w:rsidRPr="00F71D3E">
        <w:tab/>
      </w:r>
      <w:r w:rsidR="003730D0" w:rsidRPr="00F71D3E">
        <w:t>If either party so requests, the arbitrator shall specifically rule upon the appropriateness of arbitration of contested issues prior to the hearing on the merits of the grievance. If the parties cannot agree upon a statement of the issues to be arbitrated, the arbitrator shall determine the issues by referring to the written grievance and the answers thereto at each step.</w:t>
      </w:r>
    </w:p>
    <w:p w14:paraId="50ABE71E" w14:textId="77777777" w:rsidR="00761475" w:rsidRPr="00F71D3E" w:rsidRDefault="00761475">
      <w:pPr>
        <w:ind w:left="2160" w:hanging="720"/>
      </w:pPr>
    </w:p>
    <w:p w14:paraId="6DCE4ADA" w14:textId="4EDED25A" w:rsidR="003730D0" w:rsidRPr="00F71D3E" w:rsidRDefault="00347132">
      <w:pPr>
        <w:ind w:left="2160" w:hanging="720"/>
      </w:pPr>
      <w:r w:rsidRPr="00F71D3E">
        <w:t>(</w:t>
      </w:r>
      <w:r w:rsidR="003730D0" w:rsidRPr="00F71D3E">
        <w:t>5</w:t>
      </w:r>
      <w:r w:rsidRPr="00F71D3E">
        <w:t>)</w:t>
      </w:r>
      <w:r w:rsidR="003730D0" w:rsidRPr="00F71D3E">
        <w:t xml:space="preserve"> </w:t>
      </w:r>
      <w:r w:rsidR="00761475" w:rsidRPr="00F71D3E">
        <w:tab/>
      </w:r>
      <w:r w:rsidR="003730D0" w:rsidRPr="00F71D3E">
        <w:t>The arbitrator may render a decision only regarding the interpretation of the provision or provisions of this Agreement at issue between the parties. The arbitrator shall have no authority to add to, subtract from, alter, amend, or modify any provisions of this Agreement. The arbitrator shall be without power or authority to make any decision that requires the District or the administration to perform an illegal act.</w:t>
      </w:r>
    </w:p>
    <w:p w14:paraId="1E1A8F0C" w14:textId="77777777" w:rsidR="00761475" w:rsidRPr="00F71D3E" w:rsidRDefault="00761475">
      <w:pPr>
        <w:ind w:left="2160" w:hanging="720"/>
      </w:pPr>
    </w:p>
    <w:p w14:paraId="7BEE90F4" w14:textId="15731E56" w:rsidR="003730D0" w:rsidRPr="00F71D3E" w:rsidRDefault="00347132">
      <w:pPr>
        <w:ind w:left="2160" w:hanging="720"/>
      </w:pPr>
      <w:r w:rsidRPr="00F71D3E">
        <w:t>(</w:t>
      </w:r>
      <w:r w:rsidR="003730D0" w:rsidRPr="00F71D3E">
        <w:t>6</w:t>
      </w:r>
      <w:r w:rsidRPr="00F71D3E">
        <w:t>)</w:t>
      </w:r>
      <w:r w:rsidR="003730D0" w:rsidRPr="00F71D3E">
        <w:t xml:space="preserve"> </w:t>
      </w:r>
      <w:r w:rsidR="00761475" w:rsidRPr="00F71D3E">
        <w:tab/>
      </w:r>
      <w:r w:rsidR="003730D0" w:rsidRPr="00F71D3E">
        <w:t xml:space="preserve">After a hearing and after both parties have had an opportunity to make written or oral arguments, the arbitrator shall submit, in writing, to all parties, </w:t>
      </w:r>
      <w:r w:rsidR="00E41D7F" w:rsidRPr="00A249C5">
        <w:t>the</w:t>
      </w:r>
      <w:r w:rsidR="002B78AC" w:rsidRPr="00A249C5">
        <w:t>ir</w:t>
      </w:r>
      <w:r w:rsidR="003730D0" w:rsidRPr="00F71D3E">
        <w:t xml:space="preserve"> findings and award. The award of the arbitrator shall be binding on the Board of Trustees unless a court of competent jurisdiction directs otherwise.</w:t>
      </w:r>
    </w:p>
    <w:p w14:paraId="0A3BD96E" w14:textId="77777777" w:rsidR="00761475" w:rsidRPr="00F71D3E" w:rsidRDefault="00761475">
      <w:pPr>
        <w:ind w:left="2160" w:hanging="720"/>
      </w:pPr>
    </w:p>
    <w:p w14:paraId="3510FCF2" w14:textId="798BBCDE" w:rsidR="003730D0" w:rsidRPr="00F71D3E" w:rsidRDefault="00347132">
      <w:pPr>
        <w:ind w:left="2160" w:hanging="720"/>
      </w:pPr>
      <w:r w:rsidRPr="00F71D3E">
        <w:t>(</w:t>
      </w:r>
      <w:r w:rsidR="003730D0" w:rsidRPr="00F71D3E">
        <w:t>7</w:t>
      </w:r>
      <w:r w:rsidRPr="00F71D3E">
        <w:t>)</w:t>
      </w:r>
      <w:r w:rsidR="003730D0" w:rsidRPr="00F71D3E">
        <w:t xml:space="preserve"> </w:t>
      </w:r>
      <w:r w:rsidR="00761475" w:rsidRPr="00F71D3E">
        <w:tab/>
      </w:r>
      <w:r w:rsidR="003730D0" w:rsidRPr="00F71D3E">
        <w:t>Arbitrator</w:t>
      </w:r>
      <w:r w:rsidR="007D582F" w:rsidRPr="00F71D3E">
        <w:t>’</w:t>
      </w:r>
      <w:r w:rsidR="003730D0" w:rsidRPr="00F71D3E">
        <w:t>s Recommendation</w:t>
      </w:r>
    </w:p>
    <w:p w14:paraId="67C49B4A" w14:textId="77777777" w:rsidR="00761475" w:rsidRPr="00F71D3E" w:rsidRDefault="00761475">
      <w:pPr>
        <w:ind w:left="2880" w:hanging="720"/>
      </w:pPr>
    </w:p>
    <w:p w14:paraId="7C865BBE" w14:textId="5CE88CC3" w:rsidR="003730D0" w:rsidRPr="00393851" w:rsidRDefault="00347132">
      <w:pPr>
        <w:ind w:left="2880" w:hanging="720"/>
        <w:rPr>
          <w:b/>
          <w:color w:val="0070C0"/>
        </w:rPr>
      </w:pPr>
      <w:r w:rsidRPr="00F71D3E">
        <w:t>(</w:t>
      </w:r>
      <w:r w:rsidR="003730D0" w:rsidRPr="00F71D3E">
        <w:t>a</w:t>
      </w:r>
      <w:r w:rsidRPr="00F71D3E">
        <w:t>)</w:t>
      </w:r>
      <w:r w:rsidR="003730D0" w:rsidRPr="00F71D3E">
        <w:t xml:space="preserve"> </w:t>
      </w:r>
      <w:r w:rsidR="00761475" w:rsidRPr="00F71D3E">
        <w:tab/>
      </w:r>
      <w:r w:rsidR="003730D0" w:rsidRPr="00F71D3E">
        <w:t>The Board shall adopt the arbitrator</w:t>
      </w:r>
      <w:r w:rsidR="007D582F" w:rsidRPr="00F71D3E">
        <w:t>’</w:t>
      </w:r>
      <w:r w:rsidR="003730D0" w:rsidRPr="00F71D3E">
        <w:t xml:space="preserve">s recommendation at its next regular meeting after receipt, providing a minimum of ten (10) days </w:t>
      </w:r>
      <w:r w:rsidR="00616BCA" w:rsidRPr="00A249C5">
        <w:t xml:space="preserve">have </w:t>
      </w:r>
      <w:r w:rsidR="003730D0" w:rsidRPr="00A249C5">
        <w:t>elapse</w:t>
      </w:r>
      <w:r w:rsidR="00616BCA" w:rsidRPr="00A249C5">
        <w:t>d</w:t>
      </w:r>
      <w:r w:rsidR="003730D0" w:rsidRPr="00A249C5">
        <w:t xml:space="preserve"> from receipt </w:t>
      </w:r>
      <w:r w:rsidR="00616BCA" w:rsidRPr="00A249C5">
        <w:t xml:space="preserve">prior </w:t>
      </w:r>
      <w:r w:rsidR="003730D0" w:rsidRPr="00A249C5">
        <w:t>to the Board meeting</w:t>
      </w:r>
      <w:r w:rsidR="00616BCA" w:rsidRPr="00A249C5">
        <w:t xml:space="preserve">, and providing </w:t>
      </w:r>
      <w:r w:rsidR="00E63E39" w:rsidRPr="00A249C5">
        <w:t>neither party</w:t>
      </w:r>
      <w:r w:rsidR="00616BCA" w:rsidRPr="00A249C5">
        <w:t xml:space="preserve"> move</w:t>
      </w:r>
      <w:r w:rsidR="00E63E39" w:rsidRPr="00A249C5">
        <w:t>s</w:t>
      </w:r>
      <w:r w:rsidR="00616BCA" w:rsidRPr="00A249C5">
        <w:t xml:space="preserve"> to correct or vacate the award pursuant to the California Code of Civil Procedure</w:t>
      </w:r>
      <w:r w:rsidR="00C4129F" w:rsidRPr="00A249C5">
        <w:t>s</w:t>
      </w:r>
      <w:r w:rsidR="003730D0" w:rsidRPr="00F71D3E">
        <w:t>.</w:t>
      </w:r>
    </w:p>
    <w:p w14:paraId="07F20E1A" w14:textId="77777777" w:rsidR="00C4129F" w:rsidRPr="00F71D3E" w:rsidRDefault="00C4129F">
      <w:pPr>
        <w:ind w:left="2880" w:hanging="720"/>
      </w:pPr>
    </w:p>
    <w:p w14:paraId="7B2DDD3C" w14:textId="33522711" w:rsidR="003730D0" w:rsidRPr="00F71D3E" w:rsidRDefault="00347132">
      <w:pPr>
        <w:ind w:left="2880" w:hanging="720"/>
      </w:pPr>
      <w:r w:rsidRPr="00F71D3E">
        <w:t>(</w:t>
      </w:r>
      <w:r w:rsidR="003730D0" w:rsidRPr="00F71D3E">
        <w:t>b</w:t>
      </w:r>
      <w:r w:rsidRPr="00F71D3E">
        <w:t>)</w:t>
      </w:r>
      <w:r w:rsidR="003730D0" w:rsidRPr="00F71D3E">
        <w:t xml:space="preserve"> </w:t>
      </w:r>
      <w:r w:rsidR="00761475" w:rsidRPr="00F71D3E">
        <w:tab/>
      </w:r>
      <w:r w:rsidR="003730D0" w:rsidRPr="00F71D3E">
        <w:t>The Chancellor may meet with the grievant and representatives to discuss other alternative solutions, if the arbitrator</w:t>
      </w:r>
      <w:r w:rsidR="007D582F" w:rsidRPr="00F71D3E">
        <w:t>’</w:t>
      </w:r>
      <w:r w:rsidR="003730D0" w:rsidRPr="00F71D3E">
        <w:t>s decision would result in a proven financial hardship for the District. Any meeting to discuss alternative solutions does not release the District from the binding award recommended by the arbitrator unless agreed to in writing by the District and Faculty Association.</w:t>
      </w:r>
    </w:p>
    <w:p w14:paraId="298D2E0D" w14:textId="77777777" w:rsidR="008434EE" w:rsidRPr="00F71D3E" w:rsidRDefault="008434EE">
      <w:pPr>
        <w:ind w:hanging="720"/>
      </w:pPr>
    </w:p>
    <w:p w14:paraId="6AECBD9F" w14:textId="77777777" w:rsidR="00137E43" w:rsidRPr="00F71D3E" w:rsidRDefault="00137E43" w:rsidP="00393851">
      <w:pPr>
        <w:rPr>
          <w:b/>
        </w:rPr>
      </w:pPr>
    </w:p>
    <w:p w14:paraId="5E350E80" w14:textId="77777777" w:rsidR="00137E43" w:rsidRPr="00F71D3E" w:rsidRDefault="00137E43" w:rsidP="00393851">
      <w:pPr>
        <w:rPr>
          <w:b/>
        </w:rPr>
      </w:pPr>
    </w:p>
    <w:p w14:paraId="5DE39F5F" w14:textId="77777777" w:rsidR="00137E43" w:rsidRPr="00F71D3E" w:rsidRDefault="00137E43" w:rsidP="00393851">
      <w:pPr>
        <w:rPr>
          <w:b/>
        </w:rPr>
      </w:pPr>
    </w:p>
    <w:p w14:paraId="363592AA" w14:textId="77777777" w:rsidR="00137E43" w:rsidRPr="00F71D3E" w:rsidRDefault="00137E43" w:rsidP="00393851">
      <w:pPr>
        <w:rPr>
          <w:b/>
        </w:rPr>
      </w:pPr>
    </w:p>
    <w:p w14:paraId="5E5589F0" w14:textId="77777777" w:rsidR="00137E43" w:rsidRPr="00F71D3E" w:rsidRDefault="00137E43" w:rsidP="00393851">
      <w:pPr>
        <w:rPr>
          <w:b/>
        </w:rPr>
      </w:pPr>
    </w:p>
    <w:p w14:paraId="2995CB81" w14:textId="77777777" w:rsidR="00137E43" w:rsidRPr="00F71D3E" w:rsidRDefault="00137E43" w:rsidP="00393851">
      <w:pPr>
        <w:rPr>
          <w:b/>
        </w:rPr>
      </w:pPr>
    </w:p>
    <w:p w14:paraId="3A6B523F" w14:textId="77777777" w:rsidR="00137E43" w:rsidRPr="00F71D3E" w:rsidRDefault="00137E43" w:rsidP="00393851">
      <w:pPr>
        <w:rPr>
          <w:b/>
        </w:rPr>
      </w:pPr>
    </w:p>
    <w:p w14:paraId="4519190E" w14:textId="77777777" w:rsidR="00137E43" w:rsidRPr="00F71D3E" w:rsidRDefault="00137E43" w:rsidP="00393851">
      <w:pPr>
        <w:rPr>
          <w:b/>
        </w:rPr>
      </w:pPr>
    </w:p>
    <w:p w14:paraId="56806B27" w14:textId="77777777" w:rsidR="002B78AC" w:rsidRPr="00F71D3E" w:rsidRDefault="002B78AC" w:rsidP="00393851">
      <w:pPr>
        <w:rPr>
          <w:b/>
        </w:rPr>
      </w:pPr>
    </w:p>
    <w:p w14:paraId="1D9111ED" w14:textId="77777777" w:rsidR="002B78AC" w:rsidRPr="00F71D3E" w:rsidRDefault="002B78AC" w:rsidP="00393851">
      <w:pPr>
        <w:rPr>
          <w:b/>
        </w:rPr>
      </w:pPr>
    </w:p>
    <w:p w14:paraId="5B744DDB" w14:textId="77777777" w:rsidR="002B78AC" w:rsidRPr="00F71D3E" w:rsidRDefault="002B78AC" w:rsidP="00393851">
      <w:pPr>
        <w:rPr>
          <w:b/>
        </w:rPr>
      </w:pPr>
    </w:p>
    <w:p w14:paraId="7ADF6330" w14:textId="77777777" w:rsidR="002B78AC" w:rsidRPr="00F71D3E" w:rsidRDefault="002B78AC" w:rsidP="00393851">
      <w:pPr>
        <w:rPr>
          <w:b/>
        </w:rPr>
      </w:pPr>
    </w:p>
    <w:p w14:paraId="3A037B99" w14:textId="77777777" w:rsidR="002B78AC" w:rsidRPr="00F71D3E" w:rsidRDefault="002B78AC" w:rsidP="00393851">
      <w:pPr>
        <w:rPr>
          <w:b/>
        </w:rPr>
      </w:pPr>
    </w:p>
    <w:p w14:paraId="0EC1638B" w14:textId="77777777" w:rsidR="002B78AC" w:rsidRPr="00F71D3E" w:rsidRDefault="002B78AC" w:rsidP="00393851">
      <w:pPr>
        <w:rPr>
          <w:b/>
        </w:rPr>
      </w:pPr>
    </w:p>
    <w:p w14:paraId="576BD505" w14:textId="77777777" w:rsidR="002B78AC" w:rsidRPr="00F71D3E" w:rsidRDefault="002B78AC" w:rsidP="00393851">
      <w:pPr>
        <w:rPr>
          <w:b/>
        </w:rPr>
      </w:pPr>
    </w:p>
    <w:p w14:paraId="6293F555" w14:textId="77777777" w:rsidR="00CC2A9C" w:rsidRDefault="00CC2A9C">
      <w:pPr>
        <w:jc w:val="center"/>
        <w:rPr>
          <w:b/>
        </w:rPr>
      </w:pPr>
    </w:p>
    <w:p w14:paraId="4713E4F4" w14:textId="77777777" w:rsidR="00CC2A9C" w:rsidRDefault="00CC2A9C">
      <w:pPr>
        <w:jc w:val="center"/>
        <w:rPr>
          <w:b/>
        </w:rPr>
      </w:pPr>
    </w:p>
    <w:p w14:paraId="7353865A" w14:textId="77777777" w:rsidR="00CC2A9C" w:rsidRDefault="00CC2A9C">
      <w:pPr>
        <w:jc w:val="center"/>
        <w:rPr>
          <w:b/>
        </w:rPr>
      </w:pPr>
    </w:p>
    <w:p w14:paraId="5DFFDB63" w14:textId="77777777" w:rsidR="00CC2A9C" w:rsidRDefault="00CC2A9C">
      <w:pPr>
        <w:jc w:val="center"/>
        <w:rPr>
          <w:b/>
        </w:rPr>
      </w:pPr>
    </w:p>
    <w:p w14:paraId="7ABE7456" w14:textId="77777777" w:rsidR="00CC2A9C" w:rsidRDefault="00CC2A9C">
      <w:pPr>
        <w:jc w:val="center"/>
        <w:rPr>
          <w:b/>
        </w:rPr>
      </w:pPr>
    </w:p>
    <w:p w14:paraId="704A61B1" w14:textId="77777777" w:rsidR="00CC2A9C" w:rsidRDefault="00CC2A9C">
      <w:pPr>
        <w:jc w:val="center"/>
        <w:rPr>
          <w:b/>
        </w:rPr>
      </w:pPr>
    </w:p>
    <w:p w14:paraId="35EC7F9F" w14:textId="77777777" w:rsidR="00CC2A9C" w:rsidRDefault="00CC2A9C">
      <w:pPr>
        <w:jc w:val="center"/>
        <w:rPr>
          <w:b/>
        </w:rPr>
      </w:pPr>
    </w:p>
    <w:p w14:paraId="37B672A2" w14:textId="7C5F79DE" w:rsidR="004C5CB9" w:rsidRPr="00F71D3E" w:rsidRDefault="003730D0">
      <w:pPr>
        <w:jc w:val="center"/>
        <w:rPr>
          <w:b/>
        </w:rPr>
      </w:pPr>
      <w:r w:rsidRPr="00F71D3E">
        <w:rPr>
          <w:b/>
        </w:rPr>
        <w:t xml:space="preserve">ARTICLE </w:t>
      </w:r>
      <w:r w:rsidR="00E645DB" w:rsidRPr="00A249C5">
        <w:rPr>
          <w:b/>
        </w:rPr>
        <w:t>26</w:t>
      </w:r>
    </w:p>
    <w:p w14:paraId="4A9A4E06" w14:textId="036FAF62" w:rsidR="003730D0" w:rsidRPr="00F71D3E" w:rsidRDefault="003730D0">
      <w:pPr>
        <w:jc w:val="center"/>
        <w:rPr>
          <w:b/>
          <w:color w:val="FF0000"/>
          <w:u w:val="single"/>
        </w:rPr>
      </w:pPr>
      <w:r w:rsidRPr="00F71D3E">
        <w:rPr>
          <w:b/>
        </w:rPr>
        <w:t>BONDED SABBATICAL AND PROFESSIONAL DEVELOPMENT</w:t>
      </w:r>
      <w:r w:rsidR="00E63E39" w:rsidRPr="00A249C5">
        <w:rPr>
          <w:b/>
        </w:rPr>
        <w:t xml:space="preserve"> LEAVE</w:t>
      </w:r>
    </w:p>
    <w:p w14:paraId="1CB01EDD" w14:textId="42B5997F" w:rsidR="00761475" w:rsidRPr="00F71D3E" w:rsidRDefault="00761475">
      <w:pPr>
        <w:ind w:hanging="720"/>
        <w:jc w:val="right"/>
        <w:rPr>
          <w:b/>
          <w:color w:val="FF0000"/>
        </w:rPr>
      </w:pPr>
    </w:p>
    <w:p w14:paraId="2B9CC03B" w14:textId="4080011E" w:rsidR="003730D0" w:rsidRPr="00F71D3E" w:rsidRDefault="00347132">
      <w:pPr>
        <w:ind w:left="720" w:hanging="720"/>
      </w:pPr>
      <w:r w:rsidRPr="00F71D3E">
        <w:t>26.1.</w:t>
      </w:r>
      <w:r w:rsidR="003730D0" w:rsidRPr="00F71D3E">
        <w:t xml:space="preserve"> </w:t>
      </w:r>
      <w:r w:rsidR="00761475" w:rsidRPr="00F71D3E">
        <w:tab/>
      </w:r>
      <w:r w:rsidR="003730D0" w:rsidRPr="00F71D3E">
        <w:t>Bonded Sabbatical</w:t>
      </w:r>
    </w:p>
    <w:p w14:paraId="378756E6" w14:textId="77777777" w:rsidR="00761475" w:rsidRPr="00F71D3E" w:rsidRDefault="00761475">
      <w:pPr>
        <w:ind w:left="720"/>
      </w:pPr>
    </w:p>
    <w:p w14:paraId="5E1D899F" w14:textId="4BCE8390" w:rsidR="003730D0" w:rsidRPr="00F71D3E" w:rsidRDefault="003730D0">
      <w:pPr>
        <w:ind w:left="720"/>
      </w:pPr>
      <w:r w:rsidRPr="00F71D3E">
        <w:t>At the discretion of the Board of Trustees, upon the recommendation of the District Sabbatical Committee, the District may grant a sabbatical to eligible faculty members (Ed</w:t>
      </w:r>
      <w:r w:rsidR="00F2040A" w:rsidRPr="00A249C5">
        <w:t>uc</w:t>
      </w:r>
      <w:r w:rsidRPr="00F71D3E">
        <w:t xml:space="preserve">. Code </w:t>
      </w:r>
      <w:r w:rsidR="00F2040A" w:rsidRPr="00A249C5">
        <w:rPr>
          <w:bCs/>
        </w:rPr>
        <w:t>§</w:t>
      </w:r>
      <w:bookmarkStart w:id="9" w:name="_Hlk81515513"/>
      <w:r w:rsidR="00F2040A" w:rsidRPr="00A249C5">
        <w:rPr>
          <w:bCs/>
        </w:rPr>
        <w:t>§</w:t>
      </w:r>
      <w:bookmarkEnd w:id="9"/>
      <w:r w:rsidRPr="00F71D3E">
        <w:t>87767 and 87768).</w:t>
      </w:r>
    </w:p>
    <w:p w14:paraId="2E359153" w14:textId="77777777" w:rsidR="009E6451" w:rsidRPr="00F71D3E" w:rsidRDefault="009E6451">
      <w:pPr>
        <w:ind w:left="1440" w:hanging="720"/>
      </w:pPr>
    </w:p>
    <w:p w14:paraId="5814DA98" w14:textId="09B7A734" w:rsidR="003730D0" w:rsidRPr="00F71D3E" w:rsidRDefault="00347132">
      <w:pPr>
        <w:ind w:left="1440" w:hanging="720"/>
      </w:pPr>
      <w:r w:rsidRPr="00F71D3E">
        <w:t>a</w:t>
      </w:r>
      <w:r w:rsidR="003730D0" w:rsidRPr="00F71D3E">
        <w:t xml:space="preserve">. </w:t>
      </w:r>
      <w:r w:rsidR="009E6451" w:rsidRPr="00F71D3E">
        <w:tab/>
      </w:r>
      <w:r w:rsidR="003730D0" w:rsidRPr="00F71D3E">
        <w:t>Purpose</w:t>
      </w:r>
    </w:p>
    <w:p w14:paraId="3312D0F6" w14:textId="77777777" w:rsidR="009E6451" w:rsidRPr="00F71D3E" w:rsidRDefault="009E6451">
      <w:pPr>
        <w:ind w:left="1440"/>
      </w:pPr>
    </w:p>
    <w:p w14:paraId="73E73BBD" w14:textId="2127E09C" w:rsidR="003730D0" w:rsidRPr="00F71D3E" w:rsidRDefault="003730D0">
      <w:pPr>
        <w:ind w:left="1440"/>
      </w:pPr>
      <w:r w:rsidRPr="00F71D3E">
        <w:t xml:space="preserve">A sabbatical is to allow for the professional enhancement of the faculty member. Such professional enhancement shall be to the benefit of the faculty member, </w:t>
      </w:r>
      <w:r w:rsidR="00DB0CD9" w:rsidRPr="00A249C5">
        <w:t>their</w:t>
      </w:r>
      <w:r w:rsidRPr="00F71D3E">
        <w:rPr>
          <w:color w:val="FF0000"/>
        </w:rPr>
        <w:t xml:space="preserve"> </w:t>
      </w:r>
      <w:r w:rsidRPr="00F71D3E">
        <w:t xml:space="preserve">college, students, and/or to the District. The value of what the faculty member may contribute following </w:t>
      </w:r>
      <w:r w:rsidR="00DB0CD9" w:rsidRPr="00A249C5">
        <w:t>their</w:t>
      </w:r>
      <w:r w:rsidR="00DB0CD9" w:rsidRPr="00F71D3E">
        <w:t xml:space="preserve"> </w:t>
      </w:r>
      <w:r w:rsidRPr="00F71D3E">
        <w:t>return includes, but is not limited to, the areas of pedagogy, curriculum development, and the culture of the college and the community it serves.</w:t>
      </w:r>
    </w:p>
    <w:p w14:paraId="08EBC1B7" w14:textId="77777777" w:rsidR="009E6451" w:rsidRPr="00F71D3E" w:rsidRDefault="009E6451">
      <w:pPr>
        <w:ind w:left="720" w:hanging="720"/>
      </w:pPr>
    </w:p>
    <w:p w14:paraId="57734D4A" w14:textId="65963E6B" w:rsidR="003730D0" w:rsidRPr="00F71D3E" w:rsidRDefault="00347132">
      <w:pPr>
        <w:ind w:left="1440" w:hanging="720"/>
      </w:pPr>
      <w:r w:rsidRPr="00F71D3E">
        <w:t>b</w:t>
      </w:r>
      <w:r w:rsidR="003730D0" w:rsidRPr="00F71D3E">
        <w:t xml:space="preserve">. </w:t>
      </w:r>
      <w:r w:rsidR="009E6451" w:rsidRPr="00F71D3E">
        <w:tab/>
      </w:r>
      <w:r w:rsidR="003730D0" w:rsidRPr="00F71D3E">
        <w:t>Length of Sabbatical</w:t>
      </w:r>
    </w:p>
    <w:p w14:paraId="7D68F87B" w14:textId="77777777" w:rsidR="009E6451" w:rsidRPr="00F71D3E" w:rsidRDefault="009E6451">
      <w:pPr>
        <w:ind w:left="1440" w:hanging="720"/>
      </w:pPr>
    </w:p>
    <w:p w14:paraId="3F117667" w14:textId="77777777" w:rsidR="003730D0" w:rsidRPr="00F71D3E" w:rsidRDefault="003730D0">
      <w:pPr>
        <w:ind w:left="1440"/>
      </w:pPr>
      <w:r w:rsidRPr="00F71D3E">
        <w:t>A sabbatical leave may take one of two possible forms:</w:t>
      </w:r>
    </w:p>
    <w:p w14:paraId="1BF820AA" w14:textId="77777777" w:rsidR="009E6451" w:rsidRPr="00F71D3E" w:rsidRDefault="009E6451">
      <w:pPr>
        <w:ind w:left="2160" w:hanging="720"/>
      </w:pPr>
    </w:p>
    <w:p w14:paraId="1909EC08" w14:textId="4FE5887B" w:rsidR="003730D0" w:rsidRPr="00F71D3E" w:rsidRDefault="00347132">
      <w:pPr>
        <w:ind w:left="2160" w:hanging="720"/>
      </w:pPr>
      <w:r w:rsidRPr="00F71D3E">
        <w:t>(</w:t>
      </w:r>
      <w:r w:rsidR="003730D0" w:rsidRPr="00F71D3E">
        <w:t>1</w:t>
      </w:r>
      <w:r w:rsidRPr="00F71D3E">
        <w:t>)</w:t>
      </w:r>
      <w:r w:rsidR="003730D0" w:rsidRPr="00F71D3E">
        <w:t xml:space="preserve"> </w:t>
      </w:r>
      <w:r w:rsidR="009E6451" w:rsidRPr="00F71D3E">
        <w:tab/>
      </w:r>
      <w:r w:rsidR="003730D0" w:rsidRPr="00F71D3E">
        <w:t>One semester at full pay and employee benefits, or</w:t>
      </w:r>
    </w:p>
    <w:p w14:paraId="2CB0B351" w14:textId="77777777" w:rsidR="009E6451" w:rsidRPr="00F71D3E" w:rsidRDefault="009E6451">
      <w:pPr>
        <w:ind w:left="2160" w:hanging="720"/>
      </w:pPr>
    </w:p>
    <w:p w14:paraId="11DBFE0D" w14:textId="33B1A8F5" w:rsidR="003730D0" w:rsidRPr="00F71D3E" w:rsidRDefault="00347132">
      <w:pPr>
        <w:ind w:left="2160" w:hanging="720"/>
      </w:pPr>
      <w:r w:rsidRPr="00F71D3E">
        <w:t>(</w:t>
      </w:r>
      <w:r w:rsidR="003730D0" w:rsidRPr="00F71D3E">
        <w:t>2</w:t>
      </w:r>
      <w:r w:rsidRPr="00F71D3E">
        <w:t>)</w:t>
      </w:r>
      <w:r w:rsidR="003730D0" w:rsidRPr="00F71D3E">
        <w:t xml:space="preserve"> </w:t>
      </w:r>
      <w:r w:rsidR="009E6451" w:rsidRPr="00F71D3E">
        <w:tab/>
      </w:r>
      <w:r w:rsidR="003730D0" w:rsidRPr="00F71D3E">
        <w:t>One academic year at two-thirds pay and full employee benefits.</w:t>
      </w:r>
    </w:p>
    <w:p w14:paraId="3FADE11C" w14:textId="77777777" w:rsidR="009E6451" w:rsidRPr="00F71D3E" w:rsidRDefault="009E6451">
      <w:pPr>
        <w:ind w:left="1440" w:hanging="720"/>
      </w:pPr>
    </w:p>
    <w:p w14:paraId="0CA1C558" w14:textId="41AB836A" w:rsidR="003730D0" w:rsidRPr="00F71D3E" w:rsidRDefault="00347132">
      <w:pPr>
        <w:ind w:left="1440" w:hanging="720"/>
      </w:pPr>
      <w:r w:rsidRPr="00F71D3E">
        <w:t>c</w:t>
      </w:r>
      <w:r w:rsidR="003730D0" w:rsidRPr="00F71D3E">
        <w:t xml:space="preserve">. </w:t>
      </w:r>
      <w:r w:rsidR="009E6451" w:rsidRPr="00F71D3E">
        <w:tab/>
      </w:r>
      <w:r w:rsidR="003730D0" w:rsidRPr="00F71D3E">
        <w:t>Eligibility</w:t>
      </w:r>
    </w:p>
    <w:p w14:paraId="351C701A" w14:textId="77777777" w:rsidR="009E6451" w:rsidRPr="00F71D3E" w:rsidRDefault="009E6451">
      <w:pPr>
        <w:ind w:left="2160" w:hanging="720"/>
      </w:pPr>
    </w:p>
    <w:p w14:paraId="1F055297" w14:textId="321D4DD6" w:rsidR="003730D0" w:rsidRPr="00F71D3E" w:rsidRDefault="00347132">
      <w:pPr>
        <w:ind w:left="2160" w:hanging="720"/>
      </w:pPr>
      <w:r w:rsidRPr="00F71D3E">
        <w:t>(</w:t>
      </w:r>
      <w:r w:rsidR="003730D0" w:rsidRPr="00F71D3E">
        <w:t>1</w:t>
      </w:r>
      <w:r w:rsidRPr="00F71D3E">
        <w:t>)</w:t>
      </w:r>
      <w:r w:rsidR="003730D0" w:rsidRPr="00F71D3E">
        <w:t xml:space="preserve"> </w:t>
      </w:r>
      <w:r w:rsidR="009E6451" w:rsidRPr="00F71D3E">
        <w:tab/>
      </w:r>
      <w:r w:rsidR="003730D0" w:rsidRPr="00F71D3E">
        <w:t>Any tenured full-time faculty member who has served the District for at least six (6) consecutive years without a break in service (Ed</w:t>
      </w:r>
      <w:r w:rsidR="00211160" w:rsidRPr="00F71D3E">
        <w:t>uc</w:t>
      </w:r>
      <w:r w:rsidR="003730D0" w:rsidRPr="00F71D3E">
        <w:t xml:space="preserve">. Code </w:t>
      </w:r>
      <w:r w:rsidR="00211160" w:rsidRPr="00A249C5">
        <w:rPr>
          <w:bCs/>
        </w:rPr>
        <w:t>§</w:t>
      </w:r>
      <w:r w:rsidR="003730D0" w:rsidRPr="00F71D3E">
        <w:t xml:space="preserve">87768) is eligible for a sabbatical. No more than one such sabbatical may be granted </w:t>
      </w:r>
      <w:r w:rsidR="00C462F5" w:rsidRPr="00A249C5">
        <w:t xml:space="preserve">to a faculty member </w:t>
      </w:r>
      <w:r w:rsidR="003730D0" w:rsidRPr="00F71D3E">
        <w:t>in each seven</w:t>
      </w:r>
      <w:r w:rsidR="007F0C89" w:rsidRPr="00F71D3E">
        <w:t>-</w:t>
      </w:r>
      <w:r w:rsidR="003730D0" w:rsidRPr="00F71D3E">
        <w:t>year period.</w:t>
      </w:r>
    </w:p>
    <w:p w14:paraId="2A3E26BA" w14:textId="77777777" w:rsidR="009E6451" w:rsidRPr="00F71D3E" w:rsidRDefault="009E6451">
      <w:pPr>
        <w:ind w:left="2160" w:hanging="720"/>
      </w:pPr>
    </w:p>
    <w:p w14:paraId="2D606611" w14:textId="11E09100" w:rsidR="003730D0" w:rsidRPr="00F71D3E" w:rsidRDefault="00347132">
      <w:pPr>
        <w:ind w:left="2160" w:hanging="720"/>
      </w:pPr>
      <w:r w:rsidRPr="00F71D3E">
        <w:t>(</w:t>
      </w:r>
      <w:r w:rsidR="003730D0" w:rsidRPr="00F71D3E">
        <w:t>2</w:t>
      </w:r>
      <w:r w:rsidRPr="00F71D3E">
        <w:t>)</w:t>
      </w:r>
      <w:r w:rsidR="003730D0" w:rsidRPr="00F71D3E">
        <w:t xml:space="preserve"> </w:t>
      </w:r>
      <w:r w:rsidR="009E6451" w:rsidRPr="00F71D3E">
        <w:tab/>
      </w:r>
      <w:r w:rsidR="003730D0" w:rsidRPr="00F71D3E">
        <w:t xml:space="preserve">An eligibility list will be prepared by the Human Resources Office no later than July 1st of the preceding year and sent to </w:t>
      </w:r>
      <w:r w:rsidR="00CA5D27" w:rsidRPr="00A249C5">
        <w:t>all full-time faculty members</w:t>
      </w:r>
      <w:r w:rsidR="003730D0" w:rsidRPr="00F71D3E">
        <w:t>.</w:t>
      </w:r>
    </w:p>
    <w:p w14:paraId="44D5E2E1" w14:textId="77777777" w:rsidR="00BA3E67" w:rsidRPr="00F71D3E" w:rsidRDefault="00BA3E67">
      <w:pPr>
        <w:ind w:left="2160" w:hanging="720"/>
      </w:pPr>
    </w:p>
    <w:p w14:paraId="1E8851F9" w14:textId="273D4362" w:rsidR="003730D0" w:rsidRPr="00F71D3E" w:rsidRDefault="00347132">
      <w:pPr>
        <w:ind w:left="1440" w:hanging="720"/>
      </w:pPr>
      <w:r w:rsidRPr="00F71D3E">
        <w:t>d</w:t>
      </w:r>
      <w:r w:rsidR="003730D0" w:rsidRPr="00F71D3E">
        <w:t xml:space="preserve">. </w:t>
      </w:r>
      <w:r w:rsidR="009E6451" w:rsidRPr="00F71D3E">
        <w:tab/>
      </w:r>
      <w:r w:rsidR="003730D0" w:rsidRPr="00F71D3E">
        <w:t>Acceptable Sabbatical Projects</w:t>
      </w:r>
    </w:p>
    <w:p w14:paraId="6EBD7E6B" w14:textId="77777777" w:rsidR="009E6451" w:rsidRPr="00F71D3E" w:rsidRDefault="009E6451">
      <w:pPr>
        <w:ind w:left="1440"/>
      </w:pPr>
    </w:p>
    <w:p w14:paraId="76A7BB37" w14:textId="77777777" w:rsidR="003730D0" w:rsidRPr="00F71D3E" w:rsidRDefault="003730D0">
      <w:pPr>
        <w:ind w:left="1440"/>
      </w:pPr>
      <w:r w:rsidRPr="00F71D3E">
        <w:t>A sabbatical may be granted for any of the following purposes:</w:t>
      </w:r>
    </w:p>
    <w:p w14:paraId="1BC61FFF" w14:textId="77777777" w:rsidR="009E6451" w:rsidRPr="00F71D3E" w:rsidRDefault="009E6451">
      <w:pPr>
        <w:ind w:left="2160" w:hanging="720"/>
      </w:pPr>
    </w:p>
    <w:p w14:paraId="1AC64C96" w14:textId="0392F693" w:rsidR="003730D0" w:rsidRDefault="00347132">
      <w:pPr>
        <w:ind w:left="2160" w:hanging="720"/>
      </w:pPr>
      <w:r w:rsidRPr="00F71D3E">
        <w:t>(</w:t>
      </w:r>
      <w:r w:rsidR="003730D0" w:rsidRPr="00F71D3E">
        <w:t>1</w:t>
      </w:r>
      <w:r w:rsidRPr="00F71D3E">
        <w:t>)</w:t>
      </w:r>
      <w:r w:rsidR="003730D0" w:rsidRPr="00F71D3E">
        <w:t xml:space="preserve"> </w:t>
      </w:r>
      <w:r w:rsidR="009E6451" w:rsidRPr="00F71D3E">
        <w:tab/>
      </w:r>
      <w:r w:rsidR="003730D0" w:rsidRPr="00F71D3E">
        <w:t>Professional study related to assigned discipline(s) or for the purpose of retraining when there is a scheduled phase-out in a discipline and/or program.</w:t>
      </w:r>
    </w:p>
    <w:p w14:paraId="380A1F3F" w14:textId="77777777" w:rsidR="004561E9" w:rsidRPr="00F71D3E" w:rsidRDefault="004561E9">
      <w:pPr>
        <w:ind w:left="2160" w:hanging="720"/>
      </w:pPr>
    </w:p>
    <w:p w14:paraId="4FE51BB9" w14:textId="4EFE5FA2" w:rsidR="003730D0" w:rsidRDefault="00347132">
      <w:pPr>
        <w:ind w:left="2160" w:hanging="720"/>
      </w:pPr>
      <w:r w:rsidRPr="00F71D3E">
        <w:t>(</w:t>
      </w:r>
      <w:r w:rsidR="003730D0" w:rsidRPr="00F71D3E">
        <w:t>2</w:t>
      </w:r>
      <w:r w:rsidRPr="00F71D3E">
        <w:t>)</w:t>
      </w:r>
      <w:r w:rsidR="003730D0" w:rsidRPr="00F71D3E">
        <w:t xml:space="preserve"> </w:t>
      </w:r>
      <w:r w:rsidR="009E6451" w:rsidRPr="00F71D3E">
        <w:tab/>
      </w:r>
      <w:r w:rsidR="003730D0" w:rsidRPr="00F71D3E">
        <w:t>Completion of courses for an advanced degree related to assigned discipline(s) or in advanced studies related to higher education.</w:t>
      </w:r>
    </w:p>
    <w:p w14:paraId="0FA7B860" w14:textId="77777777" w:rsidR="004561E9" w:rsidRPr="00F71D3E" w:rsidRDefault="004561E9">
      <w:pPr>
        <w:ind w:left="2160" w:hanging="720"/>
      </w:pPr>
    </w:p>
    <w:p w14:paraId="0247255B" w14:textId="6F2755AF" w:rsidR="003730D0" w:rsidRPr="00F71D3E" w:rsidRDefault="00347132">
      <w:pPr>
        <w:ind w:left="2160" w:hanging="720"/>
      </w:pPr>
      <w:r w:rsidRPr="00F71D3E">
        <w:t>(</w:t>
      </w:r>
      <w:r w:rsidR="003730D0" w:rsidRPr="00F71D3E">
        <w:t>3</w:t>
      </w:r>
      <w:r w:rsidRPr="00F71D3E">
        <w:t>)</w:t>
      </w:r>
      <w:r w:rsidR="003730D0" w:rsidRPr="00F71D3E">
        <w:t xml:space="preserve"> </w:t>
      </w:r>
      <w:r w:rsidR="009E6451" w:rsidRPr="00F71D3E">
        <w:tab/>
      </w:r>
      <w:r w:rsidR="003730D0" w:rsidRPr="00F71D3E">
        <w:t xml:space="preserve">Special project, research or assignment that relates to the goals and mission of the </w:t>
      </w:r>
      <w:r w:rsidR="00F24416" w:rsidRPr="00A249C5">
        <w:t>c</w:t>
      </w:r>
      <w:r w:rsidR="003730D0" w:rsidRPr="00F71D3E">
        <w:t>ollege and District.</w:t>
      </w:r>
    </w:p>
    <w:p w14:paraId="7E70C98E" w14:textId="77777777" w:rsidR="009E6451" w:rsidRPr="00F71D3E" w:rsidRDefault="009E6451">
      <w:pPr>
        <w:ind w:left="2160" w:hanging="720"/>
      </w:pPr>
    </w:p>
    <w:p w14:paraId="47F140F4" w14:textId="5FA1ACFE" w:rsidR="008434EE" w:rsidRPr="00F71D3E" w:rsidRDefault="00347132">
      <w:pPr>
        <w:ind w:left="2160" w:hanging="720"/>
      </w:pPr>
      <w:r w:rsidRPr="00F71D3E">
        <w:t>(</w:t>
      </w:r>
      <w:r w:rsidR="003730D0" w:rsidRPr="00F71D3E">
        <w:t>4</w:t>
      </w:r>
      <w:r w:rsidRPr="00F71D3E">
        <w:t>)</w:t>
      </w:r>
      <w:r w:rsidR="003730D0" w:rsidRPr="00F71D3E">
        <w:t xml:space="preserve"> </w:t>
      </w:r>
      <w:r w:rsidR="009E6451" w:rsidRPr="00F71D3E">
        <w:tab/>
      </w:r>
      <w:r w:rsidR="003730D0" w:rsidRPr="00F71D3E">
        <w:t xml:space="preserve">Travel related to assigned discipline, course and/or program of faculty member. </w:t>
      </w:r>
    </w:p>
    <w:p w14:paraId="0D559E7F" w14:textId="77777777" w:rsidR="008434EE" w:rsidRPr="00F71D3E" w:rsidRDefault="008434EE">
      <w:pPr>
        <w:ind w:left="1440" w:hanging="720"/>
      </w:pPr>
    </w:p>
    <w:p w14:paraId="28AE170D" w14:textId="58768655" w:rsidR="003730D0" w:rsidRPr="00F71D3E" w:rsidRDefault="00347132">
      <w:pPr>
        <w:ind w:left="1440" w:hanging="720"/>
      </w:pPr>
      <w:r w:rsidRPr="00F71D3E">
        <w:t>e</w:t>
      </w:r>
      <w:r w:rsidR="003730D0" w:rsidRPr="00F71D3E">
        <w:t xml:space="preserve">. </w:t>
      </w:r>
      <w:r w:rsidR="009E6451" w:rsidRPr="00F71D3E">
        <w:tab/>
      </w:r>
      <w:r w:rsidR="003730D0" w:rsidRPr="00F71D3E">
        <w:t>Sabbatical Committee</w:t>
      </w:r>
    </w:p>
    <w:p w14:paraId="39B707F1" w14:textId="77777777" w:rsidR="009E6451" w:rsidRPr="00F71D3E" w:rsidRDefault="009E6451">
      <w:pPr>
        <w:ind w:left="2160" w:hanging="720"/>
      </w:pPr>
    </w:p>
    <w:p w14:paraId="3DB8878F" w14:textId="09A8DBD5" w:rsidR="003730D0" w:rsidRPr="00F71D3E" w:rsidRDefault="00347132">
      <w:pPr>
        <w:ind w:left="2160" w:hanging="720"/>
      </w:pPr>
      <w:r w:rsidRPr="00F71D3E">
        <w:t>(</w:t>
      </w:r>
      <w:r w:rsidR="003730D0" w:rsidRPr="00F71D3E">
        <w:t>1</w:t>
      </w:r>
      <w:r w:rsidRPr="00F71D3E">
        <w:t>)</w:t>
      </w:r>
      <w:r w:rsidR="003730D0" w:rsidRPr="00F71D3E">
        <w:t xml:space="preserve"> </w:t>
      </w:r>
      <w:r w:rsidR="009E6451" w:rsidRPr="00F71D3E">
        <w:tab/>
      </w:r>
      <w:r w:rsidR="003730D0" w:rsidRPr="00F71D3E">
        <w:t xml:space="preserve">The Sabbatical Committee will consist of </w:t>
      </w:r>
      <w:r w:rsidR="00476851" w:rsidRPr="00F71D3E">
        <w:t xml:space="preserve">up to </w:t>
      </w:r>
      <w:r w:rsidR="003730D0" w:rsidRPr="00F71D3E">
        <w:t xml:space="preserve">one (1) faculty member from each </w:t>
      </w:r>
      <w:r w:rsidR="00FC1A51" w:rsidRPr="00A249C5">
        <w:t>d</w:t>
      </w:r>
      <w:r w:rsidR="003730D0" w:rsidRPr="00F71D3E">
        <w:t>ivision/</w:t>
      </w:r>
      <w:r w:rsidR="00FC1A51" w:rsidRPr="00A249C5">
        <w:t>s</w:t>
      </w:r>
      <w:r w:rsidR="003730D0" w:rsidRPr="00F71D3E">
        <w:t xml:space="preserve">chool, one (1) administrator from each college who will be appointed by the college </w:t>
      </w:r>
      <w:r w:rsidR="00FC1A51" w:rsidRPr="00A249C5">
        <w:t>p</w:t>
      </w:r>
      <w:r w:rsidR="003730D0" w:rsidRPr="00F71D3E">
        <w:t xml:space="preserve">resident, and the appropriate </w:t>
      </w:r>
      <w:r w:rsidR="00FC1A51" w:rsidRPr="00A249C5">
        <w:t>v</w:t>
      </w:r>
      <w:r w:rsidR="003730D0" w:rsidRPr="00F71D3E">
        <w:t xml:space="preserve">ice </w:t>
      </w:r>
      <w:r w:rsidR="00530DD7" w:rsidRPr="00A249C5">
        <w:t>c</w:t>
      </w:r>
      <w:r w:rsidR="003730D0" w:rsidRPr="00F71D3E">
        <w:t>hancellor, who will also serve as co-chair.</w:t>
      </w:r>
    </w:p>
    <w:p w14:paraId="6B355F13" w14:textId="77777777" w:rsidR="009E6451" w:rsidRPr="00F71D3E" w:rsidRDefault="009E6451">
      <w:pPr>
        <w:ind w:left="2160" w:hanging="720"/>
      </w:pPr>
    </w:p>
    <w:p w14:paraId="798D4BD8" w14:textId="2E062CA8" w:rsidR="003730D0" w:rsidRPr="00F71D3E" w:rsidRDefault="00347132">
      <w:pPr>
        <w:ind w:left="2160" w:hanging="720"/>
      </w:pPr>
      <w:r w:rsidRPr="00F71D3E">
        <w:t>(</w:t>
      </w:r>
      <w:r w:rsidR="003730D0" w:rsidRPr="00F71D3E">
        <w:t>2</w:t>
      </w:r>
      <w:r w:rsidRPr="00F71D3E">
        <w:t>)</w:t>
      </w:r>
      <w:r w:rsidR="003730D0" w:rsidRPr="00F71D3E">
        <w:t xml:space="preserve"> </w:t>
      </w:r>
      <w:r w:rsidR="009E6451" w:rsidRPr="00F71D3E">
        <w:tab/>
      </w:r>
      <w:r w:rsidR="003730D0" w:rsidRPr="00F71D3E">
        <w:t>Members of the Sabbatical Committee may not submit a sabbatical proposal nor serve in the year following the completion of a sabbatical.</w:t>
      </w:r>
    </w:p>
    <w:p w14:paraId="3CA385B2" w14:textId="77777777" w:rsidR="009E6451" w:rsidRPr="00F71D3E" w:rsidRDefault="009E6451">
      <w:pPr>
        <w:ind w:left="2160" w:hanging="720"/>
      </w:pPr>
    </w:p>
    <w:p w14:paraId="6505D7C7" w14:textId="154B49EA" w:rsidR="009E6451" w:rsidRPr="00F71D3E" w:rsidRDefault="00347132">
      <w:pPr>
        <w:ind w:left="2160" w:hanging="720"/>
      </w:pPr>
      <w:r w:rsidRPr="00F71D3E">
        <w:t>(</w:t>
      </w:r>
      <w:r w:rsidR="003730D0" w:rsidRPr="00F71D3E">
        <w:t>3</w:t>
      </w:r>
      <w:r w:rsidRPr="00F71D3E">
        <w:t>)</w:t>
      </w:r>
      <w:r w:rsidR="003730D0" w:rsidRPr="00F71D3E">
        <w:t xml:space="preserve"> </w:t>
      </w:r>
      <w:r w:rsidR="009E6451" w:rsidRPr="00F71D3E">
        <w:tab/>
      </w:r>
      <w:r w:rsidR="002E6A0A" w:rsidRPr="00A249C5">
        <w:t xml:space="preserve">Sabbatical </w:t>
      </w:r>
      <w:r w:rsidR="003730D0" w:rsidRPr="00F71D3E">
        <w:t>Committee members will elect a chair and have one (1) vote each.</w:t>
      </w:r>
    </w:p>
    <w:p w14:paraId="2C33D8F7" w14:textId="77777777" w:rsidR="009E6451" w:rsidRPr="00F71D3E" w:rsidRDefault="009E6451">
      <w:pPr>
        <w:ind w:left="2160" w:hanging="720"/>
      </w:pPr>
    </w:p>
    <w:p w14:paraId="5C17563E" w14:textId="5404DB0F" w:rsidR="003730D0" w:rsidRPr="00F71D3E" w:rsidRDefault="00347132">
      <w:pPr>
        <w:ind w:left="2160" w:hanging="720"/>
      </w:pPr>
      <w:r w:rsidRPr="00F71D3E">
        <w:t>(</w:t>
      </w:r>
      <w:r w:rsidR="003730D0" w:rsidRPr="00F71D3E">
        <w:t>4</w:t>
      </w:r>
      <w:r w:rsidRPr="00F71D3E">
        <w:t>)</w:t>
      </w:r>
      <w:r w:rsidR="003730D0" w:rsidRPr="00F71D3E">
        <w:t xml:space="preserve"> </w:t>
      </w:r>
      <w:r w:rsidR="009E6451" w:rsidRPr="00F71D3E">
        <w:tab/>
      </w:r>
      <w:r w:rsidR="003730D0" w:rsidRPr="00F71D3E">
        <w:t xml:space="preserve">The </w:t>
      </w:r>
      <w:r w:rsidR="00D86EEF" w:rsidRPr="00A249C5">
        <w:t xml:space="preserve">Sabbatical </w:t>
      </w:r>
      <w:r w:rsidR="003730D0" w:rsidRPr="00F71D3E">
        <w:t>Committee shall have as its sole responsibility the handling of matters pertaining to bonded sabbaticals.</w:t>
      </w:r>
    </w:p>
    <w:p w14:paraId="0654728D" w14:textId="77777777" w:rsidR="009E6451" w:rsidRPr="00F71D3E" w:rsidRDefault="009E6451">
      <w:pPr>
        <w:ind w:left="2160" w:hanging="720"/>
      </w:pPr>
    </w:p>
    <w:p w14:paraId="70BB3F85" w14:textId="6846537E" w:rsidR="003730D0" w:rsidRPr="00F71D3E" w:rsidRDefault="00347132">
      <w:pPr>
        <w:ind w:left="2160" w:hanging="720"/>
      </w:pPr>
      <w:r w:rsidRPr="00F71D3E">
        <w:t>(</w:t>
      </w:r>
      <w:r w:rsidR="003730D0" w:rsidRPr="00F71D3E">
        <w:t>5</w:t>
      </w:r>
      <w:r w:rsidRPr="00F71D3E">
        <w:t>)</w:t>
      </w:r>
      <w:r w:rsidR="003730D0" w:rsidRPr="00F71D3E">
        <w:t xml:space="preserve"> </w:t>
      </w:r>
      <w:r w:rsidR="009E6451" w:rsidRPr="00F71D3E">
        <w:tab/>
      </w:r>
      <w:r w:rsidR="003730D0" w:rsidRPr="00F71D3E">
        <w:t>The Sabbatical Committee shall meet during September each year to establish procedures and policies within the scope of this Master Agreement.</w:t>
      </w:r>
    </w:p>
    <w:p w14:paraId="5A80C946" w14:textId="77777777" w:rsidR="009E6451" w:rsidRPr="00F71D3E" w:rsidRDefault="009E6451">
      <w:pPr>
        <w:ind w:left="2160" w:hanging="720"/>
      </w:pPr>
    </w:p>
    <w:p w14:paraId="19B67B4B" w14:textId="267719EE" w:rsidR="003730D0" w:rsidRPr="00F71D3E" w:rsidRDefault="00347132">
      <w:pPr>
        <w:ind w:left="2160" w:hanging="720"/>
      </w:pPr>
      <w:r w:rsidRPr="00F71D3E">
        <w:t>(</w:t>
      </w:r>
      <w:r w:rsidR="003730D0" w:rsidRPr="00F71D3E">
        <w:t>6</w:t>
      </w:r>
      <w:r w:rsidRPr="00F71D3E">
        <w:t>)</w:t>
      </w:r>
      <w:r w:rsidR="003730D0" w:rsidRPr="00F71D3E">
        <w:t xml:space="preserve"> </w:t>
      </w:r>
      <w:r w:rsidR="009E6451" w:rsidRPr="00F71D3E">
        <w:tab/>
      </w:r>
      <w:r w:rsidR="003730D0" w:rsidRPr="00F71D3E">
        <w:t xml:space="preserve">The </w:t>
      </w:r>
      <w:r w:rsidR="00345D3E" w:rsidRPr="00A249C5">
        <w:t xml:space="preserve">Sabbatical </w:t>
      </w:r>
      <w:r w:rsidR="003730D0" w:rsidRPr="00F71D3E">
        <w:t>Committee shall also establish all timelines for the application and approval process provided that all recommendations for sabbaticals shall be forwarded to the Chancellor no later than December 20th.</w:t>
      </w:r>
    </w:p>
    <w:p w14:paraId="08A49F33" w14:textId="77777777" w:rsidR="003346CE" w:rsidRPr="00F71D3E" w:rsidRDefault="003346CE">
      <w:pPr>
        <w:ind w:left="1440" w:hanging="720"/>
      </w:pPr>
    </w:p>
    <w:p w14:paraId="01C62F68" w14:textId="77777777" w:rsidR="003A3C5D" w:rsidRPr="00A249C5" w:rsidRDefault="00347132">
      <w:pPr>
        <w:ind w:left="1440" w:hanging="720"/>
        <w:rPr>
          <w:bCs/>
        </w:rPr>
      </w:pPr>
      <w:r w:rsidRPr="00F71D3E">
        <w:t>f</w:t>
      </w:r>
      <w:r w:rsidR="003730D0" w:rsidRPr="00F71D3E">
        <w:t xml:space="preserve">. </w:t>
      </w:r>
      <w:r w:rsidR="009E6451" w:rsidRPr="00F71D3E">
        <w:tab/>
      </w:r>
      <w:r w:rsidR="003A3C5D" w:rsidRPr="00A249C5">
        <w:rPr>
          <w:bCs/>
        </w:rPr>
        <w:t>Number of Sabbaticals and Priority Determinations for Committee Consideration</w:t>
      </w:r>
    </w:p>
    <w:p w14:paraId="2B155CEF" w14:textId="77777777" w:rsidR="003A3C5D" w:rsidRPr="00A249C5" w:rsidRDefault="003A3C5D">
      <w:pPr>
        <w:ind w:left="2160" w:hanging="720"/>
        <w:rPr>
          <w:bCs/>
        </w:rPr>
      </w:pPr>
    </w:p>
    <w:p w14:paraId="6D9B007C" w14:textId="6ADB35A2" w:rsidR="003A3C5D" w:rsidRPr="00A249C5" w:rsidRDefault="003A3C5D">
      <w:pPr>
        <w:ind w:left="2160" w:hanging="720"/>
        <w:rPr>
          <w:bCs/>
        </w:rPr>
      </w:pPr>
      <w:r w:rsidRPr="00A249C5">
        <w:rPr>
          <w:bCs/>
        </w:rPr>
        <w:t xml:space="preserve">(1) </w:t>
      </w:r>
      <w:r w:rsidRPr="00A249C5">
        <w:rPr>
          <w:bCs/>
        </w:rPr>
        <w:tab/>
        <w:t xml:space="preserve">The number of sabbatical semesters available for consideration by the Sabbatical Committee shall be calculated as 4.63% of the full-time faculty semester/year obligation as reported by the Chancellor’s Office, California Community Colleges to the District in the fall of that academic year (Title 5 </w:t>
      </w:r>
      <w:r w:rsidR="00450416" w:rsidRPr="00A249C5">
        <w:rPr>
          <w:bCs/>
        </w:rPr>
        <w:t>§§</w:t>
      </w:r>
      <w:r w:rsidRPr="00A249C5">
        <w:rPr>
          <w:bCs/>
        </w:rPr>
        <w:t>51025, (a), 1 and 53302). Deferred sabbaticals according to Section 26.1.g.(5) will not be reflected in the 4.63% allocation for the next academic year.</w:t>
      </w:r>
    </w:p>
    <w:p w14:paraId="6E6E86B6" w14:textId="77777777" w:rsidR="003A3C5D" w:rsidRPr="00A249C5" w:rsidRDefault="003A3C5D">
      <w:pPr>
        <w:ind w:left="2160" w:hanging="720"/>
        <w:rPr>
          <w:bCs/>
        </w:rPr>
      </w:pPr>
    </w:p>
    <w:p w14:paraId="2132E317" w14:textId="77777777" w:rsidR="003A3C5D" w:rsidRPr="00A249C5" w:rsidRDefault="003A3C5D">
      <w:pPr>
        <w:ind w:left="2160" w:hanging="720"/>
        <w:rPr>
          <w:bCs/>
        </w:rPr>
      </w:pPr>
      <w:r w:rsidRPr="00A249C5">
        <w:rPr>
          <w:bCs/>
        </w:rPr>
        <w:t xml:space="preserve">(2) </w:t>
      </w:r>
      <w:r w:rsidRPr="00A249C5">
        <w:rPr>
          <w:bCs/>
        </w:rPr>
        <w:tab/>
        <w:t>The determination of the number of semesters available for sabbaticals for any given academic year shall be made by rounding up after the multiplication process takes place.</w:t>
      </w:r>
    </w:p>
    <w:p w14:paraId="383E9D48" w14:textId="77777777" w:rsidR="003A3C5D" w:rsidRPr="00F71D3E" w:rsidRDefault="003A3C5D">
      <w:pPr>
        <w:ind w:left="2160"/>
        <w:rPr>
          <w:b/>
          <w:bCs/>
          <w:color w:val="FF0000"/>
          <w:u w:val="single"/>
        </w:rPr>
      </w:pPr>
    </w:p>
    <w:p w14:paraId="5524A846" w14:textId="77777777" w:rsidR="003A3C5D" w:rsidRPr="00A249C5" w:rsidRDefault="003A3C5D">
      <w:pPr>
        <w:ind w:left="2160"/>
        <w:rPr>
          <w:bCs/>
          <w:color w:val="FF0000"/>
        </w:rPr>
      </w:pPr>
      <w:r w:rsidRPr="00A249C5">
        <w:rPr>
          <w:bCs/>
        </w:rPr>
        <w:t>Example:</w:t>
      </w:r>
    </w:p>
    <w:p w14:paraId="2D4594FA" w14:textId="77777777" w:rsidR="003A3C5D" w:rsidRPr="00A249C5" w:rsidRDefault="003A3C5D">
      <w:pPr>
        <w:ind w:left="2160"/>
        <w:rPr>
          <w:bCs/>
        </w:rPr>
      </w:pPr>
      <w:r w:rsidRPr="00A249C5">
        <w:rPr>
          <w:bCs/>
        </w:rPr>
        <w:t>4.63% x 255 (faculty) = 11.8 x 2 = 23.6 or 24 semesters</w:t>
      </w:r>
    </w:p>
    <w:p w14:paraId="617117F4" w14:textId="77777777" w:rsidR="003A3C5D" w:rsidRPr="00A249C5" w:rsidRDefault="003A3C5D">
      <w:pPr>
        <w:rPr>
          <w:bCs/>
        </w:rPr>
      </w:pPr>
    </w:p>
    <w:p w14:paraId="4AB0E360" w14:textId="77777777" w:rsidR="003A3C5D" w:rsidRPr="00A249C5" w:rsidRDefault="003A3C5D">
      <w:pPr>
        <w:ind w:left="2160" w:hanging="720"/>
        <w:rPr>
          <w:bCs/>
        </w:rPr>
      </w:pPr>
      <w:r w:rsidRPr="00A249C5">
        <w:rPr>
          <w:bCs/>
        </w:rPr>
        <w:t xml:space="preserve">(3) </w:t>
      </w:r>
      <w:r w:rsidRPr="00A249C5">
        <w:rPr>
          <w:bCs/>
        </w:rPr>
        <w:tab/>
        <w:t>The Sabbatical Committee will assign priority to proposed sabbatical projects as follows:</w:t>
      </w:r>
    </w:p>
    <w:p w14:paraId="7F0FBDC0" w14:textId="77777777" w:rsidR="003A3C5D" w:rsidRPr="00A249C5" w:rsidRDefault="003A3C5D">
      <w:pPr>
        <w:ind w:left="2880" w:hanging="720"/>
        <w:rPr>
          <w:bCs/>
        </w:rPr>
      </w:pPr>
    </w:p>
    <w:p w14:paraId="19EF73D3" w14:textId="0FA1C2CD" w:rsidR="003A3C5D" w:rsidRPr="00A249C5" w:rsidRDefault="003A3C5D">
      <w:pPr>
        <w:ind w:left="2880" w:hanging="720"/>
        <w:rPr>
          <w:bCs/>
        </w:rPr>
      </w:pPr>
      <w:r w:rsidRPr="00A249C5">
        <w:rPr>
          <w:bCs/>
        </w:rPr>
        <w:t xml:space="preserve">(a) </w:t>
      </w:r>
      <w:r w:rsidRPr="00A249C5">
        <w:rPr>
          <w:bCs/>
        </w:rPr>
        <w:tab/>
        <w:t>A first</w:t>
      </w:r>
      <w:r w:rsidR="00211160" w:rsidRPr="00A249C5">
        <w:rPr>
          <w:bCs/>
        </w:rPr>
        <w:t>-</w:t>
      </w:r>
      <w:r w:rsidRPr="00A249C5">
        <w:rPr>
          <w:bCs/>
        </w:rPr>
        <w:t>time applicant will be given priority over applicants who have had a previous sabbatical.</w:t>
      </w:r>
    </w:p>
    <w:p w14:paraId="123B2FE9" w14:textId="77777777" w:rsidR="003A3C5D" w:rsidRPr="00A249C5" w:rsidRDefault="003A3C5D">
      <w:pPr>
        <w:ind w:left="2880" w:hanging="720"/>
        <w:rPr>
          <w:bCs/>
        </w:rPr>
      </w:pPr>
    </w:p>
    <w:p w14:paraId="03A9B159" w14:textId="77777777" w:rsidR="003A3C5D" w:rsidRPr="00A249C5" w:rsidRDefault="003A3C5D">
      <w:pPr>
        <w:ind w:left="2880" w:hanging="720"/>
        <w:rPr>
          <w:bCs/>
        </w:rPr>
      </w:pPr>
      <w:r w:rsidRPr="00A249C5">
        <w:rPr>
          <w:bCs/>
        </w:rPr>
        <w:t xml:space="preserve">(b) </w:t>
      </w:r>
      <w:r w:rsidRPr="00A249C5">
        <w:rPr>
          <w:bCs/>
        </w:rPr>
        <w:tab/>
        <w:t>Thereafter, applicants will be determined by seniority of service and by the quality of the proposal as ranked by the Sabbatical Committee.</w:t>
      </w:r>
    </w:p>
    <w:p w14:paraId="2005638C" w14:textId="77777777" w:rsidR="003A3C5D" w:rsidRPr="00A249C5" w:rsidRDefault="003A3C5D">
      <w:pPr>
        <w:ind w:left="2880" w:hanging="720"/>
        <w:rPr>
          <w:bCs/>
        </w:rPr>
      </w:pPr>
    </w:p>
    <w:p w14:paraId="09C8BEE4" w14:textId="77777777" w:rsidR="003A3C5D" w:rsidRPr="00A249C5" w:rsidRDefault="003A3C5D">
      <w:pPr>
        <w:ind w:left="2880" w:hanging="720"/>
        <w:rPr>
          <w:bCs/>
        </w:rPr>
      </w:pPr>
      <w:r w:rsidRPr="00A249C5">
        <w:rPr>
          <w:bCs/>
        </w:rPr>
        <w:t xml:space="preserve">(c) </w:t>
      </w:r>
      <w:r w:rsidRPr="00A249C5">
        <w:rPr>
          <w:bCs/>
        </w:rPr>
        <w:tab/>
        <w:t>In the event of a tie when all previous criteria have been met, the tie shall be broken by a majority vote of the Sabbatical Committee.</w:t>
      </w:r>
    </w:p>
    <w:p w14:paraId="7DE7C08E" w14:textId="3AB71B5A" w:rsidR="003A3C5D" w:rsidRPr="00A249C5" w:rsidRDefault="003A3C5D">
      <w:pPr>
        <w:ind w:left="1440" w:hanging="720"/>
      </w:pPr>
    </w:p>
    <w:p w14:paraId="2E7C2EC9" w14:textId="0095BED1" w:rsidR="003730D0" w:rsidRPr="00F71D3E" w:rsidRDefault="00833628">
      <w:pPr>
        <w:ind w:left="1440" w:hanging="720"/>
      </w:pPr>
      <w:r w:rsidRPr="00A249C5">
        <w:t>g.</w:t>
      </w:r>
      <w:r w:rsidRPr="00A249C5">
        <w:tab/>
      </w:r>
      <w:r w:rsidR="003730D0" w:rsidRPr="00F71D3E">
        <w:t>Application Process</w:t>
      </w:r>
    </w:p>
    <w:p w14:paraId="6D1BA4E4" w14:textId="77777777" w:rsidR="009E6451" w:rsidRPr="00F71D3E" w:rsidRDefault="009E6451">
      <w:pPr>
        <w:ind w:left="2160" w:hanging="720"/>
      </w:pPr>
    </w:p>
    <w:p w14:paraId="5891B0CB" w14:textId="76A56595" w:rsidR="003730D0" w:rsidRPr="00F71D3E" w:rsidRDefault="00347132">
      <w:pPr>
        <w:ind w:left="2160" w:hanging="720"/>
      </w:pPr>
      <w:r w:rsidRPr="00F71D3E">
        <w:t>(</w:t>
      </w:r>
      <w:r w:rsidR="003730D0" w:rsidRPr="00F71D3E">
        <w:t>1</w:t>
      </w:r>
      <w:r w:rsidRPr="00F71D3E">
        <w:t>)</w:t>
      </w:r>
      <w:r w:rsidR="003730D0" w:rsidRPr="00F71D3E">
        <w:t xml:space="preserve"> </w:t>
      </w:r>
      <w:r w:rsidR="009E6451" w:rsidRPr="00F71D3E">
        <w:tab/>
      </w:r>
      <w:r w:rsidR="003730D0" w:rsidRPr="00F71D3E">
        <w:t xml:space="preserve">Faculty members shall be notified by the Sabbatical Committee of </w:t>
      </w:r>
      <w:r w:rsidR="00B20AD7" w:rsidRPr="00A249C5">
        <w:t>their</w:t>
      </w:r>
      <w:r w:rsidR="00B20AD7" w:rsidRPr="00F71D3E">
        <w:t xml:space="preserve"> </w:t>
      </w:r>
      <w:r w:rsidR="003730D0" w:rsidRPr="00F71D3E">
        <w:t>eligibility to apply for a sabbatical and provided with instructions for completing the application form and the final report. In addition, faculty members will be informed of all necessary deadlines and procedures.</w:t>
      </w:r>
    </w:p>
    <w:p w14:paraId="331C34C8" w14:textId="77777777" w:rsidR="00C32695" w:rsidRPr="00F71D3E" w:rsidRDefault="00C32695">
      <w:pPr>
        <w:ind w:left="2160" w:hanging="720"/>
      </w:pPr>
    </w:p>
    <w:p w14:paraId="5104BACD" w14:textId="52D0F2FD" w:rsidR="003730D0" w:rsidRPr="00F71D3E" w:rsidRDefault="00347132">
      <w:pPr>
        <w:ind w:left="2160" w:hanging="720"/>
      </w:pPr>
      <w:r w:rsidRPr="00F71D3E">
        <w:t>(</w:t>
      </w:r>
      <w:r w:rsidR="003730D0" w:rsidRPr="00F71D3E">
        <w:t>2</w:t>
      </w:r>
      <w:r w:rsidRPr="00F71D3E">
        <w:t>)</w:t>
      </w:r>
      <w:r w:rsidR="003730D0" w:rsidRPr="00F71D3E">
        <w:t xml:space="preserve"> </w:t>
      </w:r>
      <w:r w:rsidR="009E6451" w:rsidRPr="00F71D3E">
        <w:tab/>
      </w:r>
      <w:r w:rsidR="003730D0" w:rsidRPr="00F71D3E">
        <w:t xml:space="preserve">The faculty member shall discuss the proposed sabbatical project with division/school peers, </w:t>
      </w:r>
      <w:r w:rsidR="00833628" w:rsidRPr="00A249C5">
        <w:t>d</w:t>
      </w:r>
      <w:r w:rsidR="003730D0" w:rsidRPr="00A249C5">
        <w:t xml:space="preserve">epartment </w:t>
      </w:r>
      <w:r w:rsidR="00833628" w:rsidRPr="00A249C5">
        <w:t>c</w:t>
      </w:r>
      <w:r w:rsidR="003730D0" w:rsidRPr="00A249C5">
        <w:t xml:space="preserve">hair, </w:t>
      </w:r>
      <w:r w:rsidR="00833628" w:rsidRPr="00A249C5">
        <w:t>d</w:t>
      </w:r>
      <w:r w:rsidR="003730D0" w:rsidRPr="00A249C5">
        <w:t>ivision/</w:t>
      </w:r>
      <w:r w:rsidR="00833628" w:rsidRPr="00A249C5">
        <w:t>s</w:t>
      </w:r>
      <w:r w:rsidR="003730D0" w:rsidRPr="00A249C5">
        <w:t xml:space="preserve">chool </w:t>
      </w:r>
      <w:r w:rsidR="00833628" w:rsidRPr="00A249C5">
        <w:t>d</w:t>
      </w:r>
      <w:r w:rsidR="003730D0" w:rsidRPr="00A249C5">
        <w:t xml:space="preserve">ean, appropriate </w:t>
      </w:r>
      <w:r w:rsidR="00833628" w:rsidRPr="00A249C5">
        <w:t>v</w:t>
      </w:r>
      <w:r w:rsidR="003730D0" w:rsidRPr="00A249C5">
        <w:t xml:space="preserve">ice </w:t>
      </w:r>
      <w:r w:rsidR="00833628" w:rsidRPr="00A249C5">
        <w:t>p</w:t>
      </w:r>
      <w:r w:rsidR="003730D0" w:rsidRPr="00F71D3E">
        <w:t>resident, and solicit input/feedback.</w:t>
      </w:r>
    </w:p>
    <w:p w14:paraId="3D7F1A1F" w14:textId="77777777" w:rsidR="009E6451" w:rsidRPr="00F71D3E" w:rsidRDefault="009E6451">
      <w:pPr>
        <w:ind w:left="2160" w:hanging="720"/>
      </w:pPr>
    </w:p>
    <w:p w14:paraId="5019F452" w14:textId="3CF22607" w:rsidR="003730D0" w:rsidRPr="00F71D3E" w:rsidRDefault="00347132">
      <w:pPr>
        <w:ind w:left="2160" w:hanging="720"/>
      </w:pPr>
      <w:r w:rsidRPr="00F71D3E">
        <w:t>(</w:t>
      </w:r>
      <w:r w:rsidR="003730D0" w:rsidRPr="00F71D3E">
        <w:t>3</w:t>
      </w:r>
      <w:r w:rsidRPr="00F71D3E">
        <w:t>)</w:t>
      </w:r>
      <w:r w:rsidR="003730D0" w:rsidRPr="00F71D3E">
        <w:t xml:space="preserve"> </w:t>
      </w:r>
      <w:r w:rsidR="009E6451" w:rsidRPr="00F71D3E">
        <w:tab/>
      </w:r>
      <w:r w:rsidR="003730D0" w:rsidRPr="00F71D3E">
        <w:t xml:space="preserve">The faculty member shall submit to the college </w:t>
      </w:r>
      <w:r w:rsidR="0027791E" w:rsidRPr="00A249C5">
        <w:t>p</w:t>
      </w:r>
      <w:r w:rsidR="003730D0" w:rsidRPr="00A249C5">
        <w:t xml:space="preserve">resident a copy of </w:t>
      </w:r>
      <w:r w:rsidR="0027791E" w:rsidRPr="00A249C5">
        <w:t>their</w:t>
      </w:r>
      <w:r w:rsidR="003730D0" w:rsidRPr="00A249C5">
        <w:t xml:space="preserve"> sabbatical proposal (or a rough draft thereof) for input and feedback. The </w:t>
      </w:r>
      <w:r w:rsidR="00E866B9" w:rsidRPr="00A249C5">
        <w:t>p</w:t>
      </w:r>
      <w:r w:rsidR="003730D0" w:rsidRPr="00F71D3E">
        <w:t>resident may provide comments and indicate one of the following:</w:t>
      </w:r>
    </w:p>
    <w:p w14:paraId="21AF7636" w14:textId="77777777" w:rsidR="00381E86" w:rsidRPr="00F71D3E" w:rsidRDefault="00381E86">
      <w:pPr>
        <w:ind w:left="2880" w:hanging="720"/>
      </w:pPr>
    </w:p>
    <w:p w14:paraId="4B6CD596" w14:textId="706D06EC" w:rsidR="003730D0" w:rsidRPr="00F71D3E" w:rsidRDefault="00347132">
      <w:pPr>
        <w:ind w:left="2880" w:hanging="720"/>
      </w:pPr>
      <w:r w:rsidRPr="00F71D3E">
        <w:t>(</w:t>
      </w:r>
      <w:r w:rsidR="003730D0" w:rsidRPr="00F71D3E">
        <w:t>a</w:t>
      </w:r>
      <w:r w:rsidRPr="00F71D3E">
        <w:t>)</w:t>
      </w:r>
      <w:r w:rsidR="003730D0" w:rsidRPr="00F71D3E">
        <w:t xml:space="preserve"> </w:t>
      </w:r>
      <w:r w:rsidR="009E6451" w:rsidRPr="00F71D3E">
        <w:tab/>
      </w:r>
      <w:r w:rsidR="003730D0" w:rsidRPr="00F71D3E">
        <w:t>SUPPORT: The sabbatical proposal (with input as indicated) can be forwarded to the committee.</w:t>
      </w:r>
    </w:p>
    <w:p w14:paraId="294AB9D4" w14:textId="77777777" w:rsidR="009E6451" w:rsidRPr="00F71D3E" w:rsidRDefault="009E6451">
      <w:pPr>
        <w:ind w:left="2880" w:hanging="720"/>
      </w:pPr>
    </w:p>
    <w:p w14:paraId="32C7C7CB" w14:textId="30A9AEEA" w:rsidR="003730D0" w:rsidRPr="00A249C5" w:rsidRDefault="00347132">
      <w:pPr>
        <w:ind w:left="2880" w:hanging="720"/>
      </w:pPr>
      <w:r w:rsidRPr="00F71D3E">
        <w:t>(</w:t>
      </w:r>
      <w:r w:rsidR="003730D0" w:rsidRPr="00F71D3E">
        <w:t>b</w:t>
      </w:r>
      <w:r w:rsidRPr="00F71D3E">
        <w:t>)</w:t>
      </w:r>
      <w:r w:rsidR="003730D0" w:rsidRPr="00F71D3E">
        <w:t xml:space="preserve"> </w:t>
      </w:r>
      <w:r w:rsidR="009E6451" w:rsidRPr="00F71D3E">
        <w:tab/>
      </w:r>
      <w:r w:rsidR="003730D0" w:rsidRPr="00F71D3E">
        <w:t xml:space="preserve">NON-SUPPORT: The sabbatical proposal will be returned to the faculty member with recommendations to warrant </w:t>
      </w:r>
      <w:r w:rsidR="003730D0" w:rsidRPr="00A249C5">
        <w:t xml:space="preserve">the </w:t>
      </w:r>
      <w:r w:rsidR="009737B6" w:rsidRPr="00A249C5">
        <w:t>p</w:t>
      </w:r>
      <w:r w:rsidR="003730D0" w:rsidRPr="00A249C5">
        <w:t>resident</w:t>
      </w:r>
      <w:r w:rsidR="007D582F" w:rsidRPr="00A249C5">
        <w:t>’</w:t>
      </w:r>
      <w:r w:rsidR="003730D0" w:rsidRPr="00A249C5">
        <w:t>s support.</w:t>
      </w:r>
    </w:p>
    <w:p w14:paraId="35487F0E" w14:textId="77777777" w:rsidR="009E6451" w:rsidRPr="00A249C5" w:rsidRDefault="009E6451">
      <w:pPr>
        <w:ind w:left="3600" w:hanging="720"/>
      </w:pPr>
    </w:p>
    <w:p w14:paraId="393EFA6D" w14:textId="624955CD" w:rsidR="003730D0" w:rsidRPr="00A249C5" w:rsidRDefault="003730D0">
      <w:pPr>
        <w:ind w:left="3600" w:hanging="720"/>
      </w:pPr>
      <w:r w:rsidRPr="00A249C5">
        <w:t xml:space="preserve">i. </w:t>
      </w:r>
      <w:r w:rsidR="009E6451" w:rsidRPr="00A249C5">
        <w:tab/>
      </w:r>
      <w:r w:rsidRPr="00A249C5">
        <w:t xml:space="preserve">In the event where the </w:t>
      </w:r>
      <w:r w:rsidR="00862592" w:rsidRPr="00A249C5">
        <w:t>c</w:t>
      </w:r>
      <w:r w:rsidRPr="00A249C5">
        <w:t xml:space="preserve">ollege </w:t>
      </w:r>
      <w:r w:rsidR="00862592" w:rsidRPr="00A249C5">
        <w:t>p</w:t>
      </w:r>
      <w:r w:rsidRPr="00A249C5">
        <w:t>resident does not support a sabbatical proposal, the faculty member may:</w:t>
      </w:r>
    </w:p>
    <w:p w14:paraId="401A063B" w14:textId="77777777" w:rsidR="009E6451" w:rsidRPr="00A249C5" w:rsidRDefault="009E6451">
      <w:pPr>
        <w:ind w:left="4320" w:hanging="720"/>
      </w:pPr>
    </w:p>
    <w:p w14:paraId="416DEF15" w14:textId="326D72B7" w:rsidR="003730D0" w:rsidRPr="00F71D3E" w:rsidRDefault="003730D0">
      <w:pPr>
        <w:ind w:left="4320" w:hanging="720"/>
      </w:pPr>
      <w:r w:rsidRPr="00A249C5">
        <w:t xml:space="preserve">a) </w:t>
      </w:r>
      <w:r w:rsidR="009E6451" w:rsidRPr="00A249C5">
        <w:tab/>
      </w:r>
      <w:r w:rsidRPr="00A249C5">
        <w:t xml:space="preserve">reconsider the </w:t>
      </w:r>
      <w:r w:rsidR="00862592" w:rsidRPr="00A249C5">
        <w:t>p</w:t>
      </w:r>
      <w:r w:rsidRPr="00F71D3E">
        <w:t>resident</w:t>
      </w:r>
      <w:r w:rsidR="007D582F" w:rsidRPr="00F71D3E">
        <w:t>’</w:t>
      </w:r>
      <w:r w:rsidRPr="00F71D3E">
        <w:t>s input and resubmit the sabbatical proposal to the President, or</w:t>
      </w:r>
    </w:p>
    <w:p w14:paraId="3179D6D1" w14:textId="77777777" w:rsidR="009E6451" w:rsidRPr="00F71D3E" w:rsidRDefault="009E6451">
      <w:pPr>
        <w:ind w:left="4320" w:hanging="720"/>
      </w:pPr>
    </w:p>
    <w:p w14:paraId="2A32CFC4" w14:textId="77777777" w:rsidR="003730D0" w:rsidRPr="00F71D3E" w:rsidRDefault="003730D0">
      <w:pPr>
        <w:ind w:left="4320" w:hanging="720"/>
      </w:pPr>
      <w:r w:rsidRPr="00F71D3E">
        <w:t xml:space="preserve">b) </w:t>
      </w:r>
      <w:r w:rsidR="009E6451" w:rsidRPr="00F71D3E">
        <w:tab/>
      </w:r>
      <w:r w:rsidRPr="00F71D3E">
        <w:t>rescind the sabbatical proposal, or</w:t>
      </w:r>
    </w:p>
    <w:p w14:paraId="7A5962BF" w14:textId="77777777" w:rsidR="009E6451" w:rsidRPr="00F71D3E" w:rsidRDefault="009E6451">
      <w:pPr>
        <w:ind w:left="4320" w:hanging="720"/>
      </w:pPr>
    </w:p>
    <w:p w14:paraId="522E43B4" w14:textId="2BD696C5" w:rsidR="003730D0" w:rsidRPr="00A249C5" w:rsidRDefault="003730D0">
      <w:pPr>
        <w:ind w:left="4320" w:hanging="720"/>
      </w:pPr>
      <w:r w:rsidRPr="00F71D3E">
        <w:t xml:space="preserve">c) </w:t>
      </w:r>
      <w:r w:rsidR="009E6451" w:rsidRPr="00F71D3E">
        <w:tab/>
      </w:r>
      <w:r w:rsidRPr="00F71D3E">
        <w:t xml:space="preserve">forward the sabbatical proposal to the Sabbatical Committee with </w:t>
      </w:r>
      <w:r w:rsidRPr="00A249C5">
        <w:t xml:space="preserve">the </w:t>
      </w:r>
      <w:r w:rsidR="00862592" w:rsidRPr="00A249C5">
        <w:t>p</w:t>
      </w:r>
      <w:r w:rsidRPr="00A249C5">
        <w:t>resident</w:t>
      </w:r>
      <w:r w:rsidR="007D582F" w:rsidRPr="00A249C5">
        <w:t>’</w:t>
      </w:r>
      <w:r w:rsidRPr="00A249C5">
        <w:t>s comments and non- support.</w:t>
      </w:r>
    </w:p>
    <w:p w14:paraId="53E83638" w14:textId="77777777" w:rsidR="009E6451" w:rsidRPr="00A249C5" w:rsidRDefault="009E6451">
      <w:pPr>
        <w:ind w:left="1440" w:hanging="720"/>
      </w:pPr>
    </w:p>
    <w:p w14:paraId="0E74D66B" w14:textId="6262D78F" w:rsidR="003730D0" w:rsidRPr="00A249C5" w:rsidRDefault="00347132">
      <w:pPr>
        <w:ind w:left="2160" w:hanging="720"/>
      </w:pPr>
      <w:r w:rsidRPr="00A249C5">
        <w:t>(</w:t>
      </w:r>
      <w:r w:rsidR="003730D0" w:rsidRPr="00A249C5">
        <w:t>4</w:t>
      </w:r>
      <w:r w:rsidRPr="00A249C5">
        <w:t>)</w:t>
      </w:r>
      <w:r w:rsidR="003730D0" w:rsidRPr="00A249C5">
        <w:t xml:space="preserve"> </w:t>
      </w:r>
      <w:r w:rsidR="009E6451" w:rsidRPr="00A249C5">
        <w:tab/>
      </w:r>
      <w:r w:rsidR="003730D0" w:rsidRPr="00A249C5">
        <w:t xml:space="preserve">The faculty member shall submit </w:t>
      </w:r>
      <w:r w:rsidR="005C4435" w:rsidRPr="00A249C5">
        <w:t>their</w:t>
      </w:r>
      <w:r w:rsidR="003730D0" w:rsidRPr="00A249C5">
        <w:t xml:space="preserve"> sabbatical proposal with all required forms and documents to the Sabbatical Committee prior to the deadline date.</w:t>
      </w:r>
    </w:p>
    <w:p w14:paraId="335272B5" w14:textId="77777777" w:rsidR="009E6451" w:rsidRPr="00A249C5" w:rsidRDefault="009E6451">
      <w:pPr>
        <w:ind w:left="2160" w:hanging="720"/>
      </w:pPr>
    </w:p>
    <w:p w14:paraId="7D074731" w14:textId="04F47A8B" w:rsidR="003730D0" w:rsidRPr="00A249C5" w:rsidRDefault="00347132">
      <w:pPr>
        <w:ind w:left="2160" w:hanging="720"/>
      </w:pPr>
      <w:r w:rsidRPr="00A249C5">
        <w:t>(</w:t>
      </w:r>
      <w:r w:rsidR="003730D0" w:rsidRPr="00A249C5">
        <w:t>5</w:t>
      </w:r>
      <w:r w:rsidRPr="00A249C5">
        <w:t>)</w:t>
      </w:r>
      <w:r w:rsidR="003730D0" w:rsidRPr="00A249C5">
        <w:t xml:space="preserve"> </w:t>
      </w:r>
      <w:r w:rsidR="009E6451" w:rsidRPr="00A249C5">
        <w:tab/>
      </w:r>
      <w:r w:rsidR="003730D0" w:rsidRPr="00A249C5">
        <w:t xml:space="preserve">Under exceptional circumstances, the Sabbatical Committee </w:t>
      </w:r>
      <w:r w:rsidR="004E04A9" w:rsidRPr="00A249C5">
        <w:t xml:space="preserve">co-chairs </w:t>
      </w:r>
      <w:r w:rsidR="003730D0" w:rsidRPr="00A249C5">
        <w:t xml:space="preserve">may choose to consider late applications. The Committee </w:t>
      </w:r>
      <w:r w:rsidR="004E04A9" w:rsidRPr="00A249C5">
        <w:t>co-chairs must agree on whether</w:t>
      </w:r>
      <w:r w:rsidR="003730D0" w:rsidRPr="00A249C5">
        <w:t xml:space="preserve"> the criteria for exceptional circumstances </w:t>
      </w:r>
      <w:r w:rsidR="004E04A9" w:rsidRPr="00A249C5">
        <w:t xml:space="preserve">is sufficient </w:t>
      </w:r>
      <w:r w:rsidR="003730D0" w:rsidRPr="00A249C5">
        <w:t>and whether or not it will consider a late application.</w:t>
      </w:r>
    </w:p>
    <w:p w14:paraId="1B4320E8" w14:textId="77777777" w:rsidR="009E6451" w:rsidRPr="00A249C5" w:rsidRDefault="009E6451">
      <w:pPr>
        <w:ind w:left="2160" w:hanging="720"/>
      </w:pPr>
    </w:p>
    <w:p w14:paraId="499656FC" w14:textId="3859FA61" w:rsidR="003730D0" w:rsidRPr="00A249C5" w:rsidRDefault="00A849C3">
      <w:pPr>
        <w:ind w:left="1440" w:hanging="720"/>
      </w:pPr>
      <w:r w:rsidRPr="00A249C5">
        <w:t>h</w:t>
      </w:r>
      <w:r w:rsidR="003730D0" w:rsidRPr="00A249C5">
        <w:t xml:space="preserve">. </w:t>
      </w:r>
      <w:r w:rsidR="009E6451" w:rsidRPr="00A249C5">
        <w:tab/>
      </w:r>
      <w:r w:rsidR="003730D0" w:rsidRPr="00A249C5">
        <w:t>Approval Process</w:t>
      </w:r>
    </w:p>
    <w:p w14:paraId="2793CB21" w14:textId="77777777" w:rsidR="009E6451" w:rsidRPr="00A249C5" w:rsidRDefault="009E6451">
      <w:pPr>
        <w:ind w:left="2160" w:hanging="720"/>
      </w:pPr>
    </w:p>
    <w:p w14:paraId="6BE472B3" w14:textId="334A9872" w:rsidR="003730D0" w:rsidRPr="00A249C5" w:rsidRDefault="00347132">
      <w:pPr>
        <w:ind w:left="2160" w:hanging="720"/>
      </w:pPr>
      <w:r w:rsidRPr="00A249C5">
        <w:t>(</w:t>
      </w:r>
      <w:r w:rsidR="003730D0" w:rsidRPr="00A249C5">
        <w:t>1</w:t>
      </w:r>
      <w:r w:rsidRPr="00A249C5">
        <w:t>)</w:t>
      </w:r>
      <w:r w:rsidR="003730D0" w:rsidRPr="00A249C5">
        <w:t xml:space="preserve"> </w:t>
      </w:r>
      <w:r w:rsidR="009E6451" w:rsidRPr="00A249C5">
        <w:tab/>
      </w:r>
      <w:r w:rsidR="003730D0" w:rsidRPr="00A249C5">
        <w:t xml:space="preserve">Following procedures and guidelines established by the Sabbatical Committee and set forth herein, the Committee shall approve (or disapprove) each sabbatical application by a majority vote of the Committee and forward </w:t>
      </w:r>
      <w:r w:rsidR="00563B26" w:rsidRPr="00A249C5">
        <w:t xml:space="preserve">their </w:t>
      </w:r>
      <w:r w:rsidR="003730D0" w:rsidRPr="00A249C5">
        <w:t xml:space="preserve">approved </w:t>
      </w:r>
      <w:r w:rsidR="00A849C3" w:rsidRPr="00A249C5">
        <w:t xml:space="preserve">sabbatical </w:t>
      </w:r>
      <w:r w:rsidR="003730D0" w:rsidRPr="00A249C5">
        <w:t xml:space="preserve">list to the </w:t>
      </w:r>
      <w:r w:rsidR="00A849C3" w:rsidRPr="00A249C5">
        <w:t>c</w:t>
      </w:r>
      <w:r w:rsidR="003730D0" w:rsidRPr="00A249C5">
        <w:t xml:space="preserve">ollege </w:t>
      </w:r>
      <w:r w:rsidR="00A849C3" w:rsidRPr="00A249C5">
        <w:t>p</w:t>
      </w:r>
      <w:r w:rsidR="003730D0" w:rsidRPr="00A249C5">
        <w:t>resident</w:t>
      </w:r>
      <w:r w:rsidR="00211160" w:rsidRPr="00A249C5">
        <w:t>(s) no later than December 10</w:t>
      </w:r>
      <w:r w:rsidR="001C107A" w:rsidRPr="00A249C5">
        <w:t>th</w:t>
      </w:r>
      <w:r w:rsidR="003730D0" w:rsidRPr="00A249C5">
        <w:t>.</w:t>
      </w:r>
    </w:p>
    <w:p w14:paraId="36112255" w14:textId="77777777" w:rsidR="009E6451" w:rsidRPr="00A249C5" w:rsidRDefault="009E6451">
      <w:pPr>
        <w:ind w:left="2160" w:hanging="720"/>
      </w:pPr>
    </w:p>
    <w:p w14:paraId="4A5EE088" w14:textId="5BC9E0A3" w:rsidR="003730D0" w:rsidRPr="00A249C5" w:rsidRDefault="00347132">
      <w:pPr>
        <w:ind w:left="2160" w:hanging="720"/>
      </w:pPr>
      <w:r w:rsidRPr="00A249C5">
        <w:t>(</w:t>
      </w:r>
      <w:r w:rsidR="003730D0" w:rsidRPr="00A249C5">
        <w:t>2</w:t>
      </w:r>
      <w:r w:rsidRPr="00A249C5">
        <w:t>)</w:t>
      </w:r>
      <w:r w:rsidR="003730D0" w:rsidRPr="00A249C5">
        <w:t xml:space="preserve"> </w:t>
      </w:r>
      <w:r w:rsidR="009E6451" w:rsidRPr="00A249C5">
        <w:tab/>
      </w:r>
      <w:r w:rsidR="003730D0" w:rsidRPr="00A249C5">
        <w:t xml:space="preserve">The names of </w:t>
      </w:r>
      <w:r w:rsidR="0057047F" w:rsidRPr="00A249C5">
        <w:t>committee-</w:t>
      </w:r>
      <w:r w:rsidR="003730D0" w:rsidRPr="00A249C5">
        <w:t>approved applicants for a sabbatical shall be forwarded to the Chancellor for recommendation to the Board of Trustees no later than December 20th.</w:t>
      </w:r>
    </w:p>
    <w:p w14:paraId="34D8B073" w14:textId="77777777" w:rsidR="009E6451" w:rsidRPr="00A249C5" w:rsidRDefault="009E6451">
      <w:pPr>
        <w:ind w:left="2160" w:hanging="720"/>
      </w:pPr>
    </w:p>
    <w:p w14:paraId="77F60CF5" w14:textId="24B5ABBF" w:rsidR="003730D0" w:rsidRPr="00A249C5" w:rsidRDefault="003730D0">
      <w:pPr>
        <w:pStyle w:val="ListParagraph"/>
        <w:numPr>
          <w:ilvl w:val="0"/>
          <w:numId w:val="12"/>
        </w:numPr>
      </w:pPr>
      <w:r w:rsidRPr="00A249C5">
        <w:t>The Board of Trustees may grant a sabbatical (Ed</w:t>
      </w:r>
      <w:r w:rsidR="00927D27" w:rsidRPr="00A249C5">
        <w:t>uc</w:t>
      </w:r>
      <w:r w:rsidRPr="00A249C5">
        <w:t xml:space="preserve">. Code </w:t>
      </w:r>
      <w:r w:rsidR="002B78AC" w:rsidRPr="00A249C5">
        <w:t>§</w:t>
      </w:r>
      <w:bookmarkStart w:id="10" w:name="_Hlk81516166"/>
      <w:r w:rsidR="002B78AC" w:rsidRPr="00A249C5">
        <w:t>§</w:t>
      </w:r>
      <w:bookmarkEnd w:id="10"/>
      <w:r w:rsidRPr="00A249C5">
        <w:t>87767 and 87768) to eligible faculty members whose applications have been approved by the Sabbatical Committee.</w:t>
      </w:r>
    </w:p>
    <w:p w14:paraId="58993187" w14:textId="77777777" w:rsidR="00C22B0E" w:rsidRPr="00A249C5" w:rsidRDefault="00C22B0E">
      <w:pPr>
        <w:pStyle w:val="ListParagraph"/>
        <w:ind w:left="2160"/>
      </w:pPr>
    </w:p>
    <w:p w14:paraId="25FB2537" w14:textId="4E9F4445" w:rsidR="003730D0" w:rsidRPr="00A249C5" w:rsidRDefault="00347132">
      <w:pPr>
        <w:ind w:left="2160" w:hanging="720"/>
      </w:pPr>
      <w:r w:rsidRPr="00A249C5">
        <w:t>(</w:t>
      </w:r>
      <w:r w:rsidR="003730D0" w:rsidRPr="00A249C5">
        <w:t>4</w:t>
      </w:r>
      <w:r w:rsidRPr="00A249C5">
        <w:t>)</w:t>
      </w:r>
      <w:r w:rsidR="003730D0" w:rsidRPr="00A249C5">
        <w:t xml:space="preserve"> </w:t>
      </w:r>
      <w:r w:rsidR="009E6451" w:rsidRPr="00A249C5">
        <w:tab/>
      </w:r>
      <w:r w:rsidR="003730D0" w:rsidRPr="00A249C5">
        <w:t xml:space="preserve">Each faculty member shall be notified on or before March 1st regarding the acceptance or rejection of </w:t>
      </w:r>
      <w:r w:rsidR="00210DA9" w:rsidRPr="00A249C5">
        <w:t>their</w:t>
      </w:r>
      <w:r w:rsidR="003730D0" w:rsidRPr="00A249C5">
        <w:t xml:space="preserve"> </w:t>
      </w:r>
      <w:r w:rsidR="00210DA9" w:rsidRPr="00A249C5">
        <w:t>sabbatical request</w:t>
      </w:r>
      <w:r w:rsidR="003730D0" w:rsidRPr="00A249C5">
        <w:t>.</w:t>
      </w:r>
    </w:p>
    <w:p w14:paraId="2ECF7B8F" w14:textId="77777777" w:rsidR="009E6451" w:rsidRPr="00A249C5" w:rsidRDefault="009E6451">
      <w:pPr>
        <w:ind w:left="2160" w:hanging="720"/>
      </w:pPr>
    </w:p>
    <w:p w14:paraId="68C3E8D9" w14:textId="4F0ADD56" w:rsidR="003730D0" w:rsidRPr="00A249C5" w:rsidRDefault="00347132">
      <w:pPr>
        <w:ind w:left="2160" w:hanging="720"/>
      </w:pPr>
      <w:r w:rsidRPr="00A249C5">
        <w:t>(</w:t>
      </w:r>
      <w:r w:rsidR="003730D0" w:rsidRPr="00A249C5">
        <w:t>5</w:t>
      </w:r>
      <w:r w:rsidRPr="00A249C5">
        <w:t>)</w:t>
      </w:r>
      <w:r w:rsidR="003730D0" w:rsidRPr="00A249C5">
        <w:t xml:space="preserve"> </w:t>
      </w:r>
      <w:r w:rsidR="009E6451" w:rsidRPr="00A249C5">
        <w:tab/>
      </w:r>
      <w:r w:rsidR="003730D0" w:rsidRPr="00A249C5">
        <w:t xml:space="preserve">In the event there are multiple sabbatical requests in the same department for the same period, the </w:t>
      </w:r>
      <w:r w:rsidR="00C05151" w:rsidRPr="00A249C5">
        <w:t>d</w:t>
      </w:r>
      <w:r w:rsidR="003730D0" w:rsidRPr="00A249C5">
        <w:t xml:space="preserve">ean may defer a </w:t>
      </w:r>
      <w:r w:rsidR="00EF41E2" w:rsidRPr="00A249C5">
        <w:t>board-</w:t>
      </w:r>
      <w:r w:rsidR="003730D0" w:rsidRPr="00A249C5">
        <w:t>approved sabbatical so as not to interfere with the regular operation of a department, subject to the following conditions:</w:t>
      </w:r>
    </w:p>
    <w:p w14:paraId="3EC8CD1C" w14:textId="77777777" w:rsidR="009E6451" w:rsidRPr="00A249C5" w:rsidRDefault="009E6451">
      <w:pPr>
        <w:ind w:left="2160" w:hanging="720"/>
      </w:pPr>
    </w:p>
    <w:p w14:paraId="387183D0" w14:textId="10B76E43" w:rsidR="003730D0" w:rsidRPr="00A249C5" w:rsidRDefault="00347132">
      <w:pPr>
        <w:ind w:left="2880" w:hanging="720"/>
      </w:pPr>
      <w:r w:rsidRPr="00A249C5">
        <w:t>(</w:t>
      </w:r>
      <w:r w:rsidR="003730D0" w:rsidRPr="00A249C5">
        <w:t>a</w:t>
      </w:r>
      <w:r w:rsidRPr="00A249C5">
        <w:t>)</w:t>
      </w:r>
      <w:r w:rsidR="003730D0" w:rsidRPr="00A249C5">
        <w:t xml:space="preserve"> </w:t>
      </w:r>
      <w:r w:rsidR="009E6451" w:rsidRPr="00A249C5">
        <w:tab/>
      </w:r>
      <w:r w:rsidR="003730D0" w:rsidRPr="00A249C5">
        <w:t>A deferred sabbatical must be granted within one (1) year of the date on which the deferred sabbatical was due to commence.</w:t>
      </w:r>
    </w:p>
    <w:p w14:paraId="75DA97D4" w14:textId="77777777" w:rsidR="009E6451" w:rsidRPr="00A249C5" w:rsidRDefault="009E6451">
      <w:pPr>
        <w:ind w:left="2880" w:hanging="720"/>
      </w:pPr>
    </w:p>
    <w:p w14:paraId="5DFF94FA" w14:textId="6EDA1703" w:rsidR="003730D0" w:rsidRPr="00A249C5" w:rsidRDefault="00347132">
      <w:pPr>
        <w:ind w:left="2880" w:hanging="720"/>
      </w:pPr>
      <w:r w:rsidRPr="00A249C5">
        <w:t>(</w:t>
      </w:r>
      <w:r w:rsidR="003730D0" w:rsidRPr="00A249C5">
        <w:t>b</w:t>
      </w:r>
      <w:r w:rsidRPr="00A249C5">
        <w:t>)</w:t>
      </w:r>
      <w:r w:rsidR="003730D0" w:rsidRPr="00A249C5">
        <w:t xml:space="preserve"> </w:t>
      </w:r>
      <w:r w:rsidR="009E6451" w:rsidRPr="00A249C5">
        <w:tab/>
      </w:r>
      <w:r w:rsidR="003730D0" w:rsidRPr="00A249C5">
        <w:t xml:space="preserve">Faculty members will retain </w:t>
      </w:r>
      <w:r w:rsidR="0076592F" w:rsidRPr="00A249C5">
        <w:t xml:space="preserve">their </w:t>
      </w:r>
      <w:r w:rsidR="003730D0" w:rsidRPr="00A249C5">
        <w:t>cycle of sabbatical eligibility based on the approval date of the application.</w:t>
      </w:r>
    </w:p>
    <w:p w14:paraId="3103297E" w14:textId="77777777" w:rsidR="009E6451" w:rsidRPr="00A249C5" w:rsidRDefault="009E6451">
      <w:pPr>
        <w:ind w:left="2880" w:hanging="720"/>
      </w:pPr>
    </w:p>
    <w:p w14:paraId="615B851D" w14:textId="3FB1C813" w:rsidR="003730D0" w:rsidRPr="00A249C5" w:rsidRDefault="00347132">
      <w:pPr>
        <w:ind w:left="2880" w:hanging="720"/>
      </w:pPr>
      <w:r w:rsidRPr="00A249C5">
        <w:t>(</w:t>
      </w:r>
      <w:r w:rsidR="003730D0" w:rsidRPr="00A249C5">
        <w:t>c</w:t>
      </w:r>
      <w:r w:rsidRPr="00A249C5">
        <w:t>)</w:t>
      </w:r>
      <w:r w:rsidR="003730D0" w:rsidRPr="00A249C5">
        <w:t xml:space="preserve"> </w:t>
      </w:r>
      <w:r w:rsidR="009E6451" w:rsidRPr="00A249C5">
        <w:tab/>
      </w:r>
      <w:r w:rsidR="003730D0" w:rsidRPr="00A249C5">
        <w:t xml:space="preserve">When a sabbatical deferral is necessary, faculty members approved for </w:t>
      </w:r>
      <w:r w:rsidR="0076592F" w:rsidRPr="00A249C5">
        <w:t xml:space="preserve">their </w:t>
      </w:r>
      <w:r w:rsidR="003730D0" w:rsidRPr="00A249C5">
        <w:t>first sabbatical will receive priority.</w:t>
      </w:r>
    </w:p>
    <w:p w14:paraId="0F0E882C" w14:textId="77777777" w:rsidR="009E6451" w:rsidRPr="00F71D3E" w:rsidRDefault="009E6451">
      <w:pPr>
        <w:ind w:left="2880" w:hanging="720"/>
      </w:pPr>
    </w:p>
    <w:p w14:paraId="3B8AC345" w14:textId="2E7EB51C" w:rsidR="008434EE" w:rsidRPr="00F71D3E" w:rsidRDefault="00347132">
      <w:pPr>
        <w:ind w:left="2880" w:hanging="720"/>
      </w:pPr>
      <w:r w:rsidRPr="00F71D3E">
        <w:t>(</w:t>
      </w:r>
      <w:r w:rsidR="003730D0" w:rsidRPr="00F71D3E">
        <w:t>d</w:t>
      </w:r>
      <w:r w:rsidRPr="00F71D3E">
        <w:t>)</w:t>
      </w:r>
      <w:r w:rsidR="003730D0" w:rsidRPr="00F71D3E">
        <w:t xml:space="preserve"> </w:t>
      </w:r>
      <w:r w:rsidR="009E6451" w:rsidRPr="00F71D3E">
        <w:tab/>
      </w:r>
      <w:r w:rsidR="003730D0" w:rsidRPr="00F71D3E">
        <w:t xml:space="preserve">When a sabbatical deferral is necessary, and all affected faculty members have previously received a sabbatical, in the absence of a mutual agreement to the contrary among the affected faculty members, priority will be given to the most senior faculty member as determined by the District-assigned faculty seniority number. </w:t>
      </w:r>
    </w:p>
    <w:p w14:paraId="55720C40" w14:textId="77777777" w:rsidR="009E6451" w:rsidRPr="00F71D3E" w:rsidRDefault="009E6451">
      <w:pPr>
        <w:ind w:left="720" w:hanging="720"/>
      </w:pPr>
    </w:p>
    <w:p w14:paraId="7523601C" w14:textId="04CD4760" w:rsidR="003730D0" w:rsidRPr="00F71D3E" w:rsidRDefault="00347132">
      <w:pPr>
        <w:ind w:left="1440" w:hanging="720"/>
      </w:pPr>
      <w:r w:rsidRPr="00F71D3E">
        <w:t>i</w:t>
      </w:r>
      <w:r w:rsidR="003730D0" w:rsidRPr="00F71D3E">
        <w:t xml:space="preserve">. </w:t>
      </w:r>
      <w:r w:rsidR="009E6451" w:rsidRPr="00F71D3E">
        <w:tab/>
      </w:r>
      <w:r w:rsidR="003730D0" w:rsidRPr="00F71D3E">
        <w:t>Length and Conditions for a Sabbatical</w:t>
      </w:r>
    </w:p>
    <w:p w14:paraId="692B0C3A" w14:textId="77777777" w:rsidR="009E6451" w:rsidRPr="00F71D3E" w:rsidRDefault="009E6451">
      <w:pPr>
        <w:ind w:left="2160" w:hanging="720"/>
      </w:pPr>
    </w:p>
    <w:p w14:paraId="3381093A" w14:textId="511148A9" w:rsidR="003730D0" w:rsidRPr="00F71D3E" w:rsidRDefault="00347132">
      <w:pPr>
        <w:ind w:left="2160" w:hanging="720"/>
      </w:pPr>
      <w:r w:rsidRPr="00F71D3E">
        <w:t>(</w:t>
      </w:r>
      <w:r w:rsidR="003730D0" w:rsidRPr="00F71D3E">
        <w:t>1</w:t>
      </w:r>
      <w:r w:rsidRPr="00F71D3E">
        <w:t>)</w:t>
      </w:r>
      <w:r w:rsidR="003730D0" w:rsidRPr="00F71D3E">
        <w:t xml:space="preserve"> </w:t>
      </w:r>
      <w:r w:rsidR="009E6451" w:rsidRPr="00F71D3E">
        <w:tab/>
      </w:r>
      <w:r w:rsidR="003730D0" w:rsidRPr="00F71D3E">
        <w:t xml:space="preserve">The recipient of a one semester sabbatical will be compensated at </w:t>
      </w:r>
      <w:r w:rsidR="00D331A8" w:rsidRPr="00A249C5">
        <w:t>their</w:t>
      </w:r>
      <w:r w:rsidR="003730D0" w:rsidRPr="00F71D3E">
        <w:rPr>
          <w:color w:val="FF0000"/>
        </w:rPr>
        <w:t xml:space="preserve"> </w:t>
      </w:r>
      <w:r w:rsidR="003730D0" w:rsidRPr="00F71D3E">
        <w:t>regular salary and employee benefits; a two-semester sabbatical at two-thirds regular salary and full District-provided benefits. Year-long sabbaticals shall reduce the District contribution to STRS. Faculty members wishing to maintain full service credit with STRS must contact STRS.</w:t>
      </w:r>
    </w:p>
    <w:p w14:paraId="784BCF15" w14:textId="77777777" w:rsidR="009E6451" w:rsidRPr="00F71D3E" w:rsidRDefault="009E6451">
      <w:pPr>
        <w:ind w:left="2160" w:hanging="720"/>
      </w:pPr>
    </w:p>
    <w:p w14:paraId="0F5450BE" w14:textId="435D1BEC" w:rsidR="003730D0" w:rsidRPr="00F71D3E" w:rsidRDefault="00347132">
      <w:pPr>
        <w:ind w:left="2160" w:hanging="720"/>
      </w:pPr>
      <w:r w:rsidRPr="00F71D3E">
        <w:t>(</w:t>
      </w:r>
      <w:r w:rsidR="003730D0" w:rsidRPr="00F71D3E">
        <w:t>2</w:t>
      </w:r>
      <w:r w:rsidRPr="00F71D3E">
        <w:t>)</w:t>
      </w:r>
      <w:r w:rsidR="003730D0" w:rsidRPr="00F71D3E">
        <w:t xml:space="preserve"> </w:t>
      </w:r>
      <w:r w:rsidR="009E6451" w:rsidRPr="00F71D3E">
        <w:tab/>
      </w:r>
      <w:r w:rsidR="003730D0" w:rsidRPr="00F71D3E">
        <w:t>Salary while on sabbatical shall be paid on a monthly basis during the academic year.</w:t>
      </w:r>
    </w:p>
    <w:p w14:paraId="30AA4318" w14:textId="77777777" w:rsidR="009E6451" w:rsidRPr="00F71D3E" w:rsidRDefault="009E6451">
      <w:pPr>
        <w:ind w:left="2160" w:hanging="720"/>
      </w:pPr>
    </w:p>
    <w:p w14:paraId="0EDCC0CB" w14:textId="1F1D51DD" w:rsidR="008434EE" w:rsidRPr="00F71D3E" w:rsidRDefault="00347132">
      <w:pPr>
        <w:ind w:left="2160" w:hanging="720"/>
      </w:pPr>
      <w:r w:rsidRPr="00F71D3E">
        <w:t>(</w:t>
      </w:r>
      <w:r w:rsidR="003730D0" w:rsidRPr="00F71D3E">
        <w:t>3</w:t>
      </w:r>
      <w:r w:rsidRPr="00F71D3E">
        <w:t>)</w:t>
      </w:r>
      <w:r w:rsidR="003730D0" w:rsidRPr="00F71D3E">
        <w:t xml:space="preserve"> </w:t>
      </w:r>
      <w:r w:rsidR="009E6451" w:rsidRPr="00F71D3E">
        <w:tab/>
      </w:r>
      <w:r w:rsidR="003730D0" w:rsidRPr="00F71D3E">
        <w:t xml:space="preserve">Faculty members cannot assume any other, additional full-time employment while on sabbatical, unless it is an integral part of </w:t>
      </w:r>
      <w:r w:rsidR="007050B2" w:rsidRPr="00A249C5">
        <w:t>their</w:t>
      </w:r>
      <w:r w:rsidR="007050B2" w:rsidRPr="00F71D3E">
        <w:t xml:space="preserve"> </w:t>
      </w:r>
      <w:r w:rsidR="003730D0" w:rsidRPr="00F71D3E">
        <w:t xml:space="preserve">approved sabbatical. If this provision is violated, all compensation and the cost of employee benefits must be returned to the District. </w:t>
      </w:r>
    </w:p>
    <w:p w14:paraId="45DCF3C1" w14:textId="77777777" w:rsidR="009E6451" w:rsidRPr="00F71D3E" w:rsidRDefault="009E6451">
      <w:pPr>
        <w:ind w:left="2160" w:hanging="720"/>
      </w:pPr>
    </w:p>
    <w:p w14:paraId="487FFBF2" w14:textId="6858D867" w:rsidR="003730D0" w:rsidRPr="00F71D3E" w:rsidRDefault="00347132">
      <w:pPr>
        <w:ind w:left="2160" w:hanging="720"/>
      </w:pPr>
      <w:r w:rsidRPr="00F71D3E">
        <w:t>(</w:t>
      </w:r>
      <w:r w:rsidR="003730D0" w:rsidRPr="00F71D3E">
        <w:t>4</w:t>
      </w:r>
      <w:r w:rsidRPr="00F71D3E">
        <w:t>)</w:t>
      </w:r>
      <w:r w:rsidR="003730D0" w:rsidRPr="00F71D3E">
        <w:t xml:space="preserve"> </w:t>
      </w:r>
      <w:r w:rsidR="009E6451" w:rsidRPr="00F71D3E">
        <w:tab/>
      </w:r>
      <w:r w:rsidR="003730D0" w:rsidRPr="00F71D3E">
        <w:t>Faculty members granted sabbatical shall not be authorized to perform additional professional services such as overload, overtime, part-time assignment, stipend, and grants for District pay. Nor will the District furnish equipment or materials, pay travel costs, or provide remuneration other than the sabbatical compensation during the period of the sabbatical. The Board may, upon application, grant exception to this provision.</w:t>
      </w:r>
    </w:p>
    <w:p w14:paraId="70F13BAB" w14:textId="77777777" w:rsidR="009E6451" w:rsidRPr="00F71D3E" w:rsidRDefault="009E6451">
      <w:pPr>
        <w:ind w:left="2160" w:hanging="720"/>
      </w:pPr>
    </w:p>
    <w:p w14:paraId="718AF745" w14:textId="3372CFF2" w:rsidR="003730D0" w:rsidRPr="00F71D3E" w:rsidRDefault="00347132">
      <w:pPr>
        <w:ind w:left="2160" w:hanging="720"/>
      </w:pPr>
      <w:r w:rsidRPr="00F71D3E">
        <w:t>(</w:t>
      </w:r>
      <w:r w:rsidR="003730D0" w:rsidRPr="00F71D3E">
        <w:t>5</w:t>
      </w:r>
      <w:r w:rsidRPr="00F71D3E">
        <w:t>)</w:t>
      </w:r>
      <w:r w:rsidR="003730D0" w:rsidRPr="00F71D3E">
        <w:t xml:space="preserve"> </w:t>
      </w:r>
      <w:r w:rsidR="009E6451" w:rsidRPr="00F71D3E">
        <w:tab/>
      </w:r>
      <w:r w:rsidR="003730D0" w:rsidRPr="00F71D3E">
        <w:t>A sabbatical shall be counted as experience for advancement on the salary schedule.</w:t>
      </w:r>
    </w:p>
    <w:p w14:paraId="7B3CFE7C" w14:textId="77777777" w:rsidR="009E6451" w:rsidRPr="00F71D3E" w:rsidRDefault="009E6451">
      <w:pPr>
        <w:ind w:left="2160" w:hanging="720"/>
      </w:pPr>
    </w:p>
    <w:p w14:paraId="1EE6054B" w14:textId="62CA213F" w:rsidR="00137E43" w:rsidRPr="00F71D3E" w:rsidRDefault="00347132">
      <w:pPr>
        <w:ind w:left="2160" w:hanging="720"/>
      </w:pPr>
      <w:r w:rsidRPr="00F71D3E">
        <w:t>(</w:t>
      </w:r>
      <w:r w:rsidR="003730D0" w:rsidRPr="00F71D3E">
        <w:t>6</w:t>
      </w:r>
      <w:r w:rsidRPr="00F71D3E">
        <w:t>)</w:t>
      </w:r>
      <w:r w:rsidR="003730D0" w:rsidRPr="00F71D3E">
        <w:t xml:space="preserve"> </w:t>
      </w:r>
      <w:r w:rsidR="009E6451" w:rsidRPr="00F71D3E">
        <w:tab/>
      </w:r>
      <w:r w:rsidR="003730D0" w:rsidRPr="00F71D3E">
        <w:t>Academic credits earned while on sabbatical or professional development activity may be used toward salary increments the following academic year, in accordance with the existing board policies.</w:t>
      </w:r>
    </w:p>
    <w:p w14:paraId="7F6A50B7" w14:textId="77777777" w:rsidR="00137E43" w:rsidRPr="00F71D3E" w:rsidRDefault="00137E43">
      <w:pPr>
        <w:ind w:left="2160" w:hanging="720"/>
      </w:pPr>
    </w:p>
    <w:p w14:paraId="712582DC" w14:textId="6085EBBF" w:rsidR="003730D0" w:rsidRPr="00F71D3E" w:rsidRDefault="00347132">
      <w:pPr>
        <w:ind w:left="1440" w:hanging="720"/>
      </w:pPr>
      <w:r w:rsidRPr="00F71D3E">
        <w:t>j</w:t>
      </w:r>
      <w:r w:rsidR="003730D0" w:rsidRPr="00F71D3E">
        <w:t xml:space="preserve">. </w:t>
      </w:r>
      <w:r w:rsidR="009E6451" w:rsidRPr="00F71D3E">
        <w:tab/>
      </w:r>
      <w:r w:rsidR="003730D0" w:rsidRPr="00F71D3E">
        <w:t>Guarantees</w:t>
      </w:r>
    </w:p>
    <w:p w14:paraId="0CB1F96C" w14:textId="77777777" w:rsidR="00BA3E67" w:rsidRPr="00F71D3E" w:rsidRDefault="00BA3E67">
      <w:pPr>
        <w:ind w:left="1440" w:hanging="720"/>
      </w:pPr>
    </w:p>
    <w:p w14:paraId="4E617CA7" w14:textId="226B2F5F" w:rsidR="003730D0" w:rsidRPr="00F71D3E" w:rsidRDefault="00347132">
      <w:pPr>
        <w:ind w:left="2160" w:hanging="720"/>
      </w:pPr>
      <w:r w:rsidRPr="00F71D3E">
        <w:t>(</w:t>
      </w:r>
      <w:r w:rsidR="003730D0" w:rsidRPr="00F71D3E">
        <w:t>1</w:t>
      </w:r>
      <w:r w:rsidRPr="00F71D3E">
        <w:t>)</w:t>
      </w:r>
      <w:r w:rsidR="003730D0" w:rsidRPr="00F71D3E">
        <w:t xml:space="preserve"> </w:t>
      </w:r>
      <w:r w:rsidR="009E6451" w:rsidRPr="00F71D3E">
        <w:tab/>
      </w:r>
      <w:r w:rsidR="003730D0" w:rsidRPr="00F71D3E">
        <w:t>The faculty member must agree to return to the District for a period of service equal to twice the period of the sabbatical (Ed</w:t>
      </w:r>
      <w:r w:rsidR="006457B9" w:rsidRPr="00F71D3E">
        <w:t>uc</w:t>
      </w:r>
      <w:r w:rsidR="003730D0" w:rsidRPr="00F71D3E">
        <w:t xml:space="preserve">. Code, </w:t>
      </w:r>
      <w:r w:rsidR="001C107A" w:rsidRPr="00A249C5">
        <w:t>§</w:t>
      </w:r>
      <w:r w:rsidR="003730D0" w:rsidRPr="00F71D3E">
        <w:t>87770).</w:t>
      </w:r>
    </w:p>
    <w:p w14:paraId="0CF7FCEB" w14:textId="77777777" w:rsidR="009E6451" w:rsidRPr="00F71D3E" w:rsidRDefault="009E6451">
      <w:pPr>
        <w:ind w:left="2160" w:hanging="720"/>
      </w:pPr>
    </w:p>
    <w:p w14:paraId="20AE8C94" w14:textId="318079D6" w:rsidR="003730D0" w:rsidRPr="00F71D3E" w:rsidRDefault="00347132">
      <w:pPr>
        <w:ind w:left="2160" w:hanging="720"/>
      </w:pPr>
      <w:r w:rsidRPr="00F71D3E">
        <w:t>(</w:t>
      </w:r>
      <w:r w:rsidR="003730D0" w:rsidRPr="00F71D3E">
        <w:t>2</w:t>
      </w:r>
      <w:r w:rsidRPr="00F71D3E">
        <w:t>)</w:t>
      </w:r>
      <w:r w:rsidR="003730D0" w:rsidRPr="00F71D3E">
        <w:t xml:space="preserve"> </w:t>
      </w:r>
      <w:r w:rsidR="009E6451" w:rsidRPr="00F71D3E">
        <w:tab/>
      </w:r>
      <w:r w:rsidR="003730D0" w:rsidRPr="00F71D3E">
        <w:t>The faculty member shall be returned to the same or comparable position held at the time the sabbatical was granted. If conditions arise which would make it necessary to change the faculty member</w:t>
      </w:r>
      <w:r w:rsidR="007D582F" w:rsidRPr="00F71D3E">
        <w:t>’</w:t>
      </w:r>
      <w:r w:rsidR="003730D0" w:rsidRPr="00F71D3E">
        <w:t>s assignment, the faculty member shall be notified, whenever possible, before the change becomes effective. Nothing in this paragraph is intended to be in conflict with Ed</w:t>
      </w:r>
      <w:r w:rsidR="006457B9" w:rsidRPr="00F71D3E">
        <w:t>uc</w:t>
      </w:r>
      <w:r w:rsidR="003730D0" w:rsidRPr="00F71D3E">
        <w:t xml:space="preserve">. Code </w:t>
      </w:r>
      <w:r w:rsidR="001C107A" w:rsidRPr="00A249C5">
        <w:t>§</w:t>
      </w:r>
      <w:r w:rsidR="003730D0" w:rsidRPr="00F71D3E">
        <w:t>87774.</w:t>
      </w:r>
    </w:p>
    <w:p w14:paraId="6353CEFF" w14:textId="77777777" w:rsidR="009E6451" w:rsidRPr="00F71D3E" w:rsidRDefault="009E6451">
      <w:pPr>
        <w:ind w:left="2160" w:hanging="720"/>
      </w:pPr>
    </w:p>
    <w:p w14:paraId="2139068C" w14:textId="1FDBB039" w:rsidR="003730D0" w:rsidRPr="00F71D3E" w:rsidRDefault="00347132">
      <w:pPr>
        <w:ind w:left="2160" w:hanging="720"/>
      </w:pPr>
      <w:r w:rsidRPr="00F71D3E">
        <w:t>(</w:t>
      </w:r>
      <w:r w:rsidR="003730D0" w:rsidRPr="00F71D3E">
        <w:t>3</w:t>
      </w:r>
      <w:r w:rsidRPr="00F71D3E">
        <w:t>)</w:t>
      </w:r>
      <w:r w:rsidR="003730D0" w:rsidRPr="00F71D3E">
        <w:t xml:space="preserve"> </w:t>
      </w:r>
      <w:r w:rsidR="009E6451" w:rsidRPr="00F71D3E">
        <w:tab/>
      </w:r>
      <w:r w:rsidR="003730D0" w:rsidRPr="00F71D3E">
        <w:t>The written agreement between the District and the faculty member includes a bond paid for by the District. The bond covers pay and the District</w:t>
      </w:r>
      <w:r w:rsidR="007D582F" w:rsidRPr="00F71D3E">
        <w:t>’</w:t>
      </w:r>
      <w:r w:rsidR="003730D0" w:rsidRPr="00F71D3E">
        <w:t>s cost of employee benefits. If the bond is forfeited, any repercussions from the bonding company are the sole responsibility of the faculty member (Ed</w:t>
      </w:r>
      <w:r w:rsidR="006457B9" w:rsidRPr="00F71D3E">
        <w:t>uc</w:t>
      </w:r>
      <w:r w:rsidR="003730D0" w:rsidRPr="00F71D3E">
        <w:t xml:space="preserve">. Code </w:t>
      </w:r>
      <w:r w:rsidR="001C107A" w:rsidRPr="00A249C5">
        <w:t>§§</w:t>
      </w:r>
      <w:r w:rsidR="003730D0" w:rsidRPr="00F71D3E">
        <w:t>87770 and 87771).</w:t>
      </w:r>
    </w:p>
    <w:p w14:paraId="23BCF0A5" w14:textId="77777777" w:rsidR="009E6451" w:rsidRPr="00F71D3E" w:rsidRDefault="009E6451">
      <w:pPr>
        <w:ind w:left="720" w:hanging="720"/>
      </w:pPr>
    </w:p>
    <w:p w14:paraId="22689DDE" w14:textId="1B0B4657" w:rsidR="003730D0" w:rsidRPr="00F71D3E" w:rsidRDefault="00347132">
      <w:pPr>
        <w:ind w:left="1440" w:hanging="720"/>
      </w:pPr>
      <w:r w:rsidRPr="00F71D3E">
        <w:t>k</w:t>
      </w:r>
      <w:r w:rsidR="003730D0" w:rsidRPr="00F71D3E">
        <w:t xml:space="preserve">. </w:t>
      </w:r>
      <w:r w:rsidR="009E6451" w:rsidRPr="00F71D3E">
        <w:tab/>
      </w:r>
      <w:r w:rsidR="003730D0" w:rsidRPr="00F71D3E">
        <w:t>Evidence of Completion</w:t>
      </w:r>
    </w:p>
    <w:p w14:paraId="227D22C5" w14:textId="77777777" w:rsidR="009E6451" w:rsidRPr="00F71D3E" w:rsidRDefault="009E6451">
      <w:pPr>
        <w:ind w:left="2160" w:hanging="720"/>
      </w:pPr>
    </w:p>
    <w:p w14:paraId="35ABA03B" w14:textId="1A962697" w:rsidR="003730D0" w:rsidRPr="00F71D3E" w:rsidRDefault="00347132">
      <w:pPr>
        <w:ind w:left="2160" w:hanging="720"/>
      </w:pPr>
      <w:r w:rsidRPr="00F71D3E">
        <w:t>(</w:t>
      </w:r>
      <w:r w:rsidR="003730D0" w:rsidRPr="00F71D3E">
        <w:t>1</w:t>
      </w:r>
      <w:r w:rsidRPr="00F71D3E">
        <w:t>)</w:t>
      </w:r>
      <w:r w:rsidR="003730D0" w:rsidRPr="00F71D3E">
        <w:t xml:space="preserve"> </w:t>
      </w:r>
      <w:r w:rsidR="009E6451" w:rsidRPr="00F71D3E">
        <w:tab/>
      </w:r>
      <w:r w:rsidR="003730D0" w:rsidRPr="00F71D3E">
        <w:t>Upon completion of the sabbatical and within sixty (60) days of the faculty member</w:t>
      </w:r>
      <w:r w:rsidR="007D582F" w:rsidRPr="00F71D3E">
        <w:t>’</w:t>
      </w:r>
      <w:r w:rsidR="003730D0" w:rsidRPr="00F71D3E">
        <w:t>s return to duty, a narrative report shall be submitted to the Sabbatical Committee for review and acceptance (or non-acceptance). This report will include:</w:t>
      </w:r>
    </w:p>
    <w:p w14:paraId="142EC7E9" w14:textId="77777777" w:rsidR="009E6451" w:rsidRPr="00F71D3E" w:rsidRDefault="009E6451">
      <w:pPr>
        <w:ind w:left="2880" w:hanging="720"/>
      </w:pPr>
    </w:p>
    <w:p w14:paraId="61B7EC44" w14:textId="568EF619" w:rsidR="003730D0" w:rsidRPr="00F71D3E" w:rsidRDefault="00347132">
      <w:pPr>
        <w:ind w:left="2880" w:hanging="720"/>
      </w:pPr>
      <w:r w:rsidRPr="00F71D3E">
        <w:t>(</w:t>
      </w:r>
      <w:r w:rsidR="003730D0" w:rsidRPr="00F71D3E">
        <w:t>a</w:t>
      </w:r>
      <w:r w:rsidRPr="00F71D3E">
        <w:t>)</w:t>
      </w:r>
      <w:r w:rsidR="003730D0" w:rsidRPr="00F71D3E">
        <w:t xml:space="preserve"> </w:t>
      </w:r>
      <w:r w:rsidR="009E6451" w:rsidRPr="00F71D3E">
        <w:tab/>
      </w:r>
      <w:r w:rsidR="003730D0" w:rsidRPr="00F71D3E">
        <w:t>a record of the activity such as, transcripts of study completed</w:t>
      </w:r>
      <w:r w:rsidR="002E21D5" w:rsidRPr="00F71D3E">
        <w:rPr>
          <w:b/>
          <w:color w:val="FF0000"/>
          <w:u w:val="single"/>
        </w:rPr>
        <w:t>,</w:t>
      </w:r>
      <w:r w:rsidR="003730D0" w:rsidRPr="00F71D3E">
        <w:t xml:space="preserve"> a copy of the product developed, and/or an evaluation of the project pursued;</w:t>
      </w:r>
    </w:p>
    <w:p w14:paraId="67EFD680" w14:textId="77777777" w:rsidR="009E6451" w:rsidRPr="00F71D3E" w:rsidRDefault="009E6451">
      <w:pPr>
        <w:ind w:left="2880" w:hanging="720"/>
      </w:pPr>
    </w:p>
    <w:p w14:paraId="7704D89E" w14:textId="48B50FEC" w:rsidR="003730D0" w:rsidRPr="00F71D3E" w:rsidRDefault="00347132">
      <w:pPr>
        <w:ind w:left="2880" w:hanging="720"/>
      </w:pPr>
      <w:r w:rsidRPr="00F71D3E">
        <w:t>(</w:t>
      </w:r>
      <w:r w:rsidR="003730D0" w:rsidRPr="00F71D3E">
        <w:t>b</w:t>
      </w:r>
      <w:r w:rsidRPr="00F71D3E">
        <w:t>)</w:t>
      </w:r>
      <w:r w:rsidR="003730D0" w:rsidRPr="00F71D3E">
        <w:t xml:space="preserve"> </w:t>
      </w:r>
      <w:r w:rsidR="009E6451" w:rsidRPr="00F71D3E">
        <w:tab/>
      </w:r>
      <w:r w:rsidR="003730D0" w:rsidRPr="00F71D3E">
        <w:t>a discussion of its impact on teaching and learning;</w:t>
      </w:r>
    </w:p>
    <w:p w14:paraId="0FF729BA" w14:textId="77777777" w:rsidR="009E6451" w:rsidRPr="00F71D3E" w:rsidRDefault="009E6451">
      <w:pPr>
        <w:ind w:left="2880" w:hanging="720"/>
      </w:pPr>
    </w:p>
    <w:p w14:paraId="18086FA8" w14:textId="6530AED8" w:rsidR="003730D0" w:rsidRPr="00F71D3E" w:rsidRDefault="00347132">
      <w:pPr>
        <w:ind w:left="2880" w:hanging="720"/>
      </w:pPr>
      <w:r w:rsidRPr="00F71D3E">
        <w:t>(</w:t>
      </w:r>
      <w:r w:rsidR="003730D0" w:rsidRPr="00F71D3E">
        <w:t>c</w:t>
      </w:r>
      <w:r w:rsidRPr="00F71D3E">
        <w:t>)</w:t>
      </w:r>
      <w:r w:rsidR="003730D0" w:rsidRPr="00F71D3E">
        <w:t xml:space="preserve"> </w:t>
      </w:r>
      <w:r w:rsidR="009E6451" w:rsidRPr="00F71D3E">
        <w:tab/>
      </w:r>
      <w:r w:rsidR="003730D0" w:rsidRPr="00F71D3E">
        <w:t>a description of how the sabbatical information will be used in a professional development plan;</w:t>
      </w:r>
    </w:p>
    <w:p w14:paraId="16B04485" w14:textId="77777777" w:rsidR="009E6451" w:rsidRPr="00F71D3E" w:rsidRDefault="009E6451">
      <w:pPr>
        <w:ind w:left="2880" w:hanging="720"/>
      </w:pPr>
    </w:p>
    <w:p w14:paraId="0341568C" w14:textId="17B073B5" w:rsidR="008434EE" w:rsidRPr="00F71D3E" w:rsidRDefault="00347132">
      <w:pPr>
        <w:ind w:left="2880" w:hanging="720"/>
      </w:pPr>
      <w:r w:rsidRPr="00F71D3E">
        <w:t>(</w:t>
      </w:r>
      <w:r w:rsidR="003730D0" w:rsidRPr="00F71D3E">
        <w:t>d</w:t>
      </w:r>
      <w:r w:rsidRPr="00F71D3E">
        <w:t>)</w:t>
      </w:r>
      <w:r w:rsidR="003730D0" w:rsidRPr="00F71D3E">
        <w:t xml:space="preserve"> </w:t>
      </w:r>
      <w:r w:rsidR="009E6451" w:rsidRPr="00F71D3E">
        <w:tab/>
      </w:r>
      <w:r w:rsidR="003730D0" w:rsidRPr="00F71D3E">
        <w:t xml:space="preserve">a narrative on how the information contributes to the benefit of the students and to the District. </w:t>
      </w:r>
    </w:p>
    <w:p w14:paraId="7CA1DD1F" w14:textId="77777777" w:rsidR="009E6451" w:rsidRPr="00F71D3E" w:rsidRDefault="009E6451">
      <w:pPr>
        <w:ind w:left="2160" w:hanging="720"/>
      </w:pPr>
    </w:p>
    <w:p w14:paraId="68ACEB2B" w14:textId="6753950F" w:rsidR="003730D0" w:rsidRPr="00F71D3E" w:rsidRDefault="00347132">
      <w:pPr>
        <w:ind w:left="2160" w:hanging="720"/>
      </w:pPr>
      <w:r w:rsidRPr="00F71D3E">
        <w:t>(</w:t>
      </w:r>
      <w:r w:rsidR="003730D0" w:rsidRPr="00F71D3E">
        <w:t>2</w:t>
      </w:r>
      <w:r w:rsidRPr="00F71D3E">
        <w:t>)</w:t>
      </w:r>
      <w:r w:rsidR="003730D0" w:rsidRPr="00F71D3E">
        <w:t xml:space="preserve"> </w:t>
      </w:r>
      <w:r w:rsidR="009E6451" w:rsidRPr="00F71D3E">
        <w:tab/>
      </w:r>
      <w:r w:rsidR="003730D0" w:rsidRPr="00F71D3E">
        <w:t>If the approved sabbatical project contains an implementation process or the Sabbatical Committee would like a follow-up report, the faculty member will provide the information requested in the time line provided.</w:t>
      </w:r>
    </w:p>
    <w:p w14:paraId="4CC6B998" w14:textId="77777777" w:rsidR="009E6451" w:rsidRPr="00F71D3E" w:rsidRDefault="009E6451">
      <w:pPr>
        <w:ind w:left="2160" w:hanging="720"/>
      </w:pPr>
    </w:p>
    <w:p w14:paraId="7ECAE869" w14:textId="0C8A4408" w:rsidR="003730D0" w:rsidRPr="00F71D3E" w:rsidRDefault="00347132">
      <w:pPr>
        <w:ind w:left="2160" w:hanging="720"/>
      </w:pPr>
      <w:r w:rsidRPr="00F71D3E">
        <w:t>(</w:t>
      </w:r>
      <w:r w:rsidR="003730D0" w:rsidRPr="00F71D3E">
        <w:t>3</w:t>
      </w:r>
      <w:r w:rsidRPr="00F71D3E">
        <w:t>)</w:t>
      </w:r>
      <w:r w:rsidR="003730D0" w:rsidRPr="00F71D3E">
        <w:t xml:space="preserve"> </w:t>
      </w:r>
      <w:r w:rsidR="009E6451" w:rsidRPr="00F71D3E">
        <w:tab/>
      </w:r>
      <w:r w:rsidR="003730D0" w:rsidRPr="00F71D3E">
        <w:t>The faculty member must schedule a minimum of one presentation(s) at a venue such as Professional Development Week, Division/School meetings, College Sabbatical Forum, and/or at a professional organization(s) meeting.</w:t>
      </w:r>
    </w:p>
    <w:p w14:paraId="49430F70" w14:textId="77777777" w:rsidR="009E6451" w:rsidRPr="00F71D3E" w:rsidRDefault="009E6451">
      <w:pPr>
        <w:ind w:left="2160" w:hanging="720"/>
      </w:pPr>
    </w:p>
    <w:p w14:paraId="2CB408F1" w14:textId="42DA564A" w:rsidR="003730D0" w:rsidRPr="00F71D3E" w:rsidRDefault="00347132">
      <w:pPr>
        <w:ind w:left="2160" w:hanging="720"/>
      </w:pPr>
      <w:r w:rsidRPr="00F71D3E">
        <w:t>(</w:t>
      </w:r>
      <w:r w:rsidR="003730D0" w:rsidRPr="00F71D3E">
        <w:t>4</w:t>
      </w:r>
      <w:r w:rsidRPr="00F71D3E">
        <w:t>)</w:t>
      </w:r>
      <w:r w:rsidR="003730D0" w:rsidRPr="00F71D3E">
        <w:t xml:space="preserve"> </w:t>
      </w:r>
      <w:r w:rsidR="009E6451" w:rsidRPr="00F71D3E">
        <w:tab/>
      </w:r>
      <w:r w:rsidR="003730D0" w:rsidRPr="00F71D3E">
        <w:t xml:space="preserve">The Board of Trustees and/or the Sabbatical Committee may invite representative faculty members to make presentations of </w:t>
      </w:r>
      <w:r w:rsidR="00271494" w:rsidRPr="00A249C5">
        <w:t>their</w:t>
      </w:r>
      <w:r w:rsidR="00271494" w:rsidRPr="00F71D3E">
        <w:t xml:space="preserve"> </w:t>
      </w:r>
      <w:r w:rsidR="003730D0" w:rsidRPr="00F71D3E">
        <w:t>sabbatical project/activity at Board of Trustees meetings.</w:t>
      </w:r>
    </w:p>
    <w:p w14:paraId="3664587D" w14:textId="77777777" w:rsidR="00476851" w:rsidRPr="00F71D3E" w:rsidRDefault="00476851">
      <w:pPr>
        <w:ind w:left="2160" w:hanging="720"/>
      </w:pPr>
    </w:p>
    <w:p w14:paraId="11C7C372" w14:textId="313C6257" w:rsidR="003730D0" w:rsidRDefault="00347132">
      <w:pPr>
        <w:ind w:left="1440" w:hanging="720"/>
      </w:pPr>
      <w:r w:rsidRPr="00F71D3E">
        <w:t>l</w:t>
      </w:r>
      <w:r w:rsidR="003730D0" w:rsidRPr="00F71D3E">
        <w:t xml:space="preserve">. </w:t>
      </w:r>
      <w:r w:rsidR="009E6451" w:rsidRPr="00F71D3E">
        <w:tab/>
      </w:r>
      <w:r w:rsidR="003730D0" w:rsidRPr="00F71D3E">
        <w:t>Status Changes Relating to an Approved Sabbatical</w:t>
      </w:r>
    </w:p>
    <w:p w14:paraId="749576EC" w14:textId="77777777" w:rsidR="004561E9" w:rsidRPr="00F71D3E" w:rsidRDefault="004561E9">
      <w:pPr>
        <w:ind w:left="1440" w:hanging="720"/>
      </w:pPr>
    </w:p>
    <w:p w14:paraId="4EB37D2C" w14:textId="398DF194" w:rsidR="003730D0" w:rsidRDefault="003730D0">
      <w:pPr>
        <w:ind w:left="1440"/>
      </w:pPr>
      <w:r w:rsidRPr="00F71D3E">
        <w:t>Once the faculty member has been approved by the Board of Trustees for a sabbatical activity, it is the faculty member</w:t>
      </w:r>
      <w:r w:rsidR="007D582F" w:rsidRPr="00F71D3E">
        <w:t>’</w:t>
      </w:r>
      <w:r w:rsidRPr="00F71D3E">
        <w:t xml:space="preserve">s responsibility to inform in writing the Sabbatical Committee </w:t>
      </w:r>
      <w:r w:rsidR="007F597A" w:rsidRPr="00A249C5">
        <w:t>co-c</w:t>
      </w:r>
      <w:r w:rsidRPr="00A249C5">
        <w:t>hair</w:t>
      </w:r>
      <w:r w:rsidR="007F597A" w:rsidRPr="00A249C5">
        <w:t>s</w:t>
      </w:r>
      <w:r w:rsidRPr="00A249C5">
        <w:t xml:space="preserve"> </w:t>
      </w:r>
      <w:r w:rsidRPr="00F71D3E">
        <w:t>of any change(s) in status with the sabbatical from the time the faculty member knows or should have known of a change.</w:t>
      </w:r>
    </w:p>
    <w:p w14:paraId="15798985" w14:textId="77777777" w:rsidR="004561E9" w:rsidRPr="00F71D3E" w:rsidRDefault="004561E9">
      <w:pPr>
        <w:ind w:left="1440"/>
      </w:pPr>
    </w:p>
    <w:p w14:paraId="65891EB3" w14:textId="4228E968" w:rsidR="003730D0" w:rsidRPr="00F71D3E" w:rsidRDefault="00347132">
      <w:pPr>
        <w:ind w:left="2160" w:hanging="720"/>
      </w:pPr>
      <w:r w:rsidRPr="00F71D3E">
        <w:t>(</w:t>
      </w:r>
      <w:r w:rsidR="003730D0" w:rsidRPr="00F71D3E">
        <w:t>1</w:t>
      </w:r>
      <w:r w:rsidRPr="00F71D3E">
        <w:t>)</w:t>
      </w:r>
      <w:r w:rsidR="003730D0" w:rsidRPr="00F71D3E">
        <w:t xml:space="preserve"> </w:t>
      </w:r>
      <w:r w:rsidR="009E6451" w:rsidRPr="00F71D3E">
        <w:tab/>
      </w:r>
      <w:r w:rsidR="003730D0" w:rsidRPr="00F71D3E">
        <w:t>Project</w:t>
      </w:r>
    </w:p>
    <w:p w14:paraId="586BB87B" w14:textId="77777777" w:rsidR="009E6451" w:rsidRPr="00F71D3E" w:rsidRDefault="009E6451">
      <w:pPr>
        <w:ind w:left="2160" w:hanging="720"/>
      </w:pPr>
    </w:p>
    <w:p w14:paraId="37911F66" w14:textId="00775429" w:rsidR="003730D0" w:rsidRPr="00F71D3E" w:rsidRDefault="003730D0">
      <w:pPr>
        <w:ind w:left="2160"/>
      </w:pPr>
      <w:r w:rsidRPr="00F71D3E">
        <w:t xml:space="preserve">In the original application, the faculty member requests time to complete a project with a stated outcome; however, circumstances, conditions, etc., identified in the application sometimes change. The faculty member must submit a request for change to the Sabbatical Committee, </w:t>
      </w:r>
      <w:r w:rsidR="003B2C89" w:rsidRPr="00A249C5">
        <w:t>c</w:t>
      </w:r>
      <w:r w:rsidRPr="00A249C5">
        <w:t xml:space="preserve">ollege </w:t>
      </w:r>
      <w:r w:rsidR="003B2C89" w:rsidRPr="00A249C5">
        <w:t>p</w:t>
      </w:r>
      <w:r w:rsidRPr="00F71D3E">
        <w:t>resident, and Chancellor, and seek approval from the Board of Trustees before implementing any changes with the sabbatical project.</w:t>
      </w:r>
    </w:p>
    <w:p w14:paraId="556E684A" w14:textId="77777777" w:rsidR="009E6451" w:rsidRPr="00F71D3E" w:rsidRDefault="009E6451">
      <w:pPr>
        <w:ind w:left="1440" w:hanging="720"/>
      </w:pPr>
    </w:p>
    <w:p w14:paraId="07A3CFBB" w14:textId="368F0915" w:rsidR="003730D0" w:rsidRPr="00F71D3E" w:rsidRDefault="00347132">
      <w:pPr>
        <w:ind w:left="2160" w:hanging="720"/>
      </w:pPr>
      <w:r w:rsidRPr="00F71D3E">
        <w:t>(</w:t>
      </w:r>
      <w:r w:rsidR="003730D0" w:rsidRPr="00F71D3E">
        <w:t>2</w:t>
      </w:r>
      <w:r w:rsidRPr="00F71D3E">
        <w:t>)</w:t>
      </w:r>
      <w:r w:rsidR="003730D0" w:rsidRPr="00F71D3E">
        <w:t xml:space="preserve"> </w:t>
      </w:r>
      <w:r w:rsidR="009E6451" w:rsidRPr="00F71D3E">
        <w:tab/>
      </w:r>
      <w:r w:rsidR="003730D0" w:rsidRPr="00F71D3E">
        <w:t>Extenuating Circumstances</w:t>
      </w:r>
    </w:p>
    <w:p w14:paraId="3264DB2D" w14:textId="77777777" w:rsidR="009E6451" w:rsidRPr="00F71D3E" w:rsidRDefault="009E6451">
      <w:pPr>
        <w:ind w:left="2160" w:hanging="720"/>
      </w:pPr>
    </w:p>
    <w:p w14:paraId="6239278F" w14:textId="5CEF9A42" w:rsidR="003730D0" w:rsidRPr="00F71D3E" w:rsidRDefault="003730D0">
      <w:pPr>
        <w:ind w:left="2160"/>
      </w:pPr>
      <w:r w:rsidRPr="00F71D3E">
        <w:t>In the event that an extenuating circumstance occurs (such as, natural disaster, long term family illness) that may impact the content and/or timelines of the sabbatical project, the faculty member must report such change to the Sabbatical Committee</w:t>
      </w:r>
      <w:r w:rsidRPr="00A249C5">
        <w:t xml:space="preserve">, </w:t>
      </w:r>
      <w:r w:rsidR="003F4D49" w:rsidRPr="00A249C5">
        <w:t>c</w:t>
      </w:r>
      <w:r w:rsidRPr="00A249C5">
        <w:t xml:space="preserve">ollege </w:t>
      </w:r>
      <w:r w:rsidR="003F4D49" w:rsidRPr="00A249C5">
        <w:t>p</w:t>
      </w:r>
      <w:r w:rsidRPr="00F71D3E">
        <w:t>resident, Chancellor, and seek approval from the Board of Trustees before implementing any changes with the sabbatical project.</w:t>
      </w:r>
    </w:p>
    <w:p w14:paraId="45AF8D76" w14:textId="77777777" w:rsidR="009E6451" w:rsidRPr="00F71D3E" w:rsidRDefault="009E6451">
      <w:pPr>
        <w:ind w:left="2160" w:hanging="720"/>
      </w:pPr>
    </w:p>
    <w:p w14:paraId="7AD2D303" w14:textId="285C3D5A" w:rsidR="003730D0" w:rsidRPr="00F71D3E" w:rsidRDefault="00347132">
      <w:pPr>
        <w:ind w:left="2160" w:hanging="720"/>
      </w:pPr>
      <w:r w:rsidRPr="00F71D3E">
        <w:t>(</w:t>
      </w:r>
      <w:r w:rsidR="003730D0" w:rsidRPr="00F71D3E">
        <w:t>3</w:t>
      </w:r>
      <w:r w:rsidRPr="00F71D3E">
        <w:t>)</w:t>
      </w:r>
      <w:r w:rsidR="003730D0" w:rsidRPr="00F71D3E">
        <w:t xml:space="preserve"> </w:t>
      </w:r>
      <w:r w:rsidR="009E6451" w:rsidRPr="00F71D3E">
        <w:tab/>
      </w:r>
      <w:r w:rsidR="003730D0" w:rsidRPr="00F71D3E">
        <w:t>Serious or Long-Term Illness/Injury of the Faculty Member</w:t>
      </w:r>
    </w:p>
    <w:p w14:paraId="04F6108E" w14:textId="77777777" w:rsidR="009E6451" w:rsidRPr="00F71D3E" w:rsidRDefault="009E6451">
      <w:pPr>
        <w:ind w:left="2160" w:hanging="720"/>
      </w:pPr>
    </w:p>
    <w:p w14:paraId="6EE5D1CD" w14:textId="37BC79D3" w:rsidR="003730D0" w:rsidRPr="00A249C5" w:rsidRDefault="003730D0">
      <w:pPr>
        <w:ind w:left="2160"/>
      </w:pPr>
      <w:r w:rsidRPr="00F71D3E">
        <w:t xml:space="preserve">It is the responsibility of the faculty member to notify the </w:t>
      </w:r>
      <w:r w:rsidR="00A51B3C" w:rsidRPr="00A249C5">
        <w:t>v</w:t>
      </w:r>
      <w:r w:rsidRPr="00A249C5">
        <w:t xml:space="preserve">ice </w:t>
      </w:r>
      <w:r w:rsidR="00A51B3C" w:rsidRPr="00A249C5">
        <w:t>c</w:t>
      </w:r>
      <w:r w:rsidRPr="00A249C5">
        <w:t xml:space="preserve">hancellor </w:t>
      </w:r>
      <w:r w:rsidR="00931803" w:rsidRPr="00A249C5">
        <w:t xml:space="preserve">of </w:t>
      </w:r>
      <w:r w:rsidR="001C107A" w:rsidRPr="00A249C5">
        <w:t>H</w:t>
      </w:r>
      <w:r w:rsidR="00931803" w:rsidRPr="00A249C5">
        <w:t xml:space="preserve">uman </w:t>
      </w:r>
      <w:r w:rsidR="001C107A" w:rsidRPr="00A249C5">
        <w:t>R</w:t>
      </w:r>
      <w:r w:rsidR="00931803" w:rsidRPr="00A249C5">
        <w:t xml:space="preserve">esources or designee </w:t>
      </w:r>
      <w:r w:rsidRPr="00A249C5">
        <w:t>within thirty (30) days from the onset or change in physical condition.</w:t>
      </w:r>
    </w:p>
    <w:p w14:paraId="42A38934" w14:textId="77777777" w:rsidR="00476851" w:rsidRPr="00A249C5" w:rsidRDefault="00476851">
      <w:pPr>
        <w:ind w:left="2160"/>
      </w:pPr>
    </w:p>
    <w:p w14:paraId="01AEAAD9" w14:textId="72333754" w:rsidR="003730D0" w:rsidRDefault="00DC3A05">
      <w:pPr>
        <w:ind w:left="720" w:hanging="720"/>
        <w:rPr>
          <w:bCs/>
        </w:rPr>
      </w:pPr>
      <w:r w:rsidRPr="00A249C5">
        <w:t>26.2.</w:t>
      </w:r>
      <w:r w:rsidR="003730D0" w:rsidRPr="00A249C5">
        <w:t xml:space="preserve"> </w:t>
      </w:r>
      <w:r w:rsidR="009E6451" w:rsidRPr="00A249C5">
        <w:tab/>
      </w:r>
      <w:r w:rsidR="003730D0" w:rsidRPr="00A249C5">
        <w:t>Professional Development</w:t>
      </w:r>
      <w:r w:rsidR="00756B35" w:rsidRPr="00A249C5">
        <w:rPr>
          <w:bCs/>
        </w:rPr>
        <w:t xml:space="preserve"> Leave</w:t>
      </w:r>
    </w:p>
    <w:p w14:paraId="31DE8C2D" w14:textId="77777777" w:rsidR="004561E9" w:rsidRPr="00A249C5" w:rsidRDefault="004561E9">
      <w:pPr>
        <w:ind w:left="720" w:hanging="720"/>
        <w:rPr>
          <w:bCs/>
        </w:rPr>
      </w:pPr>
    </w:p>
    <w:p w14:paraId="4E52E52A" w14:textId="490F91A2" w:rsidR="003730D0" w:rsidRPr="00F71D3E" w:rsidRDefault="003730D0">
      <w:pPr>
        <w:ind w:left="720"/>
      </w:pPr>
      <w:r w:rsidRPr="00F71D3E">
        <w:t>At the discretion of the Board of Trustees, the District may grant a faculty member a paid or unpaid leave of absence of up to two (2) years for professional development which may include, but shall not be limited to, additional schooling and/or training, participation in faculty exchange programs, a project/activity that would benefit the College and/or District, involvement in research efforts and acceptance of long-term assignments to other higher education institutions, agencies, corporations, foundations, or government (Ed</w:t>
      </w:r>
      <w:r w:rsidR="001C107A" w:rsidRPr="00F71D3E">
        <w:t>uc</w:t>
      </w:r>
      <w:r w:rsidRPr="00F71D3E">
        <w:t xml:space="preserve">. Code </w:t>
      </w:r>
      <w:r w:rsidR="001C107A" w:rsidRPr="00A249C5">
        <w:t>§</w:t>
      </w:r>
      <w:r w:rsidRPr="00F71D3E">
        <w:t>87768).</w:t>
      </w:r>
      <w:r w:rsidR="001C107A" w:rsidRPr="00F71D3E">
        <w:br/>
      </w:r>
    </w:p>
    <w:p w14:paraId="557EB0B1" w14:textId="0B0E8ED6" w:rsidR="003730D0" w:rsidRPr="00F71D3E" w:rsidRDefault="00DC3A05">
      <w:pPr>
        <w:ind w:left="1440" w:hanging="720"/>
      </w:pPr>
      <w:r w:rsidRPr="00F71D3E">
        <w:t>a</w:t>
      </w:r>
      <w:r w:rsidR="003730D0" w:rsidRPr="00F71D3E">
        <w:t xml:space="preserve">. </w:t>
      </w:r>
      <w:r w:rsidR="009E6451" w:rsidRPr="00F71D3E">
        <w:tab/>
      </w:r>
      <w:r w:rsidR="003730D0" w:rsidRPr="00F71D3E">
        <w:t>Absence shall not be included as service in computing the six (6) years before or after a sabbatical.</w:t>
      </w:r>
    </w:p>
    <w:p w14:paraId="784D6724" w14:textId="77777777" w:rsidR="009E6451" w:rsidRPr="00F71D3E" w:rsidRDefault="009E6451">
      <w:pPr>
        <w:ind w:left="1440" w:hanging="720"/>
      </w:pPr>
    </w:p>
    <w:p w14:paraId="4C7ABF0C" w14:textId="488A505A" w:rsidR="003730D0" w:rsidRPr="00F71D3E" w:rsidRDefault="00DC3A05">
      <w:pPr>
        <w:ind w:left="1440" w:hanging="720"/>
      </w:pPr>
      <w:r w:rsidRPr="00F71D3E">
        <w:t>b</w:t>
      </w:r>
      <w:r w:rsidR="003730D0" w:rsidRPr="00F71D3E">
        <w:t xml:space="preserve">. </w:t>
      </w:r>
      <w:r w:rsidR="009E6451" w:rsidRPr="00F71D3E">
        <w:tab/>
      </w:r>
      <w:r w:rsidR="003730D0" w:rsidRPr="00F71D3E">
        <w:t>Absence shall not be deemed a break in service.</w:t>
      </w:r>
    </w:p>
    <w:p w14:paraId="1C0009A7" w14:textId="77777777" w:rsidR="009E6451" w:rsidRPr="00F71D3E" w:rsidRDefault="009E6451">
      <w:pPr>
        <w:ind w:left="1440" w:hanging="720"/>
      </w:pPr>
    </w:p>
    <w:p w14:paraId="487EFA6C" w14:textId="1B256812" w:rsidR="003730D0" w:rsidRDefault="00DC3A05">
      <w:pPr>
        <w:ind w:left="1440" w:hanging="720"/>
      </w:pPr>
      <w:r w:rsidRPr="00F71D3E">
        <w:t>c</w:t>
      </w:r>
      <w:r w:rsidR="003730D0" w:rsidRPr="00F71D3E">
        <w:t xml:space="preserve">. </w:t>
      </w:r>
      <w:r w:rsidR="009E6451" w:rsidRPr="00F71D3E">
        <w:tab/>
      </w:r>
      <w:r w:rsidR="003730D0" w:rsidRPr="00F71D3E">
        <w:t>Upon return, a faculty member will return to the same or comparable position.</w:t>
      </w:r>
    </w:p>
    <w:p w14:paraId="051642D9" w14:textId="77777777" w:rsidR="002E0208" w:rsidRPr="00F71D3E" w:rsidRDefault="002E0208">
      <w:pPr>
        <w:ind w:left="1440" w:hanging="720"/>
      </w:pPr>
    </w:p>
    <w:p w14:paraId="763022CF" w14:textId="20B489B3" w:rsidR="008434EE" w:rsidRPr="00F71D3E" w:rsidRDefault="00DC3A05">
      <w:pPr>
        <w:ind w:left="1440" w:hanging="720"/>
      </w:pPr>
      <w:r w:rsidRPr="00F71D3E">
        <w:t>d</w:t>
      </w:r>
      <w:r w:rsidR="003730D0" w:rsidRPr="00F71D3E">
        <w:t xml:space="preserve">. </w:t>
      </w:r>
      <w:r w:rsidR="009E6451" w:rsidRPr="00F71D3E">
        <w:tab/>
      </w:r>
      <w:r w:rsidR="003730D0" w:rsidRPr="00F71D3E">
        <w:t xml:space="preserve">The faculty member will receive credit for annual salary increments, employee benefits, including, but not limited to, insurance and retirement benefits, to the extent not expressly prohibited by law. </w:t>
      </w:r>
    </w:p>
    <w:p w14:paraId="2FB4628D" w14:textId="77777777" w:rsidR="008434EE" w:rsidRPr="00F71D3E" w:rsidRDefault="008434EE">
      <w:pPr>
        <w:ind w:left="720" w:hanging="720"/>
      </w:pPr>
    </w:p>
    <w:p w14:paraId="0C42BE81" w14:textId="77777777" w:rsidR="00137E43" w:rsidRPr="00F71D3E" w:rsidRDefault="00137E43" w:rsidP="00393851">
      <w:pPr>
        <w:rPr>
          <w:b/>
        </w:rPr>
      </w:pPr>
    </w:p>
    <w:p w14:paraId="38B886F4" w14:textId="77777777" w:rsidR="00137E43" w:rsidRPr="00F71D3E" w:rsidRDefault="00137E43" w:rsidP="00393851">
      <w:pPr>
        <w:rPr>
          <w:b/>
        </w:rPr>
      </w:pPr>
    </w:p>
    <w:p w14:paraId="278B791E" w14:textId="77777777" w:rsidR="00A570F6" w:rsidRDefault="00A570F6">
      <w:pPr>
        <w:jc w:val="center"/>
        <w:rPr>
          <w:b/>
        </w:rPr>
      </w:pPr>
    </w:p>
    <w:p w14:paraId="36FD5DBE" w14:textId="77777777" w:rsidR="00A570F6" w:rsidRDefault="00A570F6">
      <w:pPr>
        <w:jc w:val="center"/>
        <w:rPr>
          <w:b/>
        </w:rPr>
      </w:pPr>
    </w:p>
    <w:p w14:paraId="6C9247E6" w14:textId="77777777" w:rsidR="00A570F6" w:rsidRDefault="00A570F6">
      <w:pPr>
        <w:jc w:val="center"/>
        <w:rPr>
          <w:b/>
        </w:rPr>
      </w:pPr>
    </w:p>
    <w:p w14:paraId="42F69901" w14:textId="77777777" w:rsidR="00A570F6" w:rsidRDefault="00A570F6">
      <w:pPr>
        <w:jc w:val="center"/>
        <w:rPr>
          <w:b/>
        </w:rPr>
      </w:pPr>
    </w:p>
    <w:p w14:paraId="2DD6017F" w14:textId="77777777" w:rsidR="00A570F6" w:rsidRDefault="00A570F6">
      <w:pPr>
        <w:jc w:val="center"/>
        <w:rPr>
          <w:b/>
        </w:rPr>
      </w:pPr>
    </w:p>
    <w:p w14:paraId="17C6687B" w14:textId="77777777" w:rsidR="00A570F6" w:rsidRDefault="00A570F6">
      <w:pPr>
        <w:jc w:val="center"/>
        <w:rPr>
          <w:b/>
        </w:rPr>
      </w:pPr>
    </w:p>
    <w:p w14:paraId="0ACDC214" w14:textId="77777777" w:rsidR="00A570F6" w:rsidRDefault="00A570F6">
      <w:pPr>
        <w:jc w:val="center"/>
        <w:rPr>
          <w:b/>
        </w:rPr>
      </w:pPr>
    </w:p>
    <w:p w14:paraId="08E8BF42" w14:textId="77777777" w:rsidR="00A570F6" w:rsidRDefault="00A570F6">
      <w:pPr>
        <w:jc w:val="center"/>
        <w:rPr>
          <w:b/>
        </w:rPr>
      </w:pPr>
    </w:p>
    <w:p w14:paraId="71CE0B17" w14:textId="77777777" w:rsidR="00A570F6" w:rsidRDefault="00A570F6">
      <w:pPr>
        <w:jc w:val="center"/>
        <w:rPr>
          <w:b/>
        </w:rPr>
      </w:pPr>
    </w:p>
    <w:p w14:paraId="3A9401CC" w14:textId="77777777" w:rsidR="00A570F6" w:rsidRDefault="00A570F6">
      <w:pPr>
        <w:jc w:val="center"/>
        <w:rPr>
          <w:b/>
        </w:rPr>
      </w:pPr>
    </w:p>
    <w:p w14:paraId="7A8BF7A6" w14:textId="77777777" w:rsidR="00A570F6" w:rsidRDefault="00A570F6">
      <w:pPr>
        <w:jc w:val="center"/>
        <w:rPr>
          <w:b/>
        </w:rPr>
      </w:pPr>
    </w:p>
    <w:p w14:paraId="0B9225FD" w14:textId="77777777" w:rsidR="00A570F6" w:rsidRDefault="00A570F6">
      <w:pPr>
        <w:jc w:val="center"/>
        <w:rPr>
          <w:b/>
        </w:rPr>
      </w:pPr>
    </w:p>
    <w:p w14:paraId="66E6844D" w14:textId="77777777" w:rsidR="00A570F6" w:rsidRDefault="00A570F6">
      <w:pPr>
        <w:jc w:val="center"/>
        <w:rPr>
          <w:b/>
        </w:rPr>
      </w:pPr>
    </w:p>
    <w:p w14:paraId="32655E43" w14:textId="77777777" w:rsidR="00A570F6" w:rsidRDefault="00A570F6">
      <w:pPr>
        <w:jc w:val="center"/>
        <w:rPr>
          <w:b/>
        </w:rPr>
      </w:pPr>
    </w:p>
    <w:p w14:paraId="3016CC08" w14:textId="77777777" w:rsidR="00A570F6" w:rsidRDefault="00A570F6">
      <w:pPr>
        <w:jc w:val="center"/>
        <w:rPr>
          <w:b/>
        </w:rPr>
      </w:pPr>
    </w:p>
    <w:p w14:paraId="0A49C575" w14:textId="77777777" w:rsidR="00A570F6" w:rsidRDefault="00A570F6">
      <w:pPr>
        <w:jc w:val="center"/>
        <w:rPr>
          <w:b/>
        </w:rPr>
      </w:pPr>
    </w:p>
    <w:p w14:paraId="5F0DCD75" w14:textId="77777777" w:rsidR="00A570F6" w:rsidRDefault="00A570F6">
      <w:pPr>
        <w:jc w:val="center"/>
        <w:rPr>
          <w:b/>
        </w:rPr>
      </w:pPr>
    </w:p>
    <w:p w14:paraId="69BDB3EE" w14:textId="77777777" w:rsidR="00A570F6" w:rsidRDefault="00A570F6">
      <w:pPr>
        <w:jc w:val="center"/>
        <w:rPr>
          <w:b/>
        </w:rPr>
      </w:pPr>
    </w:p>
    <w:p w14:paraId="20BA5B51" w14:textId="77777777" w:rsidR="00A570F6" w:rsidRDefault="00A570F6">
      <w:pPr>
        <w:jc w:val="center"/>
        <w:rPr>
          <w:b/>
        </w:rPr>
      </w:pPr>
    </w:p>
    <w:p w14:paraId="391DB667" w14:textId="77777777" w:rsidR="00A570F6" w:rsidRDefault="00A570F6">
      <w:pPr>
        <w:jc w:val="center"/>
        <w:rPr>
          <w:b/>
        </w:rPr>
      </w:pPr>
    </w:p>
    <w:p w14:paraId="3C21EBF0" w14:textId="77777777" w:rsidR="00A570F6" w:rsidRDefault="00A570F6">
      <w:pPr>
        <w:jc w:val="center"/>
        <w:rPr>
          <w:b/>
        </w:rPr>
      </w:pPr>
    </w:p>
    <w:p w14:paraId="0744F413" w14:textId="77777777" w:rsidR="00A570F6" w:rsidRDefault="00A570F6">
      <w:pPr>
        <w:jc w:val="center"/>
        <w:rPr>
          <w:b/>
        </w:rPr>
      </w:pPr>
    </w:p>
    <w:p w14:paraId="79960006" w14:textId="77777777" w:rsidR="00A570F6" w:rsidRDefault="00A570F6">
      <w:pPr>
        <w:jc w:val="center"/>
        <w:rPr>
          <w:b/>
        </w:rPr>
      </w:pPr>
    </w:p>
    <w:p w14:paraId="3D5DBAF2" w14:textId="77777777" w:rsidR="00A570F6" w:rsidRDefault="00A570F6">
      <w:pPr>
        <w:jc w:val="center"/>
        <w:rPr>
          <w:b/>
        </w:rPr>
      </w:pPr>
    </w:p>
    <w:p w14:paraId="3237D0C4" w14:textId="77777777" w:rsidR="00A570F6" w:rsidRDefault="00A570F6">
      <w:pPr>
        <w:jc w:val="center"/>
        <w:rPr>
          <w:b/>
        </w:rPr>
      </w:pPr>
    </w:p>
    <w:p w14:paraId="4EDACECD" w14:textId="77777777" w:rsidR="00A570F6" w:rsidRDefault="00A570F6">
      <w:pPr>
        <w:jc w:val="center"/>
        <w:rPr>
          <w:b/>
        </w:rPr>
      </w:pPr>
    </w:p>
    <w:p w14:paraId="31864920" w14:textId="77777777" w:rsidR="00A570F6" w:rsidRDefault="00A570F6">
      <w:pPr>
        <w:jc w:val="center"/>
        <w:rPr>
          <w:b/>
        </w:rPr>
      </w:pPr>
    </w:p>
    <w:p w14:paraId="3BC064E8" w14:textId="77777777" w:rsidR="00A570F6" w:rsidRDefault="00A570F6">
      <w:pPr>
        <w:jc w:val="center"/>
        <w:rPr>
          <w:b/>
        </w:rPr>
      </w:pPr>
    </w:p>
    <w:p w14:paraId="46EC9B9A" w14:textId="77777777" w:rsidR="00A570F6" w:rsidRDefault="00A570F6">
      <w:pPr>
        <w:jc w:val="center"/>
        <w:rPr>
          <w:b/>
        </w:rPr>
      </w:pPr>
    </w:p>
    <w:p w14:paraId="53A1D90D" w14:textId="77777777" w:rsidR="00A570F6" w:rsidRDefault="00A570F6">
      <w:pPr>
        <w:jc w:val="center"/>
        <w:rPr>
          <w:b/>
        </w:rPr>
      </w:pPr>
    </w:p>
    <w:p w14:paraId="6A18C19F" w14:textId="77777777" w:rsidR="00A570F6" w:rsidRDefault="00A570F6">
      <w:pPr>
        <w:jc w:val="center"/>
        <w:rPr>
          <w:b/>
        </w:rPr>
      </w:pPr>
    </w:p>
    <w:p w14:paraId="53BAC075" w14:textId="77777777" w:rsidR="00A570F6" w:rsidRDefault="00A570F6">
      <w:pPr>
        <w:jc w:val="center"/>
        <w:rPr>
          <w:b/>
        </w:rPr>
      </w:pPr>
    </w:p>
    <w:p w14:paraId="7A0CA04D" w14:textId="77777777" w:rsidR="00A570F6" w:rsidRDefault="00A570F6">
      <w:pPr>
        <w:jc w:val="center"/>
        <w:rPr>
          <w:b/>
        </w:rPr>
      </w:pPr>
    </w:p>
    <w:p w14:paraId="36357EBC" w14:textId="6DCA041C" w:rsidR="009E6451" w:rsidRPr="00F71D3E" w:rsidRDefault="003730D0">
      <w:pPr>
        <w:jc w:val="center"/>
        <w:rPr>
          <w:b/>
        </w:rPr>
      </w:pPr>
      <w:r w:rsidRPr="00F71D3E">
        <w:rPr>
          <w:b/>
        </w:rPr>
        <w:t xml:space="preserve">ARTICLE </w:t>
      </w:r>
      <w:r w:rsidR="002C2356" w:rsidRPr="00A249C5">
        <w:rPr>
          <w:b/>
        </w:rPr>
        <w:t>27</w:t>
      </w:r>
    </w:p>
    <w:p w14:paraId="718FCFBD" w14:textId="05E252EB" w:rsidR="00270A7C" w:rsidRPr="00F71D3E" w:rsidRDefault="003730D0">
      <w:pPr>
        <w:jc w:val="center"/>
        <w:rPr>
          <w:color w:val="0000FF"/>
        </w:rPr>
      </w:pPr>
      <w:r w:rsidRPr="00F71D3E">
        <w:rPr>
          <w:b/>
        </w:rPr>
        <w:t>BENEFITS</w:t>
      </w:r>
    </w:p>
    <w:p w14:paraId="1B934A69" w14:textId="77777777" w:rsidR="00A71736" w:rsidRDefault="00A71736">
      <w:pPr>
        <w:ind w:left="720" w:hanging="720"/>
      </w:pPr>
    </w:p>
    <w:p w14:paraId="1DEC2305" w14:textId="2D7C7B4F" w:rsidR="003730D0" w:rsidRPr="00F71D3E" w:rsidRDefault="00DC3A05">
      <w:pPr>
        <w:ind w:left="720" w:hanging="720"/>
      </w:pPr>
      <w:r w:rsidRPr="00F71D3E">
        <w:t>27.1.</w:t>
      </w:r>
      <w:r w:rsidR="003730D0" w:rsidRPr="00F71D3E">
        <w:t xml:space="preserve"> </w:t>
      </w:r>
      <w:r w:rsidR="009E6451" w:rsidRPr="00F71D3E">
        <w:tab/>
      </w:r>
      <w:r w:rsidR="003730D0" w:rsidRPr="00F71D3E">
        <w:t>Health Insurance</w:t>
      </w:r>
    </w:p>
    <w:p w14:paraId="0708487E" w14:textId="77777777" w:rsidR="009E6451" w:rsidRPr="00F71D3E" w:rsidRDefault="009E6451">
      <w:pPr>
        <w:ind w:left="720" w:hanging="720"/>
      </w:pPr>
    </w:p>
    <w:p w14:paraId="63D1BCCC" w14:textId="105FB707" w:rsidR="003730D0" w:rsidRPr="00F71D3E" w:rsidRDefault="003730D0">
      <w:pPr>
        <w:ind w:left="720"/>
      </w:pPr>
      <w:r w:rsidRPr="00F71D3E">
        <w:t xml:space="preserve">The District shall pay 100 percent of the health insurance premium for faculty members working 75 percent or more of a full-time faculty contract and </w:t>
      </w:r>
      <w:r w:rsidR="00400BAE" w:rsidRPr="00A249C5">
        <w:t>their</w:t>
      </w:r>
      <w:r w:rsidR="00400BAE" w:rsidRPr="00F71D3E">
        <w:t xml:space="preserve"> </w:t>
      </w:r>
      <w:r w:rsidRPr="00F71D3E">
        <w:t>eligible dependents. The coverage provided shall meet the specifications on file at the District Business Office.</w:t>
      </w:r>
    </w:p>
    <w:p w14:paraId="0044D2B4" w14:textId="77777777" w:rsidR="009E6451" w:rsidRPr="00F71D3E" w:rsidRDefault="009E6451">
      <w:pPr>
        <w:ind w:hanging="720"/>
      </w:pPr>
    </w:p>
    <w:p w14:paraId="6B53E8C7" w14:textId="5348B21B" w:rsidR="003730D0" w:rsidRPr="00F71D3E" w:rsidRDefault="00DC3A05">
      <w:pPr>
        <w:ind w:left="720" w:hanging="720"/>
        <w:rPr>
          <w:b/>
          <w:color w:val="FF0000"/>
          <w:u w:val="single"/>
        </w:rPr>
      </w:pPr>
      <w:r w:rsidRPr="00F71D3E">
        <w:t>27.2.</w:t>
      </w:r>
      <w:r w:rsidR="003730D0" w:rsidRPr="00F71D3E">
        <w:t xml:space="preserve"> </w:t>
      </w:r>
      <w:r w:rsidR="009E6451" w:rsidRPr="00F71D3E">
        <w:tab/>
      </w:r>
      <w:r w:rsidR="003730D0" w:rsidRPr="00F71D3E">
        <w:t>Part-Time Faculty Health Insurance</w:t>
      </w:r>
      <w:r w:rsidR="0028030D" w:rsidRPr="00A249C5">
        <w:t xml:space="preserve"> Allowance</w:t>
      </w:r>
    </w:p>
    <w:p w14:paraId="0D160CA3" w14:textId="77777777" w:rsidR="009E6451" w:rsidRPr="00F71D3E" w:rsidRDefault="009E6451">
      <w:pPr>
        <w:ind w:left="720" w:hanging="720"/>
      </w:pPr>
    </w:p>
    <w:p w14:paraId="367FC098" w14:textId="4556EB33" w:rsidR="007E0010" w:rsidRPr="00A249C5" w:rsidRDefault="00DC3A05">
      <w:pPr>
        <w:ind w:left="1440" w:hanging="720"/>
      </w:pPr>
      <w:r w:rsidRPr="00F71D3E">
        <w:t>a</w:t>
      </w:r>
      <w:r w:rsidR="007E0010" w:rsidRPr="00F71D3E">
        <w:t>.</w:t>
      </w:r>
      <w:r w:rsidR="007E0010" w:rsidRPr="00F71D3E">
        <w:tab/>
      </w:r>
      <w:r w:rsidR="003730D0" w:rsidRPr="00F71D3E">
        <w:t>The purpose of this program is to provide an opportunity for individual part-time faculty member</w:t>
      </w:r>
      <w:r w:rsidR="007E0010" w:rsidRPr="00F71D3E">
        <w:t xml:space="preserve">s </w:t>
      </w:r>
      <w:r w:rsidR="00BA37A4" w:rsidRPr="00A249C5">
        <w:rPr>
          <w:rFonts w:eastAsia="Calibri"/>
        </w:rPr>
        <w:t>to receive an allowance for the purpose of securing a comprehensive medical plan</w:t>
      </w:r>
      <w:r w:rsidR="003730D0" w:rsidRPr="00A249C5">
        <w:t xml:space="preserve">. </w:t>
      </w:r>
    </w:p>
    <w:p w14:paraId="09541218" w14:textId="7EE19891" w:rsidR="00EE7774" w:rsidRPr="00A249C5" w:rsidRDefault="00EE7774">
      <w:pPr>
        <w:ind w:left="1440" w:hanging="720"/>
      </w:pPr>
    </w:p>
    <w:p w14:paraId="43E47AD9" w14:textId="77777777" w:rsidR="00EE7774" w:rsidRPr="00A249C5" w:rsidRDefault="00EE7774">
      <w:pPr>
        <w:pStyle w:val="ListParagraph"/>
        <w:ind w:left="1440"/>
        <w:rPr>
          <w:rFonts w:eastAsia="Calibri"/>
          <w:bCs/>
        </w:rPr>
      </w:pPr>
      <w:r w:rsidRPr="00A249C5">
        <w:tab/>
      </w:r>
      <w:r w:rsidRPr="00A249C5">
        <w:rPr>
          <w:rFonts w:eastAsia="Calibri"/>
          <w:bCs/>
        </w:rPr>
        <w:t>Parameters:</w:t>
      </w:r>
    </w:p>
    <w:p w14:paraId="2F49A4FC" w14:textId="77777777" w:rsidR="00EE7774" w:rsidRPr="00A249C5" w:rsidRDefault="00EE7774">
      <w:pPr>
        <w:pStyle w:val="ListParagraph"/>
        <w:ind w:left="1440"/>
        <w:rPr>
          <w:rFonts w:eastAsia="Calibri"/>
        </w:rPr>
      </w:pPr>
    </w:p>
    <w:p w14:paraId="374B1C55" w14:textId="77777777" w:rsidR="00EE7774" w:rsidRPr="00A249C5" w:rsidRDefault="00EE7774">
      <w:pPr>
        <w:pStyle w:val="ListParagraph"/>
        <w:numPr>
          <w:ilvl w:val="1"/>
          <w:numId w:val="10"/>
        </w:numPr>
        <w:ind w:hanging="360"/>
        <w:rPr>
          <w:rFonts w:eastAsia="Calibri"/>
        </w:rPr>
      </w:pPr>
      <w:r w:rsidRPr="00A249C5">
        <w:rPr>
          <w:rFonts w:eastAsia="Calibri"/>
        </w:rPr>
        <w:t>Plan is required to be a comprehensive medical plan</w:t>
      </w:r>
    </w:p>
    <w:p w14:paraId="578AB8FA" w14:textId="77777777" w:rsidR="00EE7774" w:rsidRPr="00A249C5" w:rsidRDefault="00EE7774">
      <w:pPr>
        <w:pStyle w:val="ListParagraph"/>
        <w:numPr>
          <w:ilvl w:val="1"/>
          <w:numId w:val="10"/>
        </w:numPr>
        <w:ind w:hanging="360"/>
        <w:rPr>
          <w:rFonts w:eastAsia="Calibri"/>
        </w:rPr>
      </w:pPr>
      <w:r w:rsidRPr="00A249C5">
        <w:rPr>
          <w:rFonts w:eastAsia="Calibri"/>
        </w:rPr>
        <w:t>District is not responsible for STRS impacts for STRS Retirees</w:t>
      </w:r>
    </w:p>
    <w:p w14:paraId="7FE72F53" w14:textId="77777777" w:rsidR="00EE7774" w:rsidRPr="00A249C5" w:rsidRDefault="00EE7774">
      <w:pPr>
        <w:pStyle w:val="ListParagraph"/>
        <w:numPr>
          <w:ilvl w:val="1"/>
          <w:numId w:val="10"/>
        </w:numPr>
        <w:ind w:hanging="360"/>
        <w:rPr>
          <w:rFonts w:eastAsia="Calibri"/>
        </w:rPr>
      </w:pPr>
      <w:r w:rsidRPr="00A249C5">
        <w:rPr>
          <w:rFonts w:eastAsia="Calibri"/>
        </w:rPr>
        <w:t>The monthly allowance is offered only for months in which the employee receives medical coverage.</w:t>
      </w:r>
    </w:p>
    <w:p w14:paraId="630F818E" w14:textId="77777777" w:rsidR="00EE7774" w:rsidRPr="00A249C5" w:rsidRDefault="00EE7774">
      <w:pPr>
        <w:pStyle w:val="ListParagraph"/>
        <w:ind w:left="2160"/>
        <w:rPr>
          <w:rFonts w:eastAsia="Calibri"/>
        </w:rPr>
      </w:pPr>
    </w:p>
    <w:p w14:paraId="64EA0EE8" w14:textId="77777777" w:rsidR="00EE7774" w:rsidRPr="00A249C5" w:rsidRDefault="00EE7774">
      <w:pPr>
        <w:pStyle w:val="ListParagraph"/>
        <w:ind w:left="1440"/>
        <w:rPr>
          <w:rFonts w:eastAsia="Calibri"/>
        </w:rPr>
      </w:pPr>
      <w:r w:rsidRPr="00A249C5">
        <w:rPr>
          <w:rFonts w:eastAsia="Calibri"/>
        </w:rPr>
        <w:t>The monthly benefit amount is calculated as follows:</w:t>
      </w:r>
    </w:p>
    <w:p w14:paraId="024AD0D2" w14:textId="77777777" w:rsidR="00EE7774" w:rsidRPr="00A249C5" w:rsidRDefault="00EE7774">
      <w:pPr>
        <w:pStyle w:val="ListParagraph"/>
        <w:ind w:left="1440"/>
        <w:rPr>
          <w:rFonts w:eastAsia="Calibri"/>
        </w:rPr>
      </w:pPr>
    </w:p>
    <w:p w14:paraId="0B39C968" w14:textId="77777777" w:rsidR="00EE7774" w:rsidRPr="00A249C5" w:rsidRDefault="00EE7774">
      <w:pPr>
        <w:pStyle w:val="ListParagraph"/>
        <w:ind w:left="1440"/>
        <w:rPr>
          <w:rFonts w:eastAsia="Calibri"/>
        </w:rPr>
      </w:pPr>
      <w:r w:rsidRPr="00A249C5">
        <w:rPr>
          <w:rFonts w:eastAsia="Calibri"/>
        </w:rPr>
        <w:t xml:space="preserve">Employee </w:t>
      </w:r>
      <w:r w:rsidRPr="00A249C5">
        <w:rPr>
          <w:rFonts w:eastAsia="Calibri"/>
        </w:rPr>
        <w:br/>
        <w:t>Monthly Cost</w:t>
      </w:r>
      <w:r w:rsidRPr="00A249C5">
        <w:rPr>
          <w:rFonts w:eastAsia="Calibri"/>
        </w:rPr>
        <w:tab/>
      </w:r>
      <w:r w:rsidRPr="00A249C5">
        <w:rPr>
          <w:rFonts w:eastAsia="Calibri"/>
        </w:rPr>
        <w:tab/>
      </w:r>
      <w:r w:rsidRPr="00A249C5">
        <w:rPr>
          <w:rFonts w:eastAsia="Calibri"/>
        </w:rPr>
        <w:tab/>
        <w:t>Monthly Allowance</w:t>
      </w:r>
    </w:p>
    <w:p w14:paraId="42F04857" w14:textId="77777777" w:rsidR="00EE7774" w:rsidRPr="00A249C5" w:rsidRDefault="00EE7774">
      <w:pPr>
        <w:pStyle w:val="ListParagraph"/>
        <w:ind w:left="1440"/>
        <w:rPr>
          <w:rFonts w:eastAsia="Calibri"/>
        </w:rPr>
      </w:pPr>
    </w:p>
    <w:p w14:paraId="17140CDD" w14:textId="77777777" w:rsidR="00EE7774" w:rsidRPr="00A249C5" w:rsidRDefault="00EE7774">
      <w:pPr>
        <w:pStyle w:val="ListParagraph"/>
        <w:ind w:left="1440"/>
        <w:rPr>
          <w:rFonts w:eastAsia="Calibri"/>
        </w:rPr>
      </w:pPr>
      <w:r w:rsidRPr="00A249C5">
        <w:rPr>
          <w:rFonts w:eastAsia="Calibri"/>
        </w:rPr>
        <w:t>$1 to $99</w:t>
      </w:r>
      <w:r w:rsidRPr="00A249C5">
        <w:rPr>
          <w:rFonts w:eastAsia="Calibri"/>
        </w:rPr>
        <w:tab/>
      </w:r>
      <w:r w:rsidRPr="00A249C5">
        <w:rPr>
          <w:rFonts w:eastAsia="Calibri"/>
        </w:rPr>
        <w:tab/>
      </w:r>
      <w:r w:rsidRPr="00A249C5">
        <w:rPr>
          <w:rFonts w:eastAsia="Calibri"/>
        </w:rPr>
        <w:tab/>
        <w:t>= $0</w:t>
      </w:r>
    </w:p>
    <w:p w14:paraId="773E279D" w14:textId="77777777" w:rsidR="00EE7774" w:rsidRPr="00A249C5" w:rsidRDefault="00EE7774">
      <w:pPr>
        <w:pStyle w:val="ListParagraph"/>
        <w:ind w:left="1440"/>
        <w:rPr>
          <w:rFonts w:eastAsia="Calibri"/>
        </w:rPr>
      </w:pPr>
      <w:r w:rsidRPr="00A249C5">
        <w:rPr>
          <w:rFonts w:eastAsia="Calibri"/>
        </w:rPr>
        <w:t>$100 to $250</w:t>
      </w:r>
      <w:r w:rsidRPr="00A249C5">
        <w:rPr>
          <w:rFonts w:eastAsia="Calibri"/>
        </w:rPr>
        <w:tab/>
      </w:r>
      <w:r w:rsidRPr="00A249C5">
        <w:rPr>
          <w:rFonts w:eastAsia="Calibri"/>
        </w:rPr>
        <w:tab/>
      </w:r>
      <w:r w:rsidRPr="00A249C5">
        <w:rPr>
          <w:rFonts w:eastAsia="Calibri"/>
        </w:rPr>
        <w:tab/>
        <w:t>= up to $250</w:t>
      </w:r>
    </w:p>
    <w:p w14:paraId="2682AE1E" w14:textId="77777777" w:rsidR="00EE7774" w:rsidRPr="00A249C5" w:rsidRDefault="00EE7774">
      <w:pPr>
        <w:pStyle w:val="ListParagraph"/>
        <w:ind w:left="1440"/>
        <w:rPr>
          <w:rFonts w:eastAsia="Calibri"/>
        </w:rPr>
      </w:pPr>
      <w:r w:rsidRPr="00A249C5">
        <w:rPr>
          <w:rFonts w:eastAsia="Calibri"/>
        </w:rPr>
        <w:t>$251 to $500</w:t>
      </w:r>
      <w:r w:rsidRPr="00A249C5">
        <w:rPr>
          <w:rFonts w:eastAsia="Calibri"/>
        </w:rPr>
        <w:tab/>
      </w:r>
      <w:r w:rsidRPr="00A249C5">
        <w:rPr>
          <w:rFonts w:eastAsia="Calibri"/>
        </w:rPr>
        <w:tab/>
      </w:r>
      <w:r w:rsidRPr="00A249C5">
        <w:rPr>
          <w:rFonts w:eastAsia="Calibri"/>
        </w:rPr>
        <w:tab/>
        <w:t>= up to $500</w:t>
      </w:r>
    </w:p>
    <w:p w14:paraId="7E5E86F1" w14:textId="77777777" w:rsidR="00EE7774" w:rsidRPr="00A249C5" w:rsidRDefault="00EE7774">
      <w:pPr>
        <w:pStyle w:val="ListParagraph"/>
        <w:ind w:left="1440"/>
        <w:rPr>
          <w:rFonts w:eastAsia="Calibri"/>
        </w:rPr>
      </w:pPr>
      <w:r w:rsidRPr="00A249C5">
        <w:rPr>
          <w:rFonts w:eastAsia="Calibri"/>
        </w:rPr>
        <w:t>$501 plus</w:t>
      </w:r>
      <w:r w:rsidRPr="00A249C5">
        <w:rPr>
          <w:rFonts w:eastAsia="Calibri"/>
        </w:rPr>
        <w:tab/>
      </w:r>
      <w:r w:rsidRPr="00A249C5">
        <w:rPr>
          <w:rFonts w:eastAsia="Calibri"/>
        </w:rPr>
        <w:tab/>
      </w:r>
      <w:r w:rsidRPr="00A249C5">
        <w:rPr>
          <w:rFonts w:eastAsia="Calibri"/>
        </w:rPr>
        <w:tab/>
        <w:t>= up to $750</w:t>
      </w:r>
    </w:p>
    <w:p w14:paraId="0B6BC7C9" w14:textId="7C61DDF9" w:rsidR="00EE7774" w:rsidRPr="00A249C5" w:rsidRDefault="00EE7774">
      <w:pPr>
        <w:pStyle w:val="ListParagraph"/>
        <w:ind w:left="1440"/>
        <w:rPr>
          <w:rFonts w:eastAsia="Calibri"/>
        </w:rPr>
      </w:pPr>
      <w:r w:rsidRPr="00A249C5">
        <w:rPr>
          <w:rFonts w:eastAsia="Calibri"/>
        </w:rPr>
        <w:t xml:space="preserve">Medicare Recipients </w:t>
      </w:r>
      <w:r w:rsidRPr="00A249C5">
        <w:rPr>
          <w:rFonts w:eastAsia="Calibri"/>
        </w:rPr>
        <w:tab/>
      </w:r>
      <w:r w:rsidR="00125E77">
        <w:rPr>
          <w:rFonts w:eastAsia="Calibri"/>
        </w:rPr>
        <w:tab/>
      </w:r>
      <w:r w:rsidRPr="00A249C5">
        <w:rPr>
          <w:rFonts w:eastAsia="Calibri"/>
        </w:rPr>
        <w:t>= up to $250</w:t>
      </w:r>
    </w:p>
    <w:p w14:paraId="187C1616" w14:textId="77777777" w:rsidR="007E0010" w:rsidRPr="00F71D3E" w:rsidRDefault="007E0010">
      <w:pPr>
        <w:ind w:left="720"/>
      </w:pPr>
    </w:p>
    <w:p w14:paraId="433E5367" w14:textId="33636384" w:rsidR="00EE7774" w:rsidRPr="00A249C5" w:rsidRDefault="00DC3A05">
      <w:pPr>
        <w:ind w:left="1440" w:hanging="720"/>
      </w:pPr>
      <w:r w:rsidRPr="00F71D3E">
        <w:t>b</w:t>
      </w:r>
      <w:r w:rsidR="007E0010" w:rsidRPr="00F71D3E">
        <w:t>.</w:t>
      </w:r>
      <w:r w:rsidR="007E0010" w:rsidRPr="00F71D3E">
        <w:tab/>
      </w:r>
      <w:r w:rsidR="00475F24" w:rsidRPr="00A249C5">
        <w:t>T</w:t>
      </w:r>
      <w:r w:rsidR="003730D0" w:rsidRPr="00F71D3E">
        <w:t>he District shall provide</w:t>
      </w:r>
      <w:r w:rsidR="007E0010" w:rsidRPr="00F71D3E">
        <w:t xml:space="preserve"> a monthly allowance to qualified part-time faculty members for the purpose of purchasing comprehensive health insurance. The </w:t>
      </w:r>
      <w:r w:rsidR="00EE7774" w:rsidRPr="00A249C5">
        <w:t xml:space="preserve">total </w:t>
      </w:r>
      <w:r w:rsidR="007E0010" w:rsidRPr="00F71D3E">
        <w:t xml:space="preserve">amount of the allowance will be </w:t>
      </w:r>
      <w:r w:rsidR="00EE7774" w:rsidRPr="00A249C5">
        <w:t>$384,000 per semester</w:t>
      </w:r>
      <w:r w:rsidR="00EE7774" w:rsidRPr="00A249C5">
        <w:rPr>
          <w:bCs/>
        </w:rPr>
        <w:t>.</w:t>
      </w:r>
      <w:r w:rsidR="00EE7774" w:rsidRPr="00A249C5">
        <w:rPr>
          <w:i/>
          <w:iCs/>
        </w:rPr>
        <w:t xml:space="preserve"> </w:t>
      </w:r>
      <w:r w:rsidR="00EE7774" w:rsidRPr="00A249C5">
        <w:rPr>
          <w:bCs/>
        </w:rPr>
        <w:t xml:space="preserve">Once all eligible employees and amounts have been determined, if the total amount is greater than $384,000 per semester, the allowance amounts will be reduced proportionately so that the total amount equals but does not exceed $384,000 per semester. </w:t>
      </w:r>
    </w:p>
    <w:p w14:paraId="29EEA477" w14:textId="688EA434" w:rsidR="007E0010" w:rsidRPr="00F71D3E" w:rsidRDefault="007E0010">
      <w:pPr>
        <w:ind w:left="1440" w:hanging="720"/>
      </w:pPr>
    </w:p>
    <w:p w14:paraId="21EF921F" w14:textId="06ED8F94" w:rsidR="003730D0" w:rsidRPr="00F71D3E" w:rsidRDefault="00DC3A05">
      <w:pPr>
        <w:ind w:left="1440" w:hanging="720"/>
      </w:pPr>
      <w:r w:rsidRPr="00F71D3E">
        <w:t>c</w:t>
      </w:r>
      <w:r w:rsidR="007E0010" w:rsidRPr="00F71D3E">
        <w:t>.</w:t>
      </w:r>
      <w:r w:rsidR="007E0010" w:rsidRPr="00F71D3E">
        <w:tab/>
      </w:r>
      <w:r w:rsidR="003730D0" w:rsidRPr="00F71D3E">
        <w:t xml:space="preserve">This allowance </w:t>
      </w:r>
      <w:r w:rsidR="00B71870" w:rsidRPr="00A249C5">
        <w:t>shall be applied</w:t>
      </w:r>
      <w:r w:rsidR="003730D0" w:rsidRPr="00A249C5">
        <w:t xml:space="preserve"> </w:t>
      </w:r>
      <w:r w:rsidR="003730D0" w:rsidRPr="00F71D3E">
        <w:t xml:space="preserve">toward a </w:t>
      </w:r>
      <w:r w:rsidR="007E0010" w:rsidRPr="00F71D3E">
        <w:t xml:space="preserve">qualified </w:t>
      </w:r>
      <w:r w:rsidR="003730D0" w:rsidRPr="00F71D3E">
        <w:t>voluntary</w:t>
      </w:r>
      <w:r w:rsidR="007E0010" w:rsidRPr="00F71D3E">
        <w:t xml:space="preserve"> comprehensive</w:t>
      </w:r>
      <w:r w:rsidR="003730D0" w:rsidRPr="00F71D3E">
        <w:t xml:space="preserve"> health insurance program of the faculty member</w:t>
      </w:r>
      <w:r w:rsidR="007D582F" w:rsidRPr="00F71D3E">
        <w:t>’</w:t>
      </w:r>
      <w:r w:rsidR="003730D0" w:rsidRPr="00F71D3E">
        <w:t>s individual arrangement and choice for the part-time faculty member who meets the following criteria:</w:t>
      </w:r>
      <w:r w:rsidR="00572CA1" w:rsidRPr="00F71D3E">
        <w:t xml:space="preserve"> </w:t>
      </w:r>
    </w:p>
    <w:p w14:paraId="7EC57EFB" w14:textId="77777777" w:rsidR="009E6451" w:rsidRPr="00F71D3E" w:rsidRDefault="009E6451">
      <w:pPr>
        <w:ind w:left="1440" w:hanging="720"/>
      </w:pPr>
    </w:p>
    <w:p w14:paraId="72279AB9" w14:textId="77777777" w:rsidR="00902944" w:rsidRPr="00A249C5" w:rsidRDefault="00DC3A05">
      <w:pPr>
        <w:ind w:left="2160" w:hanging="720"/>
      </w:pPr>
      <w:r w:rsidRPr="00F71D3E">
        <w:t>(1)</w:t>
      </w:r>
      <w:r w:rsidR="007E0010" w:rsidRPr="00F71D3E">
        <w:tab/>
        <w:t xml:space="preserve">Eligibility is reviewed each </w:t>
      </w:r>
      <w:r w:rsidR="00EE7774" w:rsidRPr="00A249C5">
        <w:t xml:space="preserve">fall and spring </w:t>
      </w:r>
      <w:r w:rsidR="007E0010" w:rsidRPr="00A249C5">
        <w:t xml:space="preserve">semester. </w:t>
      </w:r>
      <w:r w:rsidR="00902944" w:rsidRPr="00A249C5">
        <w:rPr>
          <w:bCs/>
        </w:rPr>
        <w:t>No allowance will be paid during the summer session</w:t>
      </w:r>
      <w:r w:rsidR="00902944" w:rsidRPr="00A249C5">
        <w:t>.</w:t>
      </w:r>
    </w:p>
    <w:p w14:paraId="3AEDE4E1" w14:textId="77777777" w:rsidR="007E0010" w:rsidRPr="00A249C5" w:rsidRDefault="007E0010">
      <w:pPr>
        <w:ind w:left="2160" w:hanging="720"/>
      </w:pPr>
    </w:p>
    <w:p w14:paraId="569FE210" w14:textId="7A807E7D" w:rsidR="00EE7774" w:rsidRPr="00A249C5" w:rsidRDefault="00DC3A05">
      <w:pPr>
        <w:ind w:left="2160" w:hanging="720"/>
      </w:pPr>
      <w:r w:rsidRPr="00A249C5">
        <w:t>(2)</w:t>
      </w:r>
      <w:r w:rsidR="007E0010" w:rsidRPr="00A249C5">
        <w:tab/>
      </w:r>
      <w:r w:rsidR="00902944" w:rsidRPr="00A249C5">
        <w:t xml:space="preserve">The faculty member must </w:t>
      </w:r>
      <w:r w:rsidR="00902944" w:rsidRPr="00A249C5">
        <w:rPr>
          <w:bCs/>
        </w:rPr>
        <w:t>have completed six semesters of employment in the district.</w:t>
      </w:r>
    </w:p>
    <w:p w14:paraId="0D677028" w14:textId="77777777" w:rsidR="00EE7774" w:rsidRPr="00A249C5" w:rsidRDefault="00EE7774">
      <w:pPr>
        <w:ind w:left="2160" w:hanging="720"/>
      </w:pPr>
    </w:p>
    <w:p w14:paraId="79A56D93" w14:textId="48CA081D" w:rsidR="003730D0" w:rsidRPr="00F71D3E" w:rsidRDefault="00EE7774">
      <w:pPr>
        <w:ind w:left="2160" w:hanging="720"/>
      </w:pPr>
      <w:r w:rsidRPr="00A249C5">
        <w:t>(3)</w:t>
      </w:r>
      <w:r w:rsidRPr="00A249C5">
        <w:tab/>
      </w:r>
      <w:r w:rsidR="003730D0" w:rsidRPr="00F71D3E">
        <w:t>The faculty member must be employed for a minimum of 12 LHE in the District in the 12-month period ending at the end of the prior semester (summer session counts toward meeting this requirement).</w:t>
      </w:r>
    </w:p>
    <w:p w14:paraId="5A698D1F" w14:textId="77777777" w:rsidR="009E6451" w:rsidRPr="00F71D3E" w:rsidRDefault="009E6451">
      <w:pPr>
        <w:ind w:left="1440" w:hanging="720"/>
      </w:pPr>
    </w:p>
    <w:p w14:paraId="1E57CDAF" w14:textId="600F0023" w:rsidR="003730D0" w:rsidRPr="00F71D3E" w:rsidRDefault="00DC3A05">
      <w:pPr>
        <w:ind w:left="2160" w:hanging="720"/>
        <w:rPr>
          <w:b/>
          <w:color w:val="0070C0"/>
        </w:rPr>
      </w:pPr>
      <w:r w:rsidRPr="00F71D3E">
        <w:t>(</w:t>
      </w:r>
      <w:r w:rsidR="001C107A" w:rsidRPr="00A249C5">
        <w:t>4</w:t>
      </w:r>
      <w:r w:rsidRPr="00F71D3E">
        <w:t>)</w:t>
      </w:r>
      <w:r w:rsidR="003730D0" w:rsidRPr="00F71D3E">
        <w:t xml:space="preserve"> </w:t>
      </w:r>
      <w:r w:rsidR="009E6451" w:rsidRPr="00F71D3E">
        <w:tab/>
      </w:r>
      <w:r w:rsidR="003730D0" w:rsidRPr="00F71D3E">
        <w:t xml:space="preserve">The faculty member </w:t>
      </w:r>
      <w:r w:rsidR="001C107A" w:rsidRPr="00F71D3E">
        <w:t>had assignments</w:t>
      </w:r>
      <w:r w:rsidR="003730D0" w:rsidRPr="00F71D3E">
        <w:t xml:space="preserve"> in the District </w:t>
      </w:r>
      <w:r w:rsidR="001C107A" w:rsidRPr="00F71D3E">
        <w:t xml:space="preserve">in at least </w:t>
      </w:r>
      <w:r w:rsidR="003730D0" w:rsidRPr="00F71D3E">
        <w:t xml:space="preserve">five </w:t>
      </w:r>
      <w:r w:rsidR="001C107A" w:rsidRPr="00F71D3E">
        <w:t xml:space="preserve">of the </w:t>
      </w:r>
      <w:r w:rsidR="003730D0" w:rsidRPr="00F71D3E">
        <w:t xml:space="preserve">semesters during </w:t>
      </w:r>
      <w:r w:rsidR="001C107A" w:rsidRPr="00F71D3E">
        <w:t>the prior</w:t>
      </w:r>
      <w:r w:rsidR="003730D0" w:rsidRPr="00F71D3E">
        <w:t xml:space="preserve"> three </w:t>
      </w:r>
      <w:r w:rsidR="001C107A" w:rsidRPr="00F71D3E">
        <w:t xml:space="preserve">academic </w:t>
      </w:r>
      <w:r w:rsidR="003730D0" w:rsidRPr="00F71D3E">
        <w:t>years</w:t>
      </w:r>
      <w:r w:rsidR="001C107A" w:rsidRPr="00F71D3E">
        <w:t>.</w:t>
      </w:r>
      <w:r w:rsidR="003730D0" w:rsidRPr="00F71D3E">
        <w:t xml:space="preserve"> (</w:t>
      </w:r>
      <w:r w:rsidR="001C107A" w:rsidRPr="00F71D3E">
        <w:t>S</w:t>
      </w:r>
      <w:r w:rsidR="003730D0" w:rsidRPr="00F71D3E">
        <w:t>ummer session does not count toward meeting this requirement</w:t>
      </w:r>
      <w:r w:rsidR="001C107A" w:rsidRPr="00F71D3E">
        <w:t>.</w:t>
      </w:r>
      <w:r w:rsidR="003730D0" w:rsidRPr="00F71D3E">
        <w:t>)</w:t>
      </w:r>
    </w:p>
    <w:p w14:paraId="297A69DF" w14:textId="77777777" w:rsidR="009E6451" w:rsidRPr="00F71D3E" w:rsidRDefault="009E6451">
      <w:pPr>
        <w:ind w:left="1440" w:hanging="720"/>
      </w:pPr>
    </w:p>
    <w:p w14:paraId="583C6BCC" w14:textId="75D6469F" w:rsidR="003730D0" w:rsidRPr="00F71D3E" w:rsidRDefault="00DC3A05">
      <w:pPr>
        <w:ind w:left="2160" w:hanging="720"/>
      </w:pPr>
      <w:r w:rsidRPr="00F71D3E">
        <w:t>(</w:t>
      </w:r>
      <w:r w:rsidR="001C107A" w:rsidRPr="00F71D3E">
        <w:t>5</w:t>
      </w:r>
      <w:r w:rsidRPr="00F71D3E">
        <w:t>)</w:t>
      </w:r>
      <w:r w:rsidR="003730D0" w:rsidRPr="00F71D3E">
        <w:t xml:space="preserve"> </w:t>
      </w:r>
      <w:r w:rsidR="009E6451" w:rsidRPr="00F71D3E">
        <w:tab/>
      </w:r>
      <w:r w:rsidR="003730D0" w:rsidRPr="00F71D3E">
        <w:t xml:space="preserve">The faculty member must work a minimum of three LHE in the District during the semester </w:t>
      </w:r>
      <w:r w:rsidR="009A4F90" w:rsidRPr="00A249C5">
        <w:t>in which the District allowance is disbursed</w:t>
      </w:r>
      <w:r w:rsidR="003730D0" w:rsidRPr="00F71D3E">
        <w:t>.</w:t>
      </w:r>
    </w:p>
    <w:p w14:paraId="21005E82" w14:textId="77777777" w:rsidR="009E6451" w:rsidRPr="00F71D3E" w:rsidRDefault="009E6451">
      <w:pPr>
        <w:ind w:left="1440" w:hanging="720"/>
      </w:pPr>
    </w:p>
    <w:p w14:paraId="75AFE2EC" w14:textId="5F5F5772" w:rsidR="00270A7C" w:rsidRPr="00F71D3E" w:rsidRDefault="00DC3A05">
      <w:pPr>
        <w:ind w:left="2160" w:hanging="720"/>
      </w:pPr>
      <w:r w:rsidRPr="00F71D3E">
        <w:t>(</w:t>
      </w:r>
      <w:r w:rsidR="001C107A" w:rsidRPr="00F71D3E">
        <w:t>6</w:t>
      </w:r>
      <w:r w:rsidRPr="00F71D3E">
        <w:t>)</w:t>
      </w:r>
      <w:r w:rsidR="007E0010" w:rsidRPr="00F71D3E">
        <w:tab/>
        <w:t>Each semester the faculty member must submit the following to the District Business Office no later than September 10</w:t>
      </w:r>
      <w:r w:rsidR="007E0010" w:rsidRPr="00F71D3E">
        <w:rPr>
          <w:vertAlign w:val="superscript"/>
        </w:rPr>
        <w:t>th</w:t>
      </w:r>
      <w:r w:rsidR="007E0010" w:rsidRPr="00F71D3E">
        <w:t xml:space="preserve"> and February 10</w:t>
      </w:r>
      <w:r w:rsidR="007E0010" w:rsidRPr="00F71D3E">
        <w:rPr>
          <w:vertAlign w:val="superscript"/>
        </w:rPr>
        <w:t>th</w:t>
      </w:r>
      <w:r w:rsidR="007E0010" w:rsidRPr="00F71D3E">
        <w:t xml:space="preserve"> by 5 p.m. (PST) in order to be eligible for the District allowance:</w:t>
      </w:r>
    </w:p>
    <w:p w14:paraId="05866657" w14:textId="77777777" w:rsidR="00270A7C" w:rsidRPr="00F71D3E" w:rsidRDefault="00270A7C">
      <w:pPr>
        <w:ind w:left="2160" w:hanging="720"/>
      </w:pPr>
    </w:p>
    <w:p w14:paraId="0E7BC222" w14:textId="158C4585" w:rsidR="009E6451" w:rsidRPr="00F71D3E" w:rsidRDefault="00DC3A05">
      <w:pPr>
        <w:ind w:left="2880" w:hanging="720"/>
      </w:pPr>
      <w:r w:rsidRPr="00F71D3E">
        <w:t>(a)</w:t>
      </w:r>
      <w:r w:rsidR="00270A7C" w:rsidRPr="00F71D3E">
        <w:tab/>
      </w:r>
      <w:r w:rsidR="005137B6" w:rsidRPr="00A249C5">
        <w:rPr>
          <w:bCs/>
        </w:rPr>
        <w:t>A signed affidavit and official</w:t>
      </w:r>
      <w:r w:rsidR="00270A7C" w:rsidRPr="00A249C5">
        <w:t xml:space="preserve"> documentation of current enrollment </w:t>
      </w:r>
      <w:r w:rsidR="005137B6" w:rsidRPr="00A249C5">
        <w:t xml:space="preserve">and monthly premium cost paid by the employee </w:t>
      </w:r>
      <w:r w:rsidR="00270A7C" w:rsidRPr="00A249C5">
        <w:t xml:space="preserve">in a voluntary Bronze, Silver, Gold, or Platinum medical plan provided through Covered California under the Patient Protection and Affordable Care Act, or an equivalent </w:t>
      </w:r>
      <w:r w:rsidR="005137B6" w:rsidRPr="00A249C5">
        <w:t xml:space="preserve">comprehensive </w:t>
      </w:r>
      <w:r w:rsidR="00270A7C" w:rsidRPr="00F71D3E">
        <w:t>medical or health insurance plan.</w:t>
      </w:r>
    </w:p>
    <w:p w14:paraId="0B34FA86" w14:textId="77777777" w:rsidR="007E0010" w:rsidRPr="00F71D3E" w:rsidRDefault="007E0010">
      <w:pPr>
        <w:ind w:left="2880" w:hanging="720"/>
      </w:pPr>
    </w:p>
    <w:p w14:paraId="273B9E34" w14:textId="04B4399F" w:rsidR="00270A7C" w:rsidRDefault="00DC3A05" w:rsidP="00A249C5">
      <w:pPr>
        <w:ind w:left="2880" w:hanging="720"/>
      </w:pPr>
      <w:r w:rsidRPr="00F71D3E">
        <w:t>(b)</w:t>
      </w:r>
      <w:r w:rsidR="00270A7C" w:rsidRPr="00F71D3E">
        <w:tab/>
        <w:t xml:space="preserve">If coverage is terminated, the part-time faculty member must notify the District within 10 days of the date of termination. If the policy is terminated, the benefit will cease for the remainder of the semester. </w:t>
      </w:r>
    </w:p>
    <w:p w14:paraId="2D1D0CF5" w14:textId="77777777" w:rsidR="00EE0587" w:rsidRPr="00F71D3E" w:rsidRDefault="00EE0587" w:rsidP="00A249C5">
      <w:pPr>
        <w:ind w:left="2880" w:hanging="720"/>
      </w:pPr>
    </w:p>
    <w:p w14:paraId="419A465F" w14:textId="111336C5" w:rsidR="00270A7C" w:rsidRPr="00F71D3E" w:rsidRDefault="00DC3A05">
      <w:pPr>
        <w:ind w:left="2880" w:hanging="720"/>
      </w:pPr>
      <w:r w:rsidRPr="00F71D3E">
        <w:t>(</w:t>
      </w:r>
      <w:r w:rsidR="00E23562" w:rsidRPr="00A249C5">
        <w:t>c</w:t>
      </w:r>
      <w:r w:rsidRPr="00F71D3E">
        <w:t>)</w:t>
      </w:r>
      <w:r w:rsidR="00270A7C" w:rsidRPr="00F71D3E">
        <w:tab/>
        <w:t xml:space="preserve">This program is subject to random District audits. </w:t>
      </w:r>
    </w:p>
    <w:p w14:paraId="568A79DC" w14:textId="77777777" w:rsidR="00270A7C" w:rsidRPr="00F71D3E" w:rsidRDefault="00270A7C">
      <w:pPr>
        <w:ind w:left="2880" w:hanging="720"/>
      </w:pPr>
    </w:p>
    <w:p w14:paraId="3CD34F45" w14:textId="4EBA40B4" w:rsidR="003730D0" w:rsidRPr="00F71D3E" w:rsidRDefault="00DC3A05">
      <w:pPr>
        <w:ind w:left="1440" w:hanging="720"/>
      </w:pPr>
      <w:r w:rsidRPr="00F71D3E">
        <w:t>d</w:t>
      </w:r>
      <w:r w:rsidR="00270A7C" w:rsidRPr="00F71D3E">
        <w:t>.</w:t>
      </w:r>
      <w:r w:rsidR="00270A7C" w:rsidRPr="00F71D3E">
        <w:tab/>
      </w:r>
      <w:r w:rsidR="003730D0" w:rsidRPr="00F71D3E">
        <w:t xml:space="preserve">The District allowance will cease if the employee no longer meets the requirements of the above criteria. </w:t>
      </w:r>
    </w:p>
    <w:p w14:paraId="1194D765" w14:textId="77777777" w:rsidR="009E6451" w:rsidRPr="00F71D3E" w:rsidRDefault="009E6451">
      <w:pPr>
        <w:ind w:left="1440" w:hanging="720"/>
      </w:pPr>
    </w:p>
    <w:p w14:paraId="1618028E" w14:textId="1C515CD5" w:rsidR="003730D0" w:rsidRPr="00F71D3E" w:rsidRDefault="00FF64DC">
      <w:pPr>
        <w:ind w:left="1440" w:hanging="720"/>
      </w:pPr>
      <w:r w:rsidRPr="00A249C5">
        <w:t>e.</w:t>
      </w:r>
      <w:r w:rsidRPr="00A249C5">
        <w:tab/>
      </w:r>
      <w:r w:rsidR="003730D0" w:rsidRPr="00F71D3E">
        <w:t xml:space="preserve">The District allowance shall be paid through payroll and will be prorated over the number of paychecks received by the eligible faculty member each </w:t>
      </w:r>
      <w:r w:rsidRPr="00A249C5">
        <w:t>fall and spring</w:t>
      </w:r>
      <w:r w:rsidRPr="00A249C5">
        <w:rPr>
          <w:b/>
          <w:u w:val="single"/>
        </w:rPr>
        <w:t xml:space="preserve"> </w:t>
      </w:r>
      <w:r w:rsidR="003730D0" w:rsidRPr="00F71D3E">
        <w:t>semester.</w:t>
      </w:r>
    </w:p>
    <w:p w14:paraId="6FD79465" w14:textId="77777777" w:rsidR="00270A7C" w:rsidRPr="00F71D3E" w:rsidRDefault="00270A7C"/>
    <w:p w14:paraId="11929D46" w14:textId="5A5124E9" w:rsidR="003730D0" w:rsidRPr="00F71D3E" w:rsidRDefault="00DC3A05">
      <w:pPr>
        <w:ind w:left="720" w:hanging="720"/>
      </w:pPr>
      <w:r w:rsidRPr="00F71D3E">
        <w:t>27.3.</w:t>
      </w:r>
      <w:r w:rsidR="003730D0" w:rsidRPr="00F71D3E">
        <w:t xml:space="preserve"> </w:t>
      </w:r>
      <w:r w:rsidR="009E6451" w:rsidRPr="00F71D3E">
        <w:tab/>
      </w:r>
      <w:r w:rsidR="003730D0" w:rsidRPr="00F71D3E">
        <w:t>Dental Insurance</w:t>
      </w:r>
    </w:p>
    <w:p w14:paraId="40A8387B" w14:textId="77777777" w:rsidR="009E6451" w:rsidRPr="00F71D3E" w:rsidRDefault="009E6451">
      <w:pPr>
        <w:ind w:left="720" w:hanging="720"/>
      </w:pPr>
    </w:p>
    <w:p w14:paraId="108BAD6A" w14:textId="466BAEED" w:rsidR="003730D0" w:rsidRPr="00F71D3E" w:rsidRDefault="003730D0">
      <w:pPr>
        <w:ind w:left="720"/>
      </w:pPr>
      <w:r w:rsidRPr="00F71D3E">
        <w:t xml:space="preserve">The District shall pay one hundred percent of the premium for dental insurance for faculty members working 75% or more of a full-time contract and </w:t>
      </w:r>
      <w:r w:rsidR="00167715" w:rsidRPr="00A249C5">
        <w:t>their</w:t>
      </w:r>
      <w:r w:rsidR="00167715" w:rsidRPr="00F71D3E">
        <w:t xml:space="preserve"> </w:t>
      </w:r>
      <w:r w:rsidRPr="00F71D3E">
        <w:t>eligible dependents. Coverage provided shall meet the specifications on file at the District Business Office.</w:t>
      </w:r>
    </w:p>
    <w:p w14:paraId="5988701B" w14:textId="77777777" w:rsidR="009E6451" w:rsidRPr="00F71D3E" w:rsidRDefault="009E6451">
      <w:pPr>
        <w:ind w:left="720" w:hanging="720"/>
      </w:pPr>
    </w:p>
    <w:p w14:paraId="6241A947" w14:textId="7601F195" w:rsidR="003730D0" w:rsidRPr="00F71D3E" w:rsidRDefault="00DC3A05">
      <w:pPr>
        <w:ind w:left="720" w:hanging="720"/>
      </w:pPr>
      <w:r w:rsidRPr="00F71D3E">
        <w:t>27.4.</w:t>
      </w:r>
      <w:r w:rsidR="003730D0" w:rsidRPr="00F71D3E">
        <w:t xml:space="preserve"> </w:t>
      </w:r>
      <w:r w:rsidR="009E6451" w:rsidRPr="00F71D3E">
        <w:tab/>
      </w:r>
      <w:r w:rsidR="003730D0" w:rsidRPr="00F71D3E">
        <w:t>Vision Insurance</w:t>
      </w:r>
    </w:p>
    <w:p w14:paraId="0C07F119" w14:textId="77777777" w:rsidR="009E6451" w:rsidRPr="00F71D3E" w:rsidRDefault="009E6451">
      <w:pPr>
        <w:ind w:left="720"/>
      </w:pPr>
    </w:p>
    <w:p w14:paraId="27B8F991" w14:textId="2C22A206" w:rsidR="003730D0" w:rsidRPr="00F71D3E" w:rsidRDefault="003730D0">
      <w:pPr>
        <w:ind w:left="720"/>
      </w:pPr>
      <w:r w:rsidRPr="00F71D3E">
        <w:t xml:space="preserve">The District shall pay one hundred percent of the premium for vision insurance for faculty members working 75% or more of a full-time contract and </w:t>
      </w:r>
      <w:r w:rsidR="00167715" w:rsidRPr="00A249C5">
        <w:t>their</w:t>
      </w:r>
      <w:r w:rsidRPr="00F71D3E">
        <w:t xml:space="preserve"> eligible dependents. Coverage provided shall meet the specifications on file at the District Business Office.</w:t>
      </w:r>
    </w:p>
    <w:p w14:paraId="5353F268" w14:textId="77777777" w:rsidR="00842D59" w:rsidRPr="00F71D3E" w:rsidRDefault="00842D59">
      <w:pPr>
        <w:ind w:left="720" w:hanging="720"/>
      </w:pPr>
    </w:p>
    <w:p w14:paraId="1B71AFE7" w14:textId="439DD365" w:rsidR="003730D0" w:rsidRPr="00F71D3E" w:rsidRDefault="00DC3A05">
      <w:pPr>
        <w:ind w:left="720" w:hanging="720"/>
      </w:pPr>
      <w:r w:rsidRPr="00F71D3E">
        <w:t>27.5.</w:t>
      </w:r>
      <w:r w:rsidR="003730D0" w:rsidRPr="00F71D3E">
        <w:t xml:space="preserve"> </w:t>
      </w:r>
      <w:r w:rsidR="009E6451" w:rsidRPr="00F71D3E">
        <w:tab/>
      </w:r>
      <w:r w:rsidR="003730D0" w:rsidRPr="00F71D3E">
        <w:t>Employee Assistance / Mental Health Program</w:t>
      </w:r>
    </w:p>
    <w:p w14:paraId="7375E13E" w14:textId="77777777" w:rsidR="009E6451" w:rsidRPr="00F71D3E" w:rsidRDefault="009E6451">
      <w:pPr>
        <w:ind w:left="720"/>
      </w:pPr>
    </w:p>
    <w:p w14:paraId="0C4F0DCC" w14:textId="47AE978C" w:rsidR="008434EE" w:rsidRPr="00F71D3E" w:rsidRDefault="003730D0">
      <w:pPr>
        <w:ind w:left="720"/>
      </w:pPr>
      <w:r w:rsidRPr="00F71D3E">
        <w:t>The District shall pay one hundred percent of the premium for a faculty member</w:t>
      </w:r>
      <w:r w:rsidR="007D582F" w:rsidRPr="00F71D3E">
        <w:t>’</w:t>
      </w:r>
      <w:r w:rsidRPr="00F71D3E">
        <w:t xml:space="preserve">s assistance/mental health program for employees working 75% or more of a full-time faculty contract and </w:t>
      </w:r>
      <w:r w:rsidR="00A76BAE" w:rsidRPr="00A249C5">
        <w:t>their</w:t>
      </w:r>
      <w:r w:rsidR="00A76BAE" w:rsidRPr="00F71D3E">
        <w:t xml:space="preserve"> </w:t>
      </w:r>
      <w:r w:rsidRPr="00F71D3E">
        <w:t xml:space="preserve">eligible dependents. Coverage provided shall meet the specifications on file at the District Business Office. </w:t>
      </w:r>
    </w:p>
    <w:p w14:paraId="4FD111C4" w14:textId="77777777" w:rsidR="009E6451" w:rsidRPr="00F71D3E" w:rsidRDefault="009E6451">
      <w:pPr>
        <w:ind w:hanging="720"/>
      </w:pPr>
    </w:p>
    <w:p w14:paraId="22A3710F" w14:textId="18C3A3AF" w:rsidR="003730D0" w:rsidRPr="00F71D3E" w:rsidRDefault="00DC3A05">
      <w:pPr>
        <w:ind w:left="720" w:hanging="720"/>
      </w:pPr>
      <w:r w:rsidRPr="00F71D3E">
        <w:t>27.6.</w:t>
      </w:r>
      <w:r w:rsidR="003730D0" w:rsidRPr="00F71D3E">
        <w:t xml:space="preserve"> </w:t>
      </w:r>
      <w:r w:rsidR="009E6451" w:rsidRPr="00F71D3E">
        <w:tab/>
      </w:r>
      <w:r w:rsidR="003730D0" w:rsidRPr="00F71D3E">
        <w:t>Life Insurance</w:t>
      </w:r>
    </w:p>
    <w:p w14:paraId="733512A7" w14:textId="77777777" w:rsidR="009E6451" w:rsidRPr="00F71D3E" w:rsidRDefault="009E6451">
      <w:pPr>
        <w:ind w:left="720" w:hanging="720"/>
      </w:pPr>
    </w:p>
    <w:p w14:paraId="56199870" w14:textId="0FF8A7C2" w:rsidR="003730D0" w:rsidRPr="00F71D3E" w:rsidRDefault="003730D0">
      <w:pPr>
        <w:ind w:left="720"/>
      </w:pPr>
      <w:r w:rsidRPr="00F71D3E">
        <w:t xml:space="preserve">The District shall pay one hundred percent of the premium for life insurance for faculty members working 75% or more of a full-time faculty contract and </w:t>
      </w:r>
      <w:r w:rsidR="00A76BAE" w:rsidRPr="00A249C5">
        <w:t>their</w:t>
      </w:r>
      <w:r w:rsidR="00A76BAE" w:rsidRPr="00F71D3E">
        <w:t xml:space="preserve"> </w:t>
      </w:r>
      <w:r w:rsidRPr="00F71D3E">
        <w:t>eligible dependents. The coverage provided shall be two times the annual salary up to $200,000.00, plus $50,000.00.</w:t>
      </w:r>
    </w:p>
    <w:p w14:paraId="2EF9DF9F" w14:textId="77777777" w:rsidR="009E6451" w:rsidRPr="00F71D3E" w:rsidRDefault="009E6451">
      <w:pPr>
        <w:ind w:left="720" w:hanging="720"/>
      </w:pPr>
    </w:p>
    <w:p w14:paraId="4304B5EC" w14:textId="246B29D2" w:rsidR="003730D0" w:rsidRPr="00F71D3E" w:rsidRDefault="00DC3A05">
      <w:pPr>
        <w:ind w:left="720" w:hanging="720"/>
      </w:pPr>
      <w:r w:rsidRPr="00F71D3E">
        <w:t>27.7.</w:t>
      </w:r>
      <w:r w:rsidR="003730D0" w:rsidRPr="00F71D3E">
        <w:t xml:space="preserve"> </w:t>
      </w:r>
      <w:r w:rsidR="009E6451" w:rsidRPr="00F71D3E">
        <w:tab/>
      </w:r>
      <w:r w:rsidR="003730D0" w:rsidRPr="00F71D3E">
        <w:t>Long Term Disability Insurance</w:t>
      </w:r>
    </w:p>
    <w:p w14:paraId="26C3EC70" w14:textId="77777777" w:rsidR="009E6451" w:rsidRPr="00F71D3E" w:rsidRDefault="009E6451">
      <w:pPr>
        <w:ind w:left="720" w:hanging="720"/>
      </w:pPr>
    </w:p>
    <w:p w14:paraId="45524606" w14:textId="570A23FF" w:rsidR="003730D0" w:rsidRPr="00F71D3E" w:rsidRDefault="003730D0">
      <w:pPr>
        <w:ind w:left="720"/>
      </w:pPr>
      <w:r w:rsidRPr="00F71D3E">
        <w:t>The District shall pay one hundred percent of the premium for long-term disability (salary protection) for faculty members working 75% or more of a full-time faculty contract. The coverage provided shall meet the specifications on file at the District Business Office.</w:t>
      </w:r>
    </w:p>
    <w:p w14:paraId="3B13CDEC" w14:textId="77777777" w:rsidR="00172DC1" w:rsidRPr="00F71D3E" w:rsidRDefault="00172DC1">
      <w:pPr>
        <w:ind w:left="720"/>
      </w:pPr>
    </w:p>
    <w:p w14:paraId="61122D9F" w14:textId="3E302E70" w:rsidR="003730D0" w:rsidRPr="00F71D3E" w:rsidRDefault="00DC3A05">
      <w:pPr>
        <w:ind w:left="720" w:hanging="720"/>
      </w:pPr>
      <w:r w:rsidRPr="00F71D3E">
        <w:t>27.8.</w:t>
      </w:r>
      <w:r w:rsidR="003730D0" w:rsidRPr="00F71D3E">
        <w:t xml:space="preserve"> </w:t>
      </w:r>
      <w:r w:rsidR="009E6451" w:rsidRPr="00F71D3E">
        <w:tab/>
      </w:r>
      <w:r w:rsidR="003730D0" w:rsidRPr="00F71D3E">
        <w:t>Long Term Care Insurance</w:t>
      </w:r>
    </w:p>
    <w:p w14:paraId="116D19F0" w14:textId="77777777" w:rsidR="009E6451" w:rsidRPr="00F71D3E" w:rsidRDefault="009E6451">
      <w:pPr>
        <w:ind w:left="720" w:hanging="720"/>
      </w:pPr>
    </w:p>
    <w:p w14:paraId="2188C0A4" w14:textId="2BF05DA3" w:rsidR="003730D0" w:rsidRPr="00F71D3E" w:rsidRDefault="003730D0">
      <w:pPr>
        <w:ind w:left="720"/>
      </w:pPr>
      <w:r w:rsidRPr="00F71D3E">
        <w:t>For faculty members working 75% or more of a full-time faculty contract, the District shall pay the premium for long-term care insurance. Coverage provided shall meet the specifications on file at the District Business Office.</w:t>
      </w:r>
    </w:p>
    <w:p w14:paraId="16530CC0" w14:textId="77777777" w:rsidR="009E6451" w:rsidRPr="00F71D3E" w:rsidRDefault="009E6451">
      <w:pPr>
        <w:ind w:left="720" w:hanging="720"/>
      </w:pPr>
    </w:p>
    <w:p w14:paraId="0B1CEBEF" w14:textId="59724DA9" w:rsidR="003730D0" w:rsidRPr="00F71D3E" w:rsidRDefault="00DC3A05">
      <w:pPr>
        <w:ind w:left="720" w:hanging="720"/>
      </w:pPr>
      <w:r w:rsidRPr="00F71D3E">
        <w:t>27.9.</w:t>
      </w:r>
      <w:r w:rsidR="003730D0" w:rsidRPr="00F71D3E">
        <w:t xml:space="preserve"> </w:t>
      </w:r>
      <w:r w:rsidR="009E6451" w:rsidRPr="00F71D3E">
        <w:tab/>
      </w:r>
      <w:r w:rsidR="003730D0" w:rsidRPr="00F71D3E">
        <w:t>Legal Assistance Program</w:t>
      </w:r>
    </w:p>
    <w:p w14:paraId="6F93DC8E" w14:textId="77777777" w:rsidR="009E6451" w:rsidRPr="00F71D3E" w:rsidRDefault="009E6451">
      <w:pPr>
        <w:ind w:left="720" w:hanging="720"/>
      </w:pPr>
    </w:p>
    <w:p w14:paraId="16811E49" w14:textId="724E12D4" w:rsidR="003730D0" w:rsidRPr="00F71D3E" w:rsidRDefault="003730D0">
      <w:pPr>
        <w:ind w:left="720"/>
      </w:pPr>
      <w:r w:rsidRPr="00F71D3E">
        <w:t xml:space="preserve">The District shall pay one hundred percent of the premium for legal assistance programs for faculty members working 75% or more of a full-time faculty contract and </w:t>
      </w:r>
      <w:r w:rsidR="00035E99">
        <w:t>their</w:t>
      </w:r>
      <w:r w:rsidRPr="00F71D3E">
        <w:t xml:space="preserve"> eligible dependents. Coverage provided shall meet the specifications on file at the District Business Office.</w:t>
      </w:r>
    </w:p>
    <w:p w14:paraId="7273A32B" w14:textId="77777777" w:rsidR="009E6451" w:rsidRPr="00F71D3E" w:rsidRDefault="009E6451">
      <w:pPr>
        <w:ind w:left="720" w:hanging="720"/>
      </w:pPr>
    </w:p>
    <w:p w14:paraId="5947A1DB" w14:textId="111A3778" w:rsidR="003730D0" w:rsidRPr="00F71D3E" w:rsidRDefault="00DC3A05">
      <w:pPr>
        <w:ind w:left="720" w:hanging="720"/>
      </w:pPr>
      <w:r w:rsidRPr="00F71D3E">
        <w:t>27.10.</w:t>
      </w:r>
      <w:r w:rsidR="003730D0" w:rsidRPr="00F71D3E">
        <w:t xml:space="preserve"> </w:t>
      </w:r>
      <w:r w:rsidR="009E6451" w:rsidRPr="00F71D3E">
        <w:tab/>
      </w:r>
      <w:r w:rsidR="003730D0" w:rsidRPr="00F71D3E">
        <w:t>Coverage Period</w:t>
      </w:r>
    </w:p>
    <w:p w14:paraId="2C192481" w14:textId="77777777" w:rsidR="009E6451" w:rsidRPr="00F71D3E" w:rsidRDefault="009E6451">
      <w:pPr>
        <w:ind w:left="720" w:hanging="720"/>
      </w:pPr>
    </w:p>
    <w:p w14:paraId="5B9A2973" w14:textId="3A13EE23" w:rsidR="003730D0" w:rsidRPr="00F71D3E" w:rsidRDefault="002B1D11">
      <w:pPr>
        <w:ind w:left="720"/>
      </w:pPr>
      <w:r w:rsidRPr="00A249C5">
        <w:t>F</w:t>
      </w:r>
      <w:r w:rsidR="003730D0" w:rsidRPr="00A249C5">
        <w:t>ull-time faculty member</w:t>
      </w:r>
      <w:r w:rsidRPr="00A249C5">
        <w:t>s</w:t>
      </w:r>
      <w:r w:rsidR="003730D0" w:rsidRPr="00A249C5">
        <w:t xml:space="preserve"> shall </w:t>
      </w:r>
      <w:r w:rsidR="00A76960" w:rsidRPr="00A249C5">
        <w:t>receive qualifying</w:t>
      </w:r>
      <w:r w:rsidR="003730D0" w:rsidRPr="00A249C5">
        <w:t xml:space="preserve"> benefits from the first of the month following </w:t>
      </w:r>
      <w:r w:rsidR="004E0D22" w:rsidRPr="00A249C5">
        <w:t xml:space="preserve">their </w:t>
      </w:r>
      <w:r w:rsidR="003730D0" w:rsidRPr="00A249C5">
        <w:t xml:space="preserve">first contractual day of </w:t>
      </w:r>
      <w:r w:rsidR="00A76960" w:rsidRPr="00A249C5">
        <w:t>their</w:t>
      </w:r>
      <w:r w:rsidR="003730D0" w:rsidRPr="00A249C5">
        <w:t xml:space="preserve"> first academic year with the District. In each succeeding year, coverage will be continuous unless </w:t>
      </w:r>
      <w:r w:rsidR="000C6F66" w:rsidRPr="00A249C5">
        <w:t>a</w:t>
      </w:r>
      <w:r w:rsidR="003730D0" w:rsidRPr="00A249C5">
        <w:t xml:space="preserve"> faculty member resigns, retires, otherwise separates from employment, or </w:t>
      </w:r>
      <w:r w:rsidR="00B71870" w:rsidRPr="00A249C5">
        <w:t>a</w:t>
      </w:r>
      <w:r w:rsidR="003730D0" w:rsidRPr="00F71D3E">
        <w:t>s otherwise specified in this agreement, in which case the benefits will end the last day of the month when employment ends.</w:t>
      </w:r>
    </w:p>
    <w:p w14:paraId="443510A5" w14:textId="77777777" w:rsidR="009E6451" w:rsidRPr="00F71D3E" w:rsidRDefault="009E6451">
      <w:pPr>
        <w:ind w:hanging="720"/>
      </w:pPr>
    </w:p>
    <w:p w14:paraId="42CC6B0C" w14:textId="35CEBFBA" w:rsidR="003730D0" w:rsidRPr="00F71D3E" w:rsidRDefault="00DC3A05">
      <w:pPr>
        <w:ind w:left="720" w:hanging="720"/>
      </w:pPr>
      <w:r w:rsidRPr="00F71D3E">
        <w:t>27.11.</w:t>
      </w:r>
      <w:r w:rsidR="003730D0" w:rsidRPr="00F71D3E">
        <w:t xml:space="preserve"> </w:t>
      </w:r>
      <w:r w:rsidR="009E6451" w:rsidRPr="00F71D3E">
        <w:tab/>
      </w:r>
      <w:r w:rsidR="003730D0" w:rsidRPr="00F71D3E">
        <w:t>Benefits During a Leave</w:t>
      </w:r>
    </w:p>
    <w:p w14:paraId="373394C9" w14:textId="77777777" w:rsidR="009E6451" w:rsidRPr="00F71D3E" w:rsidRDefault="009E6451">
      <w:pPr>
        <w:ind w:left="720" w:hanging="720"/>
      </w:pPr>
    </w:p>
    <w:p w14:paraId="50DFAC4C" w14:textId="77777777" w:rsidR="003730D0" w:rsidRPr="00F71D3E" w:rsidRDefault="003730D0">
      <w:pPr>
        <w:ind w:left="720"/>
      </w:pPr>
      <w:r w:rsidRPr="00F71D3E">
        <w:t>Faculty members shall receive medical, dental, vision, and life insurance benefits while on a leave of absence in accordance with the following conditions:</w:t>
      </w:r>
    </w:p>
    <w:p w14:paraId="2FE1D22D" w14:textId="77777777" w:rsidR="009E6451" w:rsidRPr="00F71D3E" w:rsidRDefault="009E6451">
      <w:pPr>
        <w:ind w:left="1440" w:hanging="720"/>
      </w:pPr>
    </w:p>
    <w:p w14:paraId="0548D7C7" w14:textId="579E00D6" w:rsidR="003730D0" w:rsidRPr="00F71D3E" w:rsidRDefault="00DC3A05">
      <w:pPr>
        <w:ind w:left="1440" w:hanging="720"/>
      </w:pPr>
      <w:r w:rsidRPr="00F71D3E">
        <w:t>a</w:t>
      </w:r>
      <w:r w:rsidR="003730D0" w:rsidRPr="00F71D3E">
        <w:t xml:space="preserve">. </w:t>
      </w:r>
      <w:r w:rsidR="009E6451" w:rsidRPr="00F71D3E">
        <w:tab/>
      </w:r>
      <w:r w:rsidR="003730D0" w:rsidRPr="00F71D3E">
        <w:t>Faculty members shall continue to receive insurance benefits while on paid leaves of absence.</w:t>
      </w:r>
    </w:p>
    <w:p w14:paraId="568A8F16" w14:textId="77777777" w:rsidR="009E6451" w:rsidRPr="00F71D3E" w:rsidRDefault="009E6451">
      <w:pPr>
        <w:ind w:left="1440" w:hanging="720"/>
      </w:pPr>
    </w:p>
    <w:p w14:paraId="1CA015C3" w14:textId="76A9E7E3" w:rsidR="003730D0" w:rsidRPr="00F71D3E" w:rsidRDefault="00DC3A05">
      <w:pPr>
        <w:ind w:left="1440" w:hanging="720"/>
      </w:pPr>
      <w:r w:rsidRPr="00F71D3E">
        <w:t>b</w:t>
      </w:r>
      <w:r w:rsidR="003730D0" w:rsidRPr="00F71D3E">
        <w:t xml:space="preserve">. </w:t>
      </w:r>
      <w:r w:rsidR="009E6451" w:rsidRPr="00F71D3E">
        <w:tab/>
      </w:r>
      <w:r w:rsidR="003730D0" w:rsidRPr="00F71D3E">
        <w:t xml:space="preserve">A faculty member on an unpaid leave of absence due to illness shall continue to receive insurance benefits, provided by the District, during the leave of absence but not to exceed twelve (12) months following the exhaustion of all leaves; provided, however, that if the faculty member has been employed for a period of ten (10) years or more in the District, and has reached the age of fifty-five (55), the District will provide health benefits for the absent faculty member until that faculty member is able to return to duty, elects to retire as specified in </w:t>
      </w:r>
      <w:r w:rsidR="00E66247" w:rsidRPr="00F71D3E">
        <w:t>Section</w:t>
      </w:r>
      <w:r w:rsidR="003730D0" w:rsidRPr="00F71D3E">
        <w:t xml:space="preserve"> </w:t>
      </w:r>
      <w:r w:rsidR="00D567F7" w:rsidRPr="00F71D3E">
        <w:t xml:space="preserve">31.4. </w:t>
      </w:r>
      <w:r w:rsidR="003730D0" w:rsidRPr="00F71D3E">
        <w:t>below, or is separated from the District.</w:t>
      </w:r>
    </w:p>
    <w:p w14:paraId="2121886F" w14:textId="77777777" w:rsidR="00D567F7" w:rsidRPr="00F71D3E" w:rsidRDefault="00D567F7">
      <w:pPr>
        <w:ind w:left="1440" w:hanging="720"/>
      </w:pPr>
    </w:p>
    <w:p w14:paraId="446F9A5A" w14:textId="1659EA48" w:rsidR="003730D0" w:rsidRPr="00F71D3E" w:rsidRDefault="00DC3A05">
      <w:pPr>
        <w:ind w:left="1440" w:hanging="720"/>
      </w:pPr>
      <w:r w:rsidRPr="00F71D3E">
        <w:t>c</w:t>
      </w:r>
      <w:r w:rsidR="003730D0" w:rsidRPr="00F71D3E">
        <w:t xml:space="preserve">. </w:t>
      </w:r>
      <w:r w:rsidR="009E6451" w:rsidRPr="00F71D3E">
        <w:tab/>
      </w:r>
      <w:r w:rsidR="003730D0" w:rsidRPr="00F71D3E">
        <w:t xml:space="preserve">Faculty members on unpaid leave longer than one year are eligible to apply for employee paid insurance coverage under </w:t>
      </w:r>
      <w:r w:rsidR="00106ABC" w:rsidRPr="00A249C5">
        <w:t>Consolidated Omnibus Budget Reconciliation Act</w:t>
      </w:r>
      <w:r w:rsidR="00931E01">
        <w:t xml:space="preserve"> </w:t>
      </w:r>
      <w:r w:rsidR="00106ABC" w:rsidRPr="00A249C5">
        <w:t>(</w:t>
      </w:r>
      <w:r w:rsidR="003730D0" w:rsidRPr="00A249C5">
        <w:t>COBRA</w:t>
      </w:r>
      <w:r w:rsidR="00106ABC" w:rsidRPr="00A249C5">
        <w:t>)</w:t>
      </w:r>
      <w:r w:rsidR="003730D0" w:rsidRPr="00F71D3E">
        <w:t xml:space="preserve">. </w:t>
      </w:r>
    </w:p>
    <w:p w14:paraId="08815799" w14:textId="77777777" w:rsidR="008434EE" w:rsidRPr="00F71D3E" w:rsidRDefault="008434EE">
      <w:pPr>
        <w:ind w:hanging="720"/>
      </w:pPr>
    </w:p>
    <w:p w14:paraId="650A4772" w14:textId="584227A1" w:rsidR="003730D0" w:rsidRPr="00F71D3E" w:rsidRDefault="00DC3A05">
      <w:pPr>
        <w:ind w:left="720" w:hanging="720"/>
      </w:pPr>
      <w:r w:rsidRPr="00F71D3E">
        <w:t>27.12.</w:t>
      </w:r>
      <w:r w:rsidR="003730D0" w:rsidRPr="00F71D3E">
        <w:t xml:space="preserve"> </w:t>
      </w:r>
      <w:r w:rsidR="00A83265" w:rsidRPr="00F71D3E">
        <w:tab/>
      </w:r>
      <w:r w:rsidR="003730D0" w:rsidRPr="00F71D3E">
        <w:t>Tax Sheltered Annuities</w:t>
      </w:r>
    </w:p>
    <w:p w14:paraId="733F5687" w14:textId="77777777" w:rsidR="00482F1A" w:rsidRPr="00F71D3E" w:rsidRDefault="00482F1A">
      <w:pPr>
        <w:ind w:left="720"/>
      </w:pPr>
    </w:p>
    <w:p w14:paraId="4D34A708" w14:textId="07EB53D7" w:rsidR="003730D0" w:rsidRPr="00F71D3E" w:rsidRDefault="003730D0">
      <w:pPr>
        <w:ind w:left="720"/>
      </w:pPr>
      <w:r w:rsidRPr="00F71D3E">
        <w:t>Faculty members may participate in tax sheltered annuity plans from the District</w:t>
      </w:r>
      <w:r w:rsidR="007D582F" w:rsidRPr="00F71D3E">
        <w:t>’</w:t>
      </w:r>
      <w:r w:rsidRPr="00F71D3E">
        <w:t>s approved list of vendors. The District will provide payroll deduction for this purpose.</w:t>
      </w:r>
    </w:p>
    <w:p w14:paraId="77F8BEB6" w14:textId="77777777" w:rsidR="00A83265" w:rsidRPr="00F71D3E" w:rsidRDefault="00A83265">
      <w:pPr>
        <w:ind w:left="720" w:hanging="720"/>
      </w:pPr>
    </w:p>
    <w:p w14:paraId="1CB94009" w14:textId="7CF730A3" w:rsidR="003730D0" w:rsidRPr="00F71D3E" w:rsidRDefault="00DC3A05">
      <w:pPr>
        <w:ind w:left="720" w:hanging="720"/>
      </w:pPr>
      <w:r w:rsidRPr="00F71D3E">
        <w:t>27.13.</w:t>
      </w:r>
      <w:r w:rsidR="003730D0" w:rsidRPr="00F71D3E">
        <w:t xml:space="preserve"> </w:t>
      </w:r>
      <w:r w:rsidR="00A83265" w:rsidRPr="00F71D3E">
        <w:tab/>
      </w:r>
      <w:r w:rsidR="003730D0" w:rsidRPr="00F71D3E">
        <w:t>Medical Examinations and Tests</w:t>
      </w:r>
    </w:p>
    <w:p w14:paraId="09DA4CC0" w14:textId="77777777" w:rsidR="00A83265" w:rsidRPr="00F71D3E" w:rsidRDefault="00A83265">
      <w:pPr>
        <w:ind w:left="720" w:hanging="720"/>
      </w:pPr>
    </w:p>
    <w:p w14:paraId="16BF0D10" w14:textId="77777777" w:rsidR="003730D0" w:rsidRPr="00F71D3E" w:rsidRDefault="003730D0">
      <w:pPr>
        <w:ind w:left="720"/>
      </w:pPr>
      <w:r w:rsidRPr="00F71D3E">
        <w:t>Medical examinations and tests required by the District for employment shall be paid by the District.</w:t>
      </w:r>
    </w:p>
    <w:p w14:paraId="3A64D1D7" w14:textId="77777777" w:rsidR="00A83265" w:rsidRPr="00F71D3E" w:rsidRDefault="00A83265">
      <w:pPr>
        <w:ind w:left="720" w:hanging="720"/>
      </w:pPr>
    </w:p>
    <w:p w14:paraId="48D2F355" w14:textId="3211E5A9" w:rsidR="003730D0" w:rsidRPr="00F71D3E" w:rsidRDefault="00DC3A05">
      <w:pPr>
        <w:ind w:left="720" w:hanging="720"/>
      </w:pPr>
      <w:r w:rsidRPr="00F71D3E">
        <w:t>27.14.</w:t>
      </w:r>
      <w:r w:rsidR="003730D0" w:rsidRPr="00F71D3E">
        <w:t xml:space="preserve"> </w:t>
      </w:r>
      <w:r w:rsidR="00A83265" w:rsidRPr="00F71D3E">
        <w:tab/>
      </w:r>
      <w:r w:rsidR="003730D0" w:rsidRPr="00F71D3E">
        <w:t>Parking</w:t>
      </w:r>
    </w:p>
    <w:p w14:paraId="5FCDCFA1" w14:textId="77777777" w:rsidR="00A83265" w:rsidRPr="00F71D3E" w:rsidRDefault="00A83265">
      <w:pPr>
        <w:ind w:left="720" w:hanging="720"/>
      </w:pPr>
    </w:p>
    <w:p w14:paraId="75A345D3" w14:textId="21C406E3" w:rsidR="003730D0" w:rsidRPr="00F71D3E" w:rsidRDefault="003730D0">
      <w:pPr>
        <w:ind w:left="720"/>
      </w:pPr>
      <w:r w:rsidRPr="00F71D3E">
        <w:t>Appropriate staff parking shall be provided on campus for $60.00 per academic year for full time faculty members and $30.00 per academic year for part-time faculty members.</w:t>
      </w:r>
    </w:p>
    <w:p w14:paraId="13BAB6E7" w14:textId="77777777" w:rsidR="00A83265" w:rsidRPr="00F71D3E" w:rsidRDefault="00A83265">
      <w:pPr>
        <w:ind w:left="720" w:hanging="720"/>
      </w:pPr>
    </w:p>
    <w:p w14:paraId="7D076A25" w14:textId="7848FAD8" w:rsidR="003730D0" w:rsidRPr="00F71D3E" w:rsidRDefault="00DC3A05">
      <w:pPr>
        <w:ind w:left="720" w:hanging="720"/>
      </w:pPr>
      <w:r w:rsidRPr="00F71D3E">
        <w:t>27.15.</w:t>
      </w:r>
      <w:r w:rsidR="003730D0" w:rsidRPr="00F71D3E">
        <w:t xml:space="preserve"> </w:t>
      </w:r>
      <w:r w:rsidR="00A83265" w:rsidRPr="00F71D3E">
        <w:tab/>
      </w:r>
      <w:r w:rsidR="003730D0" w:rsidRPr="00F71D3E">
        <w:t>Change in Level of Benefit</w:t>
      </w:r>
    </w:p>
    <w:p w14:paraId="2080106B" w14:textId="77777777" w:rsidR="00A83265" w:rsidRPr="00F71D3E" w:rsidRDefault="00A83265">
      <w:pPr>
        <w:ind w:left="720" w:hanging="720"/>
      </w:pPr>
    </w:p>
    <w:p w14:paraId="6C029FD3" w14:textId="77777777" w:rsidR="008434EE" w:rsidRPr="00F71D3E" w:rsidRDefault="003730D0">
      <w:pPr>
        <w:ind w:left="720"/>
      </w:pPr>
      <w:r w:rsidRPr="00F71D3E">
        <w:t xml:space="preserve">The District agrees that changes to the level of benefit coverage will be negotiated. </w:t>
      </w:r>
    </w:p>
    <w:p w14:paraId="3BBA6261" w14:textId="77777777" w:rsidR="008434EE" w:rsidRPr="00F71D3E" w:rsidRDefault="008434EE">
      <w:pPr>
        <w:ind w:left="720" w:hanging="720"/>
      </w:pPr>
    </w:p>
    <w:p w14:paraId="785CFF79" w14:textId="29A394A0" w:rsidR="00A83265" w:rsidRPr="00F71D3E" w:rsidRDefault="003730D0">
      <w:pPr>
        <w:jc w:val="center"/>
        <w:rPr>
          <w:b/>
        </w:rPr>
      </w:pPr>
      <w:r w:rsidRPr="00F71D3E">
        <w:rPr>
          <w:b/>
        </w:rPr>
        <w:t xml:space="preserve">ARTICLE </w:t>
      </w:r>
      <w:r w:rsidR="00DD3094" w:rsidRPr="00A249C5">
        <w:rPr>
          <w:b/>
        </w:rPr>
        <w:t>28</w:t>
      </w:r>
    </w:p>
    <w:p w14:paraId="22C1B5CD" w14:textId="7C08D0A7" w:rsidR="003730D0" w:rsidRPr="00F71D3E" w:rsidRDefault="003730D0">
      <w:pPr>
        <w:jc w:val="center"/>
        <w:rPr>
          <w:b/>
        </w:rPr>
      </w:pPr>
      <w:r w:rsidRPr="00F71D3E">
        <w:rPr>
          <w:b/>
        </w:rPr>
        <w:t>WORKLOAD BANKING PROGRAM</w:t>
      </w:r>
    </w:p>
    <w:p w14:paraId="0F5141DF" w14:textId="038984C9" w:rsidR="00DD3094" w:rsidRPr="00F71D3E" w:rsidRDefault="00DD3094">
      <w:pPr>
        <w:ind w:left="720" w:hanging="720"/>
        <w:jc w:val="right"/>
        <w:rPr>
          <w:b/>
          <w:color w:val="FF0000"/>
        </w:rPr>
      </w:pPr>
    </w:p>
    <w:p w14:paraId="7C68423A" w14:textId="54E27938" w:rsidR="003730D0" w:rsidRPr="00F71D3E" w:rsidRDefault="00DC3A05">
      <w:pPr>
        <w:ind w:left="720" w:hanging="720"/>
      </w:pPr>
      <w:r w:rsidRPr="00F71D3E">
        <w:t>28.1.</w:t>
      </w:r>
      <w:r w:rsidR="003730D0" w:rsidRPr="00F71D3E">
        <w:t xml:space="preserve"> </w:t>
      </w:r>
      <w:r w:rsidR="00A83265" w:rsidRPr="00F71D3E">
        <w:tab/>
      </w:r>
      <w:r w:rsidR="003730D0" w:rsidRPr="00F71D3E">
        <w:t>General Provisions</w:t>
      </w:r>
    </w:p>
    <w:p w14:paraId="46C19338" w14:textId="77777777" w:rsidR="00A83265" w:rsidRPr="00F71D3E" w:rsidRDefault="00A83265">
      <w:pPr>
        <w:ind w:left="1440" w:hanging="720"/>
      </w:pPr>
    </w:p>
    <w:p w14:paraId="0B39B7C5" w14:textId="16D9024D" w:rsidR="003730D0" w:rsidRPr="00F71D3E" w:rsidRDefault="00DC3A05">
      <w:pPr>
        <w:ind w:left="1440" w:hanging="720"/>
      </w:pPr>
      <w:r w:rsidRPr="00F71D3E">
        <w:t>a</w:t>
      </w:r>
      <w:r w:rsidR="003730D0" w:rsidRPr="00F71D3E">
        <w:t xml:space="preserve">. </w:t>
      </w:r>
      <w:r w:rsidR="00A83265" w:rsidRPr="00F71D3E">
        <w:tab/>
      </w:r>
      <w:r w:rsidR="003730D0" w:rsidRPr="00F71D3E">
        <w:t>Workload banking is a benefit for full-time tenured faculty. This benefit allows a full-time faculty member to earn and bank workload time credit in lieu of compensation and take time off in a future semester.</w:t>
      </w:r>
    </w:p>
    <w:p w14:paraId="404BADAC" w14:textId="77777777" w:rsidR="00A83265" w:rsidRPr="00F71D3E" w:rsidRDefault="00A83265">
      <w:pPr>
        <w:ind w:left="1440" w:hanging="720"/>
      </w:pPr>
    </w:p>
    <w:p w14:paraId="325286A9" w14:textId="62ACFC2A" w:rsidR="003730D0" w:rsidRPr="00F71D3E" w:rsidRDefault="00DC3A05">
      <w:pPr>
        <w:ind w:left="1440" w:hanging="720"/>
      </w:pPr>
      <w:r w:rsidRPr="00F71D3E">
        <w:t>b</w:t>
      </w:r>
      <w:r w:rsidR="003730D0" w:rsidRPr="00F71D3E">
        <w:t xml:space="preserve">. </w:t>
      </w:r>
      <w:r w:rsidR="00A83265" w:rsidRPr="00F71D3E">
        <w:tab/>
      </w:r>
      <w:r w:rsidR="003730D0" w:rsidRPr="00F71D3E">
        <w:t xml:space="preserve">When a full-time faculty member accepts an assignment as overload, as part of a summer assignment, or during any other instructional session beyond the traditional semesters, that faculty member is paid according to the </w:t>
      </w:r>
      <w:r w:rsidR="005B6E4D" w:rsidRPr="00F71D3E">
        <w:t>appropriate salary schedule</w:t>
      </w:r>
      <w:r w:rsidR="003730D0" w:rsidRPr="00F71D3E">
        <w:t xml:space="preserve"> (Appendix A). However, when a faculty member is banking overload for use in place of a future teaching assignment, that faculty member is earning LHE to be applied to a future assignment. Therefore, all banked workload will be valued at the appropriate LHE rate (as described in Section</w:t>
      </w:r>
      <w:r w:rsidR="00D567F7" w:rsidRPr="00F71D3E">
        <w:t xml:space="preserve"> 28.3.</w:t>
      </w:r>
      <w:r w:rsidR="003730D0" w:rsidRPr="00F71D3E">
        <w:t xml:space="preserve"> below).</w:t>
      </w:r>
    </w:p>
    <w:p w14:paraId="2152D597" w14:textId="557263FE" w:rsidR="00E35392" w:rsidRPr="00F71D3E" w:rsidRDefault="00E35392">
      <w:pPr>
        <w:ind w:left="1440" w:hanging="720"/>
      </w:pPr>
    </w:p>
    <w:p w14:paraId="25B81A55" w14:textId="7233848A" w:rsidR="00E35392" w:rsidRPr="00A249C5" w:rsidRDefault="00E35392">
      <w:pPr>
        <w:ind w:left="1440" w:hanging="720"/>
        <w:rPr>
          <w:bCs/>
        </w:rPr>
      </w:pPr>
      <w:r w:rsidRPr="00A249C5">
        <w:rPr>
          <w:bCs/>
        </w:rPr>
        <w:t>c.</w:t>
      </w:r>
      <w:r w:rsidRPr="00A249C5">
        <w:rPr>
          <w:bCs/>
        </w:rPr>
        <w:tab/>
        <w:t>Faculty who do not make load may use banked workload (if available) to make up the difference in their load if no other courses or assignments are available. If banked LHE is used for this purpose, faculty will not be subject to 28.2.e, 28.2.g</w:t>
      </w:r>
      <w:r w:rsidRPr="00A249C5">
        <w:rPr>
          <w:bCs/>
          <w:strike/>
        </w:rPr>
        <w:t>f</w:t>
      </w:r>
      <w:r w:rsidRPr="00A249C5">
        <w:rPr>
          <w:bCs/>
        </w:rPr>
        <w:t>, and</w:t>
      </w:r>
      <w:r w:rsidR="00916BDD" w:rsidRPr="00A249C5">
        <w:rPr>
          <w:bCs/>
        </w:rPr>
        <w:t xml:space="preserve"> </w:t>
      </w:r>
      <w:r w:rsidRPr="00A249C5">
        <w:rPr>
          <w:bCs/>
        </w:rPr>
        <w:t>28.4.a below.</w:t>
      </w:r>
    </w:p>
    <w:p w14:paraId="2072E05E" w14:textId="57E2A638" w:rsidR="00E35392" w:rsidRPr="00F71D3E" w:rsidRDefault="00E35392">
      <w:pPr>
        <w:ind w:left="1440" w:hanging="720"/>
      </w:pPr>
    </w:p>
    <w:p w14:paraId="0D0AB695" w14:textId="5C54FEA9" w:rsidR="003730D0" w:rsidRPr="00F71D3E" w:rsidRDefault="00DC3A05">
      <w:pPr>
        <w:ind w:left="720" w:hanging="720"/>
      </w:pPr>
      <w:r w:rsidRPr="00F71D3E">
        <w:t>28.2.</w:t>
      </w:r>
      <w:r w:rsidR="003730D0" w:rsidRPr="00F71D3E">
        <w:t xml:space="preserve"> </w:t>
      </w:r>
      <w:r w:rsidR="00A83265" w:rsidRPr="00F71D3E">
        <w:tab/>
      </w:r>
      <w:r w:rsidR="003730D0" w:rsidRPr="00F71D3E">
        <w:t>Workload Banking</w:t>
      </w:r>
    </w:p>
    <w:p w14:paraId="6F0B3650" w14:textId="77777777" w:rsidR="00A83265" w:rsidRPr="00F71D3E" w:rsidRDefault="00A83265">
      <w:pPr>
        <w:ind w:left="1440" w:hanging="720"/>
      </w:pPr>
    </w:p>
    <w:p w14:paraId="1C2F8025" w14:textId="43BA7BA0" w:rsidR="003730D0" w:rsidRPr="00F71D3E" w:rsidRDefault="00DC3A05">
      <w:pPr>
        <w:ind w:left="1440" w:hanging="720"/>
      </w:pPr>
      <w:r w:rsidRPr="00F71D3E">
        <w:t>a</w:t>
      </w:r>
      <w:r w:rsidR="003730D0" w:rsidRPr="00F71D3E">
        <w:t xml:space="preserve">. </w:t>
      </w:r>
      <w:r w:rsidR="00A83265" w:rsidRPr="00F71D3E">
        <w:tab/>
      </w:r>
      <w:r w:rsidR="003730D0" w:rsidRPr="00F71D3E">
        <w:t>Full-time probationary and full-time tenured faculty members are eligible to earn and bank workload time credit.</w:t>
      </w:r>
    </w:p>
    <w:p w14:paraId="6553C044" w14:textId="77777777" w:rsidR="00A83265" w:rsidRPr="00F71D3E" w:rsidRDefault="00A83265">
      <w:pPr>
        <w:ind w:left="1440" w:hanging="720"/>
      </w:pPr>
    </w:p>
    <w:p w14:paraId="5903CCB7" w14:textId="53F157FE" w:rsidR="003730D0" w:rsidRPr="00F71D3E" w:rsidRDefault="00DC3A05">
      <w:pPr>
        <w:ind w:left="1440" w:hanging="720"/>
      </w:pPr>
      <w:r w:rsidRPr="00F71D3E">
        <w:t>b</w:t>
      </w:r>
      <w:r w:rsidR="003730D0" w:rsidRPr="00F71D3E">
        <w:t xml:space="preserve">. </w:t>
      </w:r>
      <w:r w:rsidR="00A83265" w:rsidRPr="00F71D3E">
        <w:tab/>
      </w:r>
      <w:r w:rsidR="003730D0" w:rsidRPr="00F71D3E">
        <w:t>Only tenured full-time faculty members are eligible to redeem banked workload credit.</w:t>
      </w:r>
    </w:p>
    <w:p w14:paraId="6DFB60FE" w14:textId="77777777" w:rsidR="00B71870" w:rsidRPr="00F71D3E" w:rsidRDefault="00B71870">
      <w:pPr>
        <w:ind w:left="1440" w:hanging="720"/>
      </w:pPr>
    </w:p>
    <w:p w14:paraId="01D1646C" w14:textId="4DB7D182" w:rsidR="003730D0" w:rsidRPr="00F71D3E" w:rsidRDefault="00DC3A05">
      <w:pPr>
        <w:ind w:left="1440" w:hanging="720"/>
      </w:pPr>
      <w:r w:rsidRPr="00F71D3E">
        <w:t>c</w:t>
      </w:r>
      <w:r w:rsidR="003730D0" w:rsidRPr="00F71D3E">
        <w:t xml:space="preserve">. </w:t>
      </w:r>
      <w:r w:rsidR="00A83265" w:rsidRPr="00F71D3E">
        <w:tab/>
      </w:r>
      <w:r w:rsidR="003730D0" w:rsidRPr="00F71D3E">
        <w:t xml:space="preserve">Faculty members may accumulate a maximum of twenty (20) LHE or </w:t>
      </w:r>
      <w:r w:rsidR="00AF73A4" w:rsidRPr="00A249C5">
        <w:t>their</w:t>
      </w:r>
      <w:r w:rsidR="00AF73A4" w:rsidRPr="00F71D3E">
        <w:t xml:space="preserve"> </w:t>
      </w:r>
      <w:r w:rsidR="003730D0" w:rsidRPr="00F71D3E">
        <w:t>equivalent toward banked workload. Banked workload credit not applied to a specific leave will remain banked, and will be applied to a future leave.</w:t>
      </w:r>
    </w:p>
    <w:p w14:paraId="590631D7" w14:textId="77777777" w:rsidR="00A83265" w:rsidRPr="00F71D3E" w:rsidRDefault="00A83265">
      <w:pPr>
        <w:ind w:left="1440" w:hanging="720"/>
      </w:pPr>
    </w:p>
    <w:p w14:paraId="5DB2DE32" w14:textId="0C5A6050" w:rsidR="003730D0" w:rsidRPr="00F71D3E" w:rsidRDefault="00DC3A05">
      <w:pPr>
        <w:ind w:left="1440" w:hanging="720"/>
      </w:pPr>
      <w:r w:rsidRPr="00F71D3E">
        <w:t>d</w:t>
      </w:r>
      <w:r w:rsidR="003730D0" w:rsidRPr="00F71D3E">
        <w:t xml:space="preserve">. </w:t>
      </w:r>
      <w:r w:rsidR="00A83265" w:rsidRPr="00F71D3E">
        <w:tab/>
      </w:r>
      <w:r w:rsidR="003730D0" w:rsidRPr="00F71D3E">
        <w:t>Banked workload leave will be scheduled only for the full length of a semester (no leaves shall be taken for part of a semester only).</w:t>
      </w:r>
    </w:p>
    <w:p w14:paraId="320313E2" w14:textId="77777777" w:rsidR="00A83265" w:rsidRPr="00F71D3E" w:rsidRDefault="00A83265">
      <w:pPr>
        <w:ind w:left="1440" w:hanging="720"/>
      </w:pPr>
    </w:p>
    <w:p w14:paraId="63BD16EE" w14:textId="77777777" w:rsidR="003F68B9" w:rsidRPr="00F71D3E" w:rsidRDefault="00DC3A05">
      <w:pPr>
        <w:ind w:left="1440" w:hanging="720"/>
      </w:pPr>
      <w:r w:rsidRPr="00F71D3E">
        <w:t>e</w:t>
      </w:r>
      <w:r w:rsidR="003730D0" w:rsidRPr="00F71D3E">
        <w:t xml:space="preserve">. </w:t>
      </w:r>
      <w:r w:rsidR="00A83265" w:rsidRPr="00F71D3E">
        <w:tab/>
      </w:r>
      <w:r w:rsidR="003730D0" w:rsidRPr="00F71D3E">
        <w:t xml:space="preserve">Banked workload credit may be taken in increments ranging from three equivalent LHE to one equivalent semester. </w:t>
      </w:r>
    </w:p>
    <w:p w14:paraId="37F88A8D" w14:textId="77777777" w:rsidR="003F68B9" w:rsidRPr="00F71D3E" w:rsidRDefault="003F68B9">
      <w:pPr>
        <w:ind w:left="1440" w:hanging="720"/>
      </w:pPr>
    </w:p>
    <w:p w14:paraId="508B74D4" w14:textId="1FED54CD" w:rsidR="003730D0" w:rsidRPr="00F71D3E" w:rsidRDefault="003F68B9">
      <w:pPr>
        <w:ind w:left="1440" w:hanging="720"/>
      </w:pPr>
      <w:r w:rsidRPr="00A249C5">
        <w:t>f.</w:t>
      </w:r>
      <w:r w:rsidRPr="00A249C5">
        <w:tab/>
      </w:r>
      <w:r w:rsidR="003730D0" w:rsidRPr="00F71D3E">
        <w:t>When on a banked workload leave the employee</w:t>
      </w:r>
      <w:r w:rsidR="007D582F" w:rsidRPr="00F71D3E">
        <w:t>’</w:t>
      </w:r>
      <w:r w:rsidR="003730D0" w:rsidRPr="00F71D3E">
        <w:t xml:space="preserve">s professional development obligation, office hours and committee meeting obligations will be proportional to </w:t>
      </w:r>
      <w:r w:rsidR="00AF73A4" w:rsidRPr="00A249C5">
        <w:t>their</w:t>
      </w:r>
      <w:r w:rsidR="00AF73A4" w:rsidRPr="00F71D3E">
        <w:t xml:space="preserve"> </w:t>
      </w:r>
      <w:r w:rsidR="003730D0" w:rsidRPr="00F71D3E">
        <w:t xml:space="preserve">assignment for the academic year. Partial leaves are subject to </w:t>
      </w:r>
      <w:r w:rsidR="00E66247" w:rsidRPr="00F71D3E">
        <w:t xml:space="preserve">Section </w:t>
      </w:r>
      <w:r w:rsidR="00F6320D" w:rsidRPr="00F71D3E">
        <w:t>28.</w:t>
      </w:r>
      <w:r w:rsidR="00D17DBD" w:rsidRPr="00F71D3E">
        <w:t>2.g</w:t>
      </w:r>
      <w:r w:rsidR="00F6320D" w:rsidRPr="00F71D3E">
        <w:t xml:space="preserve"> </w:t>
      </w:r>
      <w:r w:rsidR="003730D0" w:rsidRPr="00F71D3E">
        <w:t>below.</w:t>
      </w:r>
      <w:r w:rsidRPr="00F71D3E">
        <w:t xml:space="preserve"> </w:t>
      </w:r>
      <w:r w:rsidR="003730D0" w:rsidRPr="00F71D3E">
        <w:t>Being on a full banked workload leave eliminates the contractual obligation for office hours and committee/college service work during the term of the leave.</w:t>
      </w:r>
      <w:r w:rsidR="006C08A4" w:rsidRPr="00F71D3E">
        <w:br/>
      </w:r>
    </w:p>
    <w:p w14:paraId="56FC289C" w14:textId="1E63438F" w:rsidR="003730D0" w:rsidRPr="00F71D3E" w:rsidRDefault="00DC3A05">
      <w:pPr>
        <w:ind w:left="1440" w:hanging="720"/>
      </w:pPr>
      <w:r w:rsidRPr="00F71D3E">
        <w:t>g</w:t>
      </w:r>
      <w:r w:rsidR="003730D0" w:rsidRPr="00F71D3E">
        <w:t xml:space="preserve">. </w:t>
      </w:r>
      <w:r w:rsidR="00A83265" w:rsidRPr="00F71D3E">
        <w:tab/>
      </w:r>
      <w:r w:rsidR="003730D0" w:rsidRPr="00F71D3E">
        <w:t>Banked workload leaves will be limited to once every eight (8) semesters.</w:t>
      </w:r>
    </w:p>
    <w:p w14:paraId="22AED372" w14:textId="77777777" w:rsidR="00A83265" w:rsidRPr="00F71D3E" w:rsidRDefault="00A83265">
      <w:pPr>
        <w:ind w:left="1440" w:hanging="720"/>
      </w:pPr>
    </w:p>
    <w:p w14:paraId="27F29009" w14:textId="612390C6" w:rsidR="003730D0" w:rsidRPr="00F71D3E" w:rsidRDefault="00DC3A05">
      <w:pPr>
        <w:ind w:left="1440" w:hanging="720"/>
      </w:pPr>
      <w:r w:rsidRPr="00F71D3E">
        <w:t>h</w:t>
      </w:r>
      <w:r w:rsidR="003730D0" w:rsidRPr="00F71D3E">
        <w:t xml:space="preserve">. </w:t>
      </w:r>
      <w:r w:rsidR="00A83265" w:rsidRPr="00F71D3E">
        <w:tab/>
      </w:r>
      <w:r w:rsidR="003730D0" w:rsidRPr="00F71D3E">
        <w:t>Workload credit earned in restricted or categorically funded programs may be banked only if allowed by State and Federal regulations and the granting agency.</w:t>
      </w:r>
    </w:p>
    <w:p w14:paraId="1F8C7805" w14:textId="77777777" w:rsidR="00A83265" w:rsidRPr="00F71D3E" w:rsidRDefault="00A83265">
      <w:pPr>
        <w:ind w:left="1440" w:hanging="720"/>
      </w:pPr>
    </w:p>
    <w:p w14:paraId="6AE52DFB" w14:textId="2C75F53D" w:rsidR="003730D0" w:rsidRPr="00F71D3E" w:rsidRDefault="00DC3A05">
      <w:pPr>
        <w:ind w:left="1440" w:hanging="720"/>
      </w:pPr>
      <w:r w:rsidRPr="00F71D3E">
        <w:t>i</w:t>
      </w:r>
      <w:r w:rsidR="003730D0" w:rsidRPr="00F71D3E">
        <w:t xml:space="preserve">. </w:t>
      </w:r>
      <w:r w:rsidR="00A83265" w:rsidRPr="00F71D3E">
        <w:tab/>
      </w:r>
      <w:r w:rsidR="003730D0" w:rsidRPr="00F71D3E">
        <w:t>Payment for banked workload earned in the fall and spring semesters, summer sessions, and any other instructional sessions beyond the traditional semesters will be withheld by payroll. Banked workload will be officially posted as banked at the end of the semester in which it is earned.</w:t>
      </w:r>
    </w:p>
    <w:p w14:paraId="7521F20A" w14:textId="77777777" w:rsidR="00A83265" w:rsidRPr="00F71D3E" w:rsidRDefault="00A83265">
      <w:pPr>
        <w:ind w:left="1440" w:hanging="720"/>
      </w:pPr>
    </w:p>
    <w:p w14:paraId="324F4D37" w14:textId="444E01EC" w:rsidR="003730D0" w:rsidRPr="00F71D3E" w:rsidRDefault="00DC3A05">
      <w:pPr>
        <w:ind w:left="1440" w:hanging="720"/>
      </w:pPr>
      <w:r w:rsidRPr="00F71D3E">
        <w:t>j</w:t>
      </w:r>
      <w:r w:rsidR="003730D0" w:rsidRPr="00F71D3E">
        <w:t xml:space="preserve">. </w:t>
      </w:r>
      <w:r w:rsidR="00A83265" w:rsidRPr="00F71D3E">
        <w:tab/>
      </w:r>
      <w:r w:rsidR="003730D0" w:rsidRPr="00F71D3E">
        <w:t xml:space="preserve">Faculty members who request to schedule banked workload leave will not be eligible to apply or take any other leave to extend an absence from the workplace longer than one semester. </w:t>
      </w:r>
    </w:p>
    <w:p w14:paraId="2751F9E5" w14:textId="77777777" w:rsidR="008434EE" w:rsidRPr="00F71D3E" w:rsidRDefault="008434EE">
      <w:pPr>
        <w:ind w:hanging="720"/>
      </w:pPr>
    </w:p>
    <w:p w14:paraId="0EEC818A" w14:textId="7FAC8FA0" w:rsidR="003730D0" w:rsidRPr="00F71D3E" w:rsidRDefault="00DC3A05">
      <w:pPr>
        <w:ind w:left="720" w:hanging="720"/>
      </w:pPr>
      <w:r w:rsidRPr="00F71D3E">
        <w:t>28.3.</w:t>
      </w:r>
      <w:r w:rsidR="003730D0" w:rsidRPr="00F71D3E">
        <w:t xml:space="preserve"> </w:t>
      </w:r>
      <w:r w:rsidR="00A83265" w:rsidRPr="00F71D3E">
        <w:tab/>
      </w:r>
      <w:r w:rsidR="003730D0" w:rsidRPr="00F71D3E">
        <w:t>Criteria to earn banked workload credit:</w:t>
      </w:r>
    </w:p>
    <w:p w14:paraId="22323937" w14:textId="77777777" w:rsidR="00A83265" w:rsidRPr="00F71D3E" w:rsidRDefault="00A83265">
      <w:pPr>
        <w:ind w:left="1440" w:hanging="720"/>
      </w:pPr>
    </w:p>
    <w:p w14:paraId="7BC9C1A7" w14:textId="510EE5F2" w:rsidR="003730D0" w:rsidRPr="00F71D3E" w:rsidRDefault="00DC3A05">
      <w:pPr>
        <w:ind w:left="1440" w:hanging="720"/>
      </w:pPr>
      <w:r w:rsidRPr="00F71D3E">
        <w:t>a</w:t>
      </w:r>
      <w:r w:rsidR="003730D0" w:rsidRPr="00F71D3E">
        <w:t xml:space="preserve">. </w:t>
      </w:r>
      <w:r w:rsidR="00A83265" w:rsidRPr="00F71D3E">
        <w:tab/>
      </w:r>
      <w:r w:rsidR="003730D0" w:rsidRPr="00F71D3E">
        <w:t>A faculty member must have tenured status.</w:t>
      </w:r>
    </w:p>
    <w:p w14:paraId="1029EF41" w14:textId="77777777" w:rsidR="00B71870" w:rsidRPr="00F71D3E" w:rsidRDefault="00B71870">
      <w:pPr>
        <w:ind w:left="1440" w:hanging="720"/>
      </w:pPr>
    </w:p>
    <w:p w14:paraId="481248E7" w14:textId="31DF8D10" w:rsidR="00F64049" w:rsidRPr="00A249C5" w:rsidRDefault="00DC3A05">
      <w:pPr>
        <w:ind w:left="1440" w:hanging="720"/>
      </w:pPr>
      <w:r w:rsidRPr="00F71D3E">
        <w:t>b</w:t>
      </w:r>
      <w:r w:rsidR="003730D0" w:rsidRPr="00F71D3E">
        <w:t xml:space="preserve">. </w:t>
      </w:r>
      <w:r w:rsidR="00A83265" w:rsidRPr="00F71D3E">
        <w:tab/>
      </w:r>
      <w:r w:rsidR="00F64049" w:rsidRPr="00A249C5">
        <w:rPr>
          <w:bCs/>
        </w:rPr>
        <w:t xml:space="preserve">The faculty member must submit the Workload Banking Request Form (Appendix </w:t>
      </w:r>
      <w:r w:rsidR="0007535D" w:rsidRPr="00A249C5">
        <w:rPr>
          <w:bCs/>
        </w:rPr>
        <w:t>E</w:t>
      </w:r>
      <w:r w:rsidR="00F64049" w:rsidRPr="00A249C5">
        <w:rPr>
          <w:bCs/>
        </w:rPr>
        <w:t>) at least one week prior to the beginning of the semester or other session in which the banked workload credit is being requested.</w:t>
      </w:r>
    </w:p>
    <w:p w14:paraId="1D45572A" w14:textId="77777777" w:rsidR="003F68B9" w:rsidRPr="00A249C5" w:rsidRDefault="003F68B9">
      <w:pPr>
        <w:ind w:left="1440" w:hanging="720"/>
      </w:pPr>
    </w:p>
    <w:p w14:paraId="3F2FC620" w14:textId="615661E3" w:rsidR="003730D0" w:rsidRPr="00A249C5" w:rsidRDefault="0026257D">
      <w:pPr>
        <w:ind w:left="1440" w:hanging="720"/>
      </w:pPr>
      <w:r w:rsidRPr="00A249C5">
        <w:t>c.</w:t>
      </w:r>
      <w:r w:rsidRPr="00A249C5">
        <w:tab/>
      </w:r>
      <w:r w:rsidR="003730D0" w:rsidRPr="00A249C5">
        <w:t xml:space="preserve">The </w:t>
      </w:r>
      <w:r w:rsidR="00C05151" w:rsidRPr="00A249C5">
        <w:t>d</w:t>
      </w:r>
      <w:r w:rsidR="003730D0" w:rsidRPr="00A249C5">
        <w:t xml:space="preserve">ean will acknowledge the request to bank workload and record the request through the </w:t>
      </w:r>
      <w:r w:rsidRPr="00A249C5">
        <w:t>appropriate v</w:t>
      </w:r>
      <w:r w:rsidR="003730D0" w:rsidRPr="00A249C5">
        <w:t xml:space="preserve">ice </w:t>
      </w:r>
      <w:r w:rsidRPr="00A249C5">
        <w:t>p</w:t>
      </w:r>
      <w:r w:rsidR="003730D0" w:rsidRPr="00A249C5">
        <w:t>resident</w:t>
      </w:r>
      <w:r w:rsidR="007D582F" w:rsidRPr="00A249C5">
        <w:t>’</w:t>
      </w:r>
      <w:r w:rsidR="003730D0" w:rsidRPr="00A249C5">
        <w:t>s office.</w:t>
      </w:r>
    </w:p>
    <w:p w14:paraId="26D07D5D" w14:textId="77777777" w:rsidR="00A83265" w:rsidRPr="00A249C5" w:rsidRDefault="00A83265">
      <w:pPr>
        <w:ind w:left="1440" w:hanging="720"/>
      </w:pPr>
    </w:p>
    <w:p w14:paraId="2766140E" w14:textId="49F620B3" w:rsidR="003730D0" w:rsidRPr="00A249C5" w:rsidRDefault="00DD1F32">
      <w:pPr>
        <w:ind w:left="1440" w:hanging="720"/>
      </w:pPr>
      <w:r w:rsidRPr="00A249C5">
        <w:t>d</w:t>
      </w:r>
      <w:r w:rsidR="003730D0" w:rsidRPr="00A249C5">
        <w:t xml:space="preserve">. </w:t>
      </w:r>
      <w:r w:rsidR="00A83265" w:rsidRPr="00A249C5">
        <w:tab/>
      </w:r>
      <w:r w:rsidR="003730D0" w:rsidRPr="00A249C5">
        <w:t>Banked workload credit can be earned from assignments exceeding thirty (30) to thirty-two (32) LHE per year scheduled during Fall and Spring semesters</w:t>
      </w:r>
      <w:r w:rsidRPr="00A249C5">
        <w:t>, as part of a summer assignment, or during any other instructional session beyond the traditional semesters</w:t>
      </w:r>
      <w:r w:rsidR="003730D0" w:rsidRPr="00A249C5">
        <w:t>.</w:t>
      </w:r>
    </w:p>
    <w:p w14:paraId="121C2A91" w14:textId="77777777" w:rsidR="00A83265" w:rsidRPr="00A249C5" w:rsidRDefault="00A83265">
      <w:pPr>
        <w:ind w:left="1440" w:hanging="720"/>
      </w:pPr>
    </w:p>
    <w:p w14:paraId="5D99A91B" w14:textId="03385B3F" w:rsidR="003730D0" w:rsidRPr="00F71D3E" w:rsidRDefault="0075461F">
      <w:pPr>
        <w:ind w:left="1440" w:hanging="720"/>
      </w:pPr>
      <w:r w:rsidRPr="00A249C5">
        <w:t>e</w:t>
      </w:r>
      <w:r w:rsidR="003730D0" w:rsidRPr="00A249C5">
        <w:t xml:space="preserve">. </w:t>
      </w:r>
      <w:r w:rsidR="00A83265" w:rsidRPr="00A249C5">
        <w:tab/>
      </w:r>
      <w:r w:rsidR="003730D0" w:rsidRPr="00A249C5">
        <w:t xml:space="preserve">Full-time faculty members must accumulate the equivalent of fifteen (15) LHE of banked workload credit, to be calculated as follows (see Article </w:t>
      </w:r>
      <w:r w:rsidR="00BC7DD2" w:rsidRPr="00A249C5">
        <w:t>15</w:t>
      </w:r>
      <w:r w:rsidR="003730D0" w:rsidRPr="00F71D3E">
        <w:t>, Workload):</w:t>
      </w:r>
    </w:p>
    <w:p w14:paraId="6AF965FF" w14:textId="77777777" w:rsidR="00A83265" w:rsidRPr="00F71D3E" w:rsidRDefault="00A83265">
      <w:pPr>
        <w:ind w:left="2880" w:hanging="720"/>
      </w:pPr>
    </w:p>
    <w:p w14:paraId="7CCAC4C5" w14:textId="756A7067" w:rsidR="003730D0" w:rsidRPr="00F71D3E" w:rsidRDefault="00DC3A05">
      <w:pPr>
        <w:ind w:left="2160" w:hanging="720"/>
      </w:pPr>
      <w:r w:rsidRPr="00F71D3E">
        <w:t>(</w:t>
      </w:r>
      <w:r w:rsidR="003730D0" w:rsidRPr="00F71D3E">
        <w:t>1</w:t>
      </w:r>
      <w:r w:rsidRPr="00F71D3E">
        <w:t>)</w:t>
      </w:r>
      <w:r w:rsidR="003730D0" w:rsidRPr="00F71D3E">
        <w:t xml:space="preserve"> </w:t>
      </w:r>
      <w:r w:rsidR="00A83265" w:rsidRPr="00F71D3E">
        <w:tab/>
      </w:r>
      <w:r w:rsidR="003730D0" w:rsidRPr="00F71D3E">
        <w:t>Lecture Assignments (contact hour)</w:t>
      </w:r>
    </w:p>
    <w:p w14:paraId="09EBB161" w14:textId="77777777" w:rsidR="00A83265" w:rsidRPr="00F71D3E" w:rsidRDefault="00A83265">
      <w:pPr>
        <w:ind w:left="2160" w:hanging="720"/>
      </w:pPr>
    </w:p>
    <w:p w14:paraId="32009ACD" w14:textId="77777777" w:rsidR="003730D0" w:rsidRPr="00F71D3E" w:rsidRDefault="003730D0">
      <w:pPr>
        <w:ind w:left="2880" w:firstLine="720"/>
        <w:rPr>
          <w:u w:val="single"/>
        </w:rPr>
      </w:pPr>
      <w:r w:rsidRPr="00F71D3E">
        <w:rPr>
          <w:u w:val="single"/>
        </w:rPr>
        <w:t xml:space="preserve">Contact Hours </w:t>
      </w:r>
      <w:r w:rsidR="00A83265" w:rsidRPr="00F71D3E">
        <w:rPr>
          <w:u w:val="single"/>
        </w:rPr>
        <w:tab/>
      </w:r>
      <w:r w:rsidR="00A83265" w:rsidRPr="00F71D3E">
        <w:rPr>
          <w:u w:val="single"/>
        </w:rPr>
        <w:tab/>
      </w:r>
      <w:r w:rsidR="00A83265" w:rsidRPr="00F71D3E">
        <w:rPr>
          <w:u w:val="single"/>
        </w:rPr>
        <w:tab/>
      </w:r>
      <w:r w:rsidRPr="00F71D3E">
        <w:rPr>
          <w:u w:val="single"/>
        </w:rPr>
        <w:t>LHE for load</w:t>
      </w:r>
    </w:p>
    <w:p w14:paraId="5C3F65AA" w14:textId="77777777" w:rsidR="003730D0" w:rsidRPr="00F71D3E" w:rsidRDefault="003730D0">
      <w:pPr>
        <w:ind w:left="2160" w:hanging="720"/>
      </w:pPr>
      <w:r w:rsidRPr="00F71D3E">
        <w:t xml:space="preserve">Lecture </w:t>
      </w:r>
      <w:r w:rsidR="00A83265" w:rsidRPr="00F71D3E">
        <w:tab/>
      </w:r>
      <w:r w:rsidR="00A83265" w:rsidRPr="00F71D3E">
        <w:tab/>
      </w:r>
      <w:r w:rsidR="00A83265" w:rsidRPr="00F71D3E">
        <w:tab/>
      </w:r>
      <w:r w:rsidRPr="00F71D3E">
        <w:t xml:space="preserve">1 </w:t>
      </w:r>
      <w:r w:rsidR="00A83265" w:rsidRPr="00F71D3E">
        <w:tab/>
      </w:r>
      <w:r w:rsidR="00A83265" w:rsidRPr="00F71D3E">
        <w:tab/>
      </w:r>
      <w:r w:rsidR="00A83265" w:rsidRPr="00F71D3E">
        <w:tab/>
      </w:r>
      <w:r w:rsidR="00A83265" w:rsidRPr="00F71D3E">
        <w:tab/>
      </w:r>
      <w:r w:rsidRPr="00F71D3E">
        <w:t>1</w:t>
      </w:r>
    </w:p>
    <w:p w14:paraId="072C17A2" w14:textId="77777777" w:rsidR="003730D0" w:rsidRPr="00F71D3E" w:rsidRDefault="003730D0">
      <w:pPr>
        <w:ind w:left="2160" w:hanging="720"/>
      </w:pPr>
      <w:r w:rsidRPr="00F71D3E">
        <w:t xml:space="preserve">Lab </w:t>
      </w:r>
      <w:r w:rsidR="00A83265" w:rsidRPr="00F71D3E">
        <w:tab/>
      </w:r>
      <w:r w:rsidR="00A83265" w:rsidRPr="00F71D3E">
        <w:tab/>
      </w:r>
      <w:r w:rsidR="00A83265" w:rsidRPr="00F71D3E">
        <w:tab/>
      </w:r>
      <w:r w:rsidR="00A83265" w:rsidRPr="00F71D3E">
        <w:tab/>
      </w:r>
      <w:r w:rsidRPr="00F71D3E">
        <w:t xml:space="preserve">1 </w:t>
      </w:r>
      <w:r w:rsidR="00A83265" w:rsidRPr="00F71D3E">
        <w:tab/>
      </w:r>
      <w:r w:rsidR="00A83265" w:rsidRPr="00F71D3E">
        <w:tab/>
      </w:r>
      <w:r w:rsidR="00A83265" w:rsidRPr="00F71D3E">
        <w:tab/>
      </w:r>
      <w:r w:rsidR="00A83265" w:rsidRPr="00F71D3E">
        <w:tab/>
      </w:r>
      <w:r w:rsidRPr="00F71D3E">
        <w:t>1</w:t>
      </w:r>
    </w:p>
    <w:p w14:paraId="41935268" w14:textId="16AB1184" w:rsidR="003730D0" w:rsidRPr="00F71D3E" w:rsidRDefault="003730D0">
      <w:pPr>
        <w:ind w:left="2160" w:hanging="720"/>
      </w:pPr>
      <w:r w:rsidRPr="00F71D3E">
        <w:t xml:space="preserve">Practicum </w:t>
      </w:r>
      <w:r w:rsidR="00A83265" w:rsidRPr="00F71D3E">
        <w:tab/>
      </w:r>
      <w:r w:rsidR="00A83265" w:rsidRPr="00F71D3E">
        <w:tab/>
      </w:r>
      <w:r w:rsidR="00A83265" w:rsidRPr="00F71D3E">
        <w:tab/>
      </w:r>
      <w:r w:rsidRPr="00F71D3E">
        <w:t xml:space="preserve">1.2 (5/6) </w:t>
      </w:r>
      <w:r w:rsidR="00A83265" w:rsidRPr="00F71D3E">
        <w:tab/>
      </w:r>
      <w:r w:rsidR="00A83265" w:rsidRPr="00F71D3E">
        <w:tab/>
      </w:r>
      <w:r w:rsidR="00A83265" w:rsidRPr="00F71D3E">
        <w:tab/>
      </w:r>
      <w:r w:rsidRPr="00F71D3E">
        <w:t>1</w:t>
      </w:r>
    </w:p>
    <w:p w14:paraId="3BCBC32E" w14:textId="3A2D00BF" w:rsidR="00D17DBD" w:rsidRPr="00F71D3E" w:rsidRDefault="00B71870">
      <w:pPr>
        <w:ind w:left="2160" w:hanging="720"/>
      </w:pPr>
      <w:r w:rsidRPr="00A249C5">
        <w:t>Learning Center/</w:t>
      </w:r>
      <w:r w:rsidR="00D17DBD" w:rsidRPr="00F71D3E">
        <w:t>Tutorial</w:t>
      </w:r>
      <w:r w:rsidR="00D17DBD" w:rsidRPr="00F71D3E">
        <w:tab/>
        <w:t>2</w:t>
      </w:r>
      <w:r w:rsidR="00D17DBD" w:rsidRPr="00F71D3E">
        <w:tab/>
      </w:r>
      <w:r w:rsidR="00D17DBD" w:rsidRPr="00F71D3E">
        <w:tab/>
      </w:r>
      <w:r w:rsidR="00D17DBD" w:rsidRPr="00F71D3E">
        <w:tab/>
      </w:r>
      <w:r w:rsidR="00D17DBD" w:rsidRPr="00F71D3E">
        <w:tab/>
        <w:t>1</w:t>
      </w:r>
    </w:p>
    <w:p w14:paraId="4BCD2E3B" w14:textId="77777777" w:rsidR="00A83265" w:rsidRPr="00F71D3E" w:rsidRDefault="00A83265">
      <w:pPr>
        <w:ind w:left="2160" w:hanging="720"/>
      </w:pPr>
    </w:p>
    <w:p w14:paraId="19736E18" w14:textId="4BC9B74E" w:rsidR="003730D0" w:rsidRPr="00F71D3E" w:rsidRDefault="003730D0">
      <w:pPr>
        <w:ind w:left="2160" w:hanging="720"/>
      </w:pPr>
      <w:r w:rsidRPr="00F71D3E">
        <w:t>Example: Digital Photography 5/6 (units lecture/</w:t>
      </w:r>
      <w:r w:rsidR="00211324" w:rsidRPr="00F71D3E">
        <w:t>practicum</w:t>
      </w:r>
      <w:r w:rsidRPr="00F71D3E">
        <w:t xml:space="preserve"> per week)</w:t>
      </w:r>
    </w:p>
    <w:p w14:paraId="22F0F4E3" w14:textId="77777777" w:rsidR="003730D0" w:rsidRPr="00F71D3E" w:rsidRDefault="003730D0">
      <w:pPr>
        <w:ind w:left="2160" w:hanging="720"/>
      </w:pPr>
      <w:r w:rsidRPr="00F71D3E">
        <w:t xml:space="preserve">3 Hours Lecture </w:t>
      </w:r>
      <w:r w:rsidR="00A83265" w:rsidRPr="00F71D3E">
        <w:tab/>
      </w:r>
      <w:r w:rsidRPr="00F71D3E">
        <w:t xml:space="preserve">= </w:t>
      </w:r>
      <w:r w:rsidR="00A83265" w:rsidRPr="00F71D3E">
        <w:tab/>
      </w:r>
      <w:r w:rsidRPr="00F71D3E">
        <w:t>3 LHE</w:t>
      </w:r>
    </w:p>
    <w:p w14:paraId="4D05576D" w14:textId="77777777" w:rsidR="003730D0" w:rsidRPr="00F71D3E" w:rsidRDefault="003730D0">
      <w:pPr>
        <w:ind w:left="2160" w:hanging="720"/>
      </w:pPr>
      <w:r w:rsidRPr="00F71D3E">
        <w:t xml:space="preserve">6 Hours Practicum </w:t>
      </w:r>
      <w:r w:rsidR="00A83265" w:rsidRPr="00F71D3E">
        <w:tab/>
      </w:r>
      <w:r w:rsidRPr="00F71D3E">
        <w:t xml:space="preserve">= </w:t>
      </w:r>
      <w:r w:rsidR="00A83265" w:rsidRPr="00F71D3E">
        <w:tab/>
      </w:r>
      <w:r w:rsidRPr="00F71D3E">
        <w:rPr>
          <w:u w:val="single"/>
        </w:rPr>
        <w:t>5 LHE</w:t>
      </w:r>
    </w:p>
    <w:p w14:paraId="1BBF4C24" w14:textId="77777777" w:rsidR="003730D0" w:rsidRPr="00F71D3E" w:rsidRDefault="003730D0">
      <w:pPr>
        <w:ind w:left="3600" w:firstLine="720"/>
      </w:pPr>
      <w:r w:rsidRPr="00F71D3E">
        <w:t>8 LHE for load</w:t>
      </w:r>
    </w:p>
    <w:p w14:paraId="14D8B827" w14:textId="77777777" w:rsidR="00A83265" w:rsidRPr="00F71D3E" w:rsidRDefault="00A83265">
      <w:pPr>
        <w:ind w:left="2160" w:hanging="720"/>
      </w:pPr>
    </w:p>
    <w:p w14:paraId="591D770D" w14:textId="1489FA2A" w:rsidR="003730D0" w:rsidRPr="00F71D3E" w:rsidRDefault="00DC3A05">
      <w:pPr>
        <w:ind w:left="2160" w:hanging="720"/>
      </w:pPr>
      <w:r w:rsidRPr="00F71D3E">
        <w:t>(</w:t>
      </w:r>
      <w:r w:rsidR="003730D0" w:rsidRPr="00F71D3E">
        <w:t>2</w:t>
      </w:r>
      <w:r w:rsidRPr="00F71D3E">
        <w:t>)</w:t>
      </w:r>
      <w:r w:rsidR="003730D0" w:rsidRPr="00F71D3E">
        <w:t xml:space="preserve"> </w:t>
      </w:r>
      <w:r w:rsidR="00A83265" w:rsidRPr="00F71D3E">
        <w:tab/>
      </w:r>
      <w:r w:rsidR="003730D0" w:rsidRPr="00F71D3E">
        <w:t>Non-Lecture Assignments (clock hour)</w:t>
      </w:r>
    </w:p>
    <w:p w14:paraId="5A6D011E" w14:textId="77777777" w:rsidR="00A83265" w:rsidRPr="00F71D3E" w:rsidRDefault="00A83265">
      <w:pPr>
        <w:ind w:left="2160" w:hanging="720"/>
      </w:pPr>
    </w:p>
    <w:p w14:paraId="22D0BC1C" w14:textId="77777777" w:rsidR="003730D0" w:rsidRPr="00F71D3E" w:rsidRDefault="003730D0">
      <w:pPr>
        <w:ind w:left="2160" w:firstLine="720"/>
      </w:pPr>
      <w:r w:rsidRPr="00F71D3E">
        <w:t>Thirty (30) clock hours = 1 LHE</w:t>
      </w:r>
    </w:p>
    <w:p w14:paraId="3CCD3A57" w14:textId="77777777" w:rsidR="00A83265" w:rsidRPr="00F71D3E" w:rsidRDefault="00A83265">
      <w:pPr>
        <w:ind w:left="2160" w:hanging="720"/>
      </w:pPr>
    </w:p>
    <w:p w14:paraId="2843EFFA" w14:textId="77777777" w:rsidR="003730D0" w:rsidRPr="00F71D3E" w:rsidRDefault="003730D0">
      <w:pPr>
        <w:ind w:left="3600"/>
        <w:rPr>
          <w:u w:val="single"/>
        </w:rPr>
      </w:pPr>
      <w:r w:rsidRPr="00F71D3E">
        <w:rPr>
          <w:u w:val="single"/>
        </w:rPr>
        <w:t xml:space="preserve">Clock Hours </w:t>
      </w:r>
      <w:r w:rsidR="00A83265" w:rsidRPr="00F71D3E">
        <w:rPr>
          <w:u w:val="single"/>
        </w:rPr>
        <w:tab/>
      </w:r>
      <w:r w:rsidR="00A83265" w:rsidRPr="00F71D3E">
        <w:rPr>
          <w:u w:val="single"/>
        </w:rPr>
        <w:tab/>
      </w:r>
      <w:r w:rsidR="00A83265" w:rsidRPr="00F71D3E">
        <w:rPr>
          <w:u w:val="single"/>
        </w:rPr>
        <w:tab/>
      </w:r>
      <w:r w:rsidRPr="00F71D3E">
        <w:rPr>
          <w:u w:val="single"/>
        </w:rPr>
        <w:t>LHE for Load</w:t>
      </w:r>
    </w:p>
    <w:p w14:paraId="515A1187" w14:textId="77777777" w:rsidR="00A83265" w:rsidRPr="00F71D3E" w:rsidRDefault="00A83265">
      <w:pPr>
        <w:ind w:left="2160" w:hanging="720"/>
      </w:pPr>
    </w:p>
    <w:p w14:paraId="390A1C52" w14:textId="7AC8196C" w:rsidR="00CC02F2" w:rsidRPr="00F71D3E" w:rsidRDefault="003730D0">
      <w:pPr>
        <w:ind w:left="2160" w:hanging="720"/>
      </w:pPr>
      <w:r w:rsidRPr="00F71D3E">
        <w:t>Tutorial</w:t>
      </w:r>
      <w:r w:rsidR="000D05F3" w:rsidRPr="00F71D3E">
        <w:t xml:space="preserve"> Coordination</w:t>
      </w:r>
      <w:r w:rsidR="000D05F3" w:rsidRPr="00F71D3E">
        <w:tab/>
      </w:r>
      <w:r w:rsidR="000D05F3" w:rsidRPr="00F71D3E">
        <w:tab/>
        <w:t>2                                              1</w:t>
      </w:r>
    </w:p>
    <w:p w14:paraId="2CD8D386" w14:textId="1BCD606C" w:rsidR="003730D0" w:rsidRPr="00F71D3E" w:rsidRDefault="003730D0">
      <w:pPr>
        <w:ind w:left="2160" w:hanging="720"/>
      </w:pPr>
      <w:r w:rsidRPr="00F71D3E">
        <w:t xml:space="preserve">Library </w:t>
      </w:r>
      <w:r w:rsidR="00A83265" w:rsidRPr="00F71D3E">
        <w:tab/>
      </w:r>
      <w:r w:rsidR="00A83265" w:rsidRPr="00F71D3E">
        <w:tab/>
      </w:r>
      <w:r w:rsidR="00A83265" w:rsidRPr="00F71D3E">
        <w:tab/>
      </w:r>
      <w:r w:rsidRPr="00F71D3E">
        <w:t xml:space="preserve">2 </w:t>
      </w:r>
      <w:r w:rsidR="00A83265" w:rsidRPr="00F71D3E">
        <w:tab/>
      </w:r>
      <w:r w:rsidR="00A83265" w:rsidRPr="00F71D3E">
        <w:tab/>
      </w:r>
      <w:r w:rsidR="00A83265" w:rsidRPr="00F71D3E">
        <w:tab/>
      </w:r>
      <w:r w:rsidR="00A83265" w:rsidRPr="00F71D3E">
        <w:tab/>
      </w:r>
      <w:r w:rsidRPr="00F71D3E">
        <w:t>1</w:t>
      </w:r>
    </w:p>
    <w:p w14:paraId="153794D9" w14:textId="77777777" w:rsidR="003730D0" w:rsidRPr="00F71D3E" w:rsidRDefault="003730D0">
      <w:pPr>
        <w:ind w:left="2160" w:hanging="720"/>
      </w:pPr>
      <w:r w:rsidRPr="00F71D3E">
        <w:t xml:space="preserve">Counseling </w:t>
      </w:r>
      <w:r w:rsidR="00A83265" w:rsidRPr="00F71D3E">
        <w:tab/>
      </w:r>
      <w:r w:rsidR="00A83265" w:rsidRPr="00F71D3E">
        <w:tab/>
      </w:r>
      <w:r w:rsidR="00A83265" w:rsidRPr="00F71D3E">
        <w:tab/>
      </w:r>
      <w:r w:rsidRPr="00F71D3E">
        <w:t xml:space="preserve">2 </w:t>
      </w:r>
      <w:r w:rsidR="00A83265" w:rsidRPr="00F71D3E">
        <w:tab/>
      </w:r>
      <w:r w:rsidR="00A83265" w:rsidRPr="00F71D3E">
        <w:tab/>
      </w:r>
      <w:r w:rsidR="00A83265" w:rsidRPr="00F71D3E">
        <w:tab/>
      </w:r>
      <w:r w:rsidR="00A83265" w:rsidRPr="00F71D3E">
        <w:tab/>
      </w:r>
      <w:r w:rsidRPr="00F71D3E">
        <w:t>1</w:t>
      </w:r>
    </w:p>
    <w:p w14:paraId="10560228" w14:textId="77777777" w:rsidR="003730D0" w:rsidRPr="00F71D3E" w:rsidRDefault="003730D0">
      <w:pPr>
        <w:ind w:left="2160" w:hanging="720"/>
      </w:pPr>
      <w:r w:rsidRPr="00F71D3E">
        <w:t xml:space="preserve">Learning Disability </w:t>
      </w:r>
      <w:r w:rsidR="00A83265" w:rsidRPr="00F71D3E">
        <w:tab/>
      </w:r>
      <w:r w:rsidR="00A83265" w:rsidRPr="00F71D3E">
        <w:tab/>
      </w:r>
      <w:r w:rsidRPr="00F71D3E">
        <w:t xml:space="preserve">2 </w:t>
      </w:r>
      <w:r w:rsidR="00A83265" w:rsidRPr="00F71D3E">
        <w:tab/>
      </w:r>
      <w:r w:rsidR="00A83265" w:rsidRPr="00F71D3E">
        <w:tab/>
      </w:r>
      <w:r w:rsidR="00A83265" w:rsidRPr="00F71D3E">
        <w:tab/>
      </w:r>
      <w:r w:rsidR="00A83265" w:rsidRPr="00F71D3E">
        <w:tab/>
      </w:r>
      <w:r w:rsidRPr="00F71D3E">
        <w:t>1</w:t>
      </w:r>
    </w:p>
    <w:p w14:paraId="4E9D6A48" w14:textId="77777777" w:rsidR="00A83265" w:rsidRPr="00F71D3E" w:rsidRDefault="00A83265">
      <w:pPr>
        <w:ind w:left="2160" w:hanging="720"/>
      </w:pPr>
    </w:p>
    <w:p w14:paraId="08033D60" w14:textId="4539A4F2" w:rsidR="003730D0" w:rsidRPr="00F71D3E" w:rsidRDefault="00DC3A05">
      <w:pPr>
        <w:ind w:left="2160" w:hanging="720"/>
      </w:pPr>
      <w:r w:rsidRPr="00F71D3E">
        <w:t>(</w:t>
      </w:r>
      <w:r w:rsidR="003730D0" w:rsidRPr="00F71D3E">
        <w:t>3</w:t>
      </w:r>
      <w:r w:rsidRPr="00F71D3E">
        <w:t>)</w:t>
      </w:r>
      <w:r w:rsidR="003730D0" w:rsidRPr="00F71D3E">
        <w:t xml:space="preserve"> </w:t>
      </w:r>
      <w:r w:rsidR="00A83265" w:rsidRPr="00F71D3E">
        <w:tab/>
      </w:r>
      <w:r w:rsidR="003730D0" w:rsidRPr="00F71D3E">
        <w:t xml:space="preserve">Counselors and Librarians may include a maximum of 6 LHE of lecture courses per semester within </w:t>
      </w:r>
      <w:r w:rsidR="00AF73A4" w:rsidRPr="00A249C5">
        <w:t>their</w:t>
      </w:r>
      <w:r w:rsidR="00AF73A4" w:rsidRPr="00F71D3E">
        <w:t xml:space="preserve"> </w:t>
      </w:r>
      <w:r w:rsidR="003730D0" w:rsidRPr="00F71D3E">
        <w:t xml:space="preserve">workload assignment. Therefore, to earn Workload Banked credit, Counselors and Librarians may accumulate up to forty percent (40%) of </w:t>
      </w:r>
      <w:r w:rsidR="00AF73A4" w:rsidRPr="00A249C5">
        <w:t>their</w:t>
      </w:r>
      <w:r w:rsidR="00AF73A4" w:rsidRPr="00F71D3E">
        <w:t xml:space="preserve"> </w:t>
      </w:r>
      <w:r w:rsidR="003730D0" w:rsidRPr="00F71D3E">
        <w:t>credit from overload lecture assignments.</w:t>
      </w:r>
    </w:p>
    <w:p w14:paraId="7F5650F5" w14:textId="77777777" w:rsidR="00A83265" w:rsidRPr="00F71D3E" w:rsidRDefault="00A83265">
      <w:pPr>
        <w:ind w:left="720" w:hanging="720"/>
      </w:pPr>
    </w:p>
    <w:p w14:paraId="2D6CB2FA" w14:textId="4F799FC5" w:rsidR="003730D0" w:rsidRPr="00F71D3E" w:rsidRDefault="00C83665">
      <w:pPr>
        <w:ind w:left="1440" w:hanging="720"/>
      </w:pPr>
      <w:r w:rsidRPr="00A249C5">
        <w:t>f</w:t>
      </w:r>
      <w:r w:rsidR="003730D0" w:rsidRPr="00F71D3E">
        <w:t xml:space="preserve">. </w:t>
      </w:r>
      <w:r w:rsidR="00A83265" w:rsidRPr="00F71D3E">
        <w:tab/>
      </w:r>
      <w:r w:rsidR="003730D0" w:rsidRPr="00F71D3E">
        <w:t>Workload credit cannot be earned:</w:t>
      </w:r>
    </w:p>
    <w:p w14:paraId="3E1AF0EB" w14:textId="77777777" w:rsidR="00A83265" w:rsidRPr="00F71D3E" w:rsidRDefault="00A83265">
      <w:pPr>
        <w:ind w:left="2160" w:hanging="720"/>
      </w:pPr>
    </w:p>
    <w:p w14:paraId="2A9947E1" w14:textId="0F830973" w:rsidR="003730D0" w:rsidRPr="00F71D3E" w:rsidRDefault="00DC3A05">
      <w:pPr>
        <w:ind w:left="2160" w:hanging="720"/>
      </w:pPr>
      <w:r w:rsidRPr="00F71D3E">
        <w:t>(</w:t>
      </w:r>
      <w:r w:rsidR="003730D0" w:rsidRPr="00F71D3E">
        <w:t>1</w:t>
      </w:r>
      <w:r w:rsidRPr="00F71D3E">
        <w:t>)</w:t>
      </w:r>
      <w:r w:rsidR="003730D0" w:rsidRPr="00F71D3E">
        <w:t xml:space="preserve"> </w:t>
      </w:r>
      <w:r w:rsidR="00A83265" w:rsidRPr="00F71D3E">
        <w:tab/>
      </w:r>
      <w:r w:rsidR="003730D0" w:rsidRPr="00F71D3E">
        <w:t>while on a reduced workload assignment;</w:t>
      </w:r>
    </w:p>
    <w:p w14:paraId="55675AC7" w14:textId="77777777" w:rsidR="00A83265" w:rsidRPr="00F71D3E" w:rsidRDefault="00A83265">
      <w:pPr>
        <w:ind w:left="2160" w:hanging="720"/>
      </w:pPr>
    </w:p>
    <w:p w14:paraId="79126E8A" w14:textId="310E29C4" w:rsidR="003730D0" w:rsidRPr="00F71D3E" w:rsidRDefault="00DC3A05">
      <w:pPr>
        <w:ind w:left="2160" w:hanging="720"/>
      </w:pPr>
      <w:r w:rsidRPr="00F71D3E">
        <w:t>(</w:t>
      </w:r>
      <w:r w:rsidR="003730D0" w:rsidRPr="00F71D3E">
        <w:t>2</w:t>
      </w:r>
      <w:r w:rsidRPr="00F71D3E">
        <w:t>)</w:t>
      </w:r>
      <w:r w:rsidR="003730D0" w:rsidRPr="00F71D3E">
        <w:t xml:space="preserve"> </w:t>
      </w:r>
      <w:r w:rsidR="00A83265" w:rsidRPr="00F71D3E">
        <w:tab/>
      </w:r>
      <w:r w:rsidR="003730D0" w:rsidRPr="00F71D3E">
        <w:t>while on sabbatical.</w:t>
      </w:r>
    </w:p>
    <w:p w14:paraId="532793B3" w14:textId="77777777" w:rsidR="00A83265" w:rsidRPr="00F71D3E" w:rsidRDefault="00A83265">
      <w:pPr>
        <w:ind w:hanging="720"/>
      </w:pPr>
    </w:p>
    <w:p w14:paraId="305A25B3" w14:textId="07650565" w:rsidR="008434EE" w:rsidRPr="00F71D3E" w:rsidRDefault="00DC3A05">
      <w:pPr>
        <w:ind w:left="720" w:hanging="720"/>
      </w:pPr>
      <w:r w:rsidRPr="00F71D3E">
        <w:t>28.4.</w:t>
      </w:r>
      <w:r w:rsidR="003730D0" w:rsidRPr="00F71D3E">
        <w:t xml:space="preserve"> </w:t>
      </w:r>
      <w:r w:rsidR="00A83265" w:rsidRPr="00F71D3E">
        <w:tab/>
      </w:r>
      <w:r w:rsidR="003730D0" w:rsidRPr="00F71D3E">
        <w:t xml:space="preserve">Criteria to redeem banked workload credit: </w:t>
      </w:r>
    </w:p>
    <w:p w14:paraId="0D651E8B" w14:textId="77777777" w:rsidR="00A83265" w:rsidRPr="00F71D3E" w:rsidRDefault="00A83265">
      <w:pPr>
        <w:ind w:left="1440" w:hanging="720"/>
      </w:pPr>
    </w:p>
    <w:p w14:paraId="7B517E27" w14:textId="498CA837" w:rsidR="003730D0" w:rsidRPr="00F71D3E" w:rsidRDefault="00DC3A05">
      <w:pPr>
        <w:ind w:left="1440" w:hanging="720"/>
      </w:pPr>
      <w:r w:rsidRPr="00F71D3E">
        <w:t>a</w:t>
      </w:r>
      <w:r w:rsidR="003730D0" w:rsidRPr="00F71D3E">
        <w:t xml:space="preserve">. </w:t>
      </w:r>
      <w:r w:rsidR="00A83265" w:rsidRPr="00F71D3E">
        <w:tab/>
      </w:r>
      <w:r w:rsidR="003730D0" w:rsidRPr="00F71D3E">
        <w:t>A full-time faculty member must have fifteen (15) LHE banked prior to taking a banked workload leave.</w:t>
      </w:r>
    </w:p>
    <w:p w14:paraId="00619F33" w14:textId="77777777" w:rsidR="00A83265" w:rsidRPr="00F71D3E" w:rsidRDefault="00A83265">
      <w:pPr>
        <w:ind w:left="1440" w:hanging="720"/>
      </w:pPr>
    </w:p>
    <w:p w14:paraId="3C2512E9" w14:textId="341E2C7C" w:rsidR="003730D0" w:rsidRPr="00F71D3E" w:rsidRDefault="00DC3A05">
      <w:pPr>
        <w:ind w:left="1440" w:hanging="720"/>
      </w:pPr>
      <w:r w:rsidRPr="00F71D3E">
        <w:t>b</w:t>
      </w:r>
      <w:r w:rsidR="003730D0" w:rsidRPr="00F71D3E">
        <w:t xml:space="preserve">. </w:t>
      </w:r>
      <w:r w:rsidR="00A83265" w:rsidRPr="00F71D3E">
        <w:tab/>
      </w:r>
      <w:r w:rsidR="003730D0" w:rsidRPr="00F71D3E">
        <w:t>Only full-time tenured faculty members may schedule a banked workload leave.</w:t>
      </w:r>
    </w:p>
    <w:p w14:paraId="75535500" w14:textId="77777777" w:rsidR="00A83265" w:rsidRPr="00F71D3E" w:rsidRDefault="00A83265">
      <w:pPr>
        <w:ind w:left="1440" w:hanging="720"/>
      </w:pPr>
    </w:p>
    <w:p w14:paraId="18F0DFDB" w14:textId="7B5A94FC" w:rsidR="003730D0" w:rsidRPr="00F71D3E" w:rsidRDefault="00DC3A05">
      <w:pPr>
        <w:ind w:left="1440" w:hanging="720"/>
      </w:pPr>
      <w:r w:rsidRPr="00F71D3E">
        <w:t>c</w:t>
      </w:r>
      <w:r w:rsidR="003730D0" w:rsidRPr="00F71D3E">
        <w:t xml:space="preserve">. </w:t>
      </w:r>
      <w:r w:rsidR="00A83265" w:rsidRPr="00F71D3E">
        <w:tab/>
      </w:r>
      <w:r w:rsidR="003730D0" w:rsidRPr="00F71D3E">
        <w:t xml:space="preserve">To schedule a banked workload leave, the faculty member must </w:t>
      </w:r>
      <w:r w:rsidR="00C3303C" w:rsidRPr="00A249C5">
        <w:t xml:space="preserve">submit the Workload Banking Leave Request Form </w:t>
      </w:r>
      <w:r w:rsidR="00C3303C" w:rsidRPr="00FB2719">
        <w:t xml:space="preserve">(Appendix </w:t>
      </w:r>
      <w:r w:rsidR="0007535D" w:rsidRPr="00FB2719">
        <w:t>F</w:t>
      </w:r>
      <w:r w:rsidR="003F532F" w:rsidRPr="00FB2719">
        <w:t xml:space="preserve"> – Available in Workday</w:t>
      </w:r>
      <w:r w:rsidR="00C3303C" w:rsidRPr="00FB2719">
        <w:t>)</w:t>
      </w:r>
      <w:r w:rsidR="00C3303C" w:rsidRPr="00A249C5">
        <w:t xml:space="preserve"> to their dean</w:t>
      </w:r>
      <w:r w:rsidR="003730D0" w:rsidRPr="00F71D3E">
        <w:t xml:space="preserve"> no later than February 1st for the Fall semester and no later than September 1st for the Spring semester.</w:t>
      </w:r>
      <w:r w:rsidR="00145465" w:rsidRPr="00F71D3E">
        <w:t xml:space="preserve"> </w:t>
      </w:r>
    </w:p>
    <w:p w14:paraId="6BC89BF7" w14:textId="77777777" w:rsidR="00A83265" w:rsidRPr="00F71D3E" w:rsidRDefault="00A83265">
      <w:pPr>
        <w:ind w:left="2160" w:hanging="720"/>
      </w:pPr>
    </w:p>
    <w:p w14:paraId="0A14308B" w14:textId="5269E6ED" w:rsidR="003730D0" w:rsidRPr="00F71D3E" w:rsidRDefault="00DC3A05">
      <w:pPr>
        <w:ind w:left="2160" w:hanging="720"/>
      </w:pPr>
      <w:r w:rsidRPr="00F71D3E">
        <w:t>(</w:t>
      </w:r>
      <w:r w:rsidR="003730D0" w:rsidRPr="00F71D3E">
        <w:t>1</w:t>
      </w:r>
      <w:r w:rsidRPr="00F71D3E">
        <w:t>)</w:t>
      </w:r>
      <w:r w:rsidR="003730D0" w:rsidRPr="00F71D3E">
        <w:t xml:space="preserve"> </w:t>
      </w:r>
      <w:r w:rsidR="00A83265" w:rsidRPr="00F71D3E">
        <w:tab/>
      </w:r>
      <w:r w:rsidR="003730D0" w:rsidRPr="00F71D3E">
        <w:t>Every effort shall be made to accommodate a faculty member</w:t>
      </w:r>
      <w:r w:rsidR="007D582F" w:rsidRPr="00F71D3E">
        <w:t>’</w:t>
      </w:r>
      <w:r w:rsidR="003730D0" w:rsidRPr="00F71D3E">
        <w:t xml:space="preserve">s request to redeem banked workload credit; however, it is recognized that a banked workload leave may be postponed under circumstances in which the absence of the faculty member would jeopardize the educational program. The </w:t>
      </w:r>
      <w:r w:rsidR="00C05151" w:rsidRPr="00F71D3E">
        <w:t>d</w:t>
      </w:r>
      <w:r w:rsidR="003730D0" w:rsidRPr="00F71D3E">
        <w:t>ean shall put in writing any postponement of the request to redeem banked workload credit.</w:t>
      </w:r>
      <w:r w:rsidR="0007535D" w:rsidRPr="00F71D3E">
        <w:br/>
      </w:r>
    </w:p>
    <w:p w14:paraId="141541B7" w14:textId="7ADBCD9B" w:rsidR="00A83265" w:rsidRPr="00F71D3E" w:rsidRDefault="00DC3A05">
      <w:pPr>
        <w:ind w:left="2160" w:hanging="720"/>
      </w:pPr>
      <w:r w:rsidRPr="00F71D3E">
        <w:t>(</w:t>
      </w:r>
      <w:r w:rsidR="003730D0" w:rsidRPr="00F71D3E">
        <w:t>2</w:t>
      </w:r>
      <w:r w:rsidRPr="00F71D3E">
        <w:t>)</w:t>
      </w:r>
      <w:r w:rsidR="003730D0" w:rsidRPr="00F71D3E">
        <w:t xml:space="preserve"> </w:t>
      </w:r>
      <w:r w:rsidR="00A83265" w:rsidRPr="00F71D3E">
        <w:tab/>
      </w:r>
      <w:r w:rsidR="003730D0" w:rsidRPr="00F71D3E">
        <w:t>When two or more faculty members from the same department or area apply to schedule banked workload leave and both/all cannot be accommodated, those faculty members who have not previously taken banked workload leave shall have priority in order of seniority. The remaining faculty will be given priority for the following semester.</w:t>
      </w:r>
    </w:p>
    <w:p w14:paraId="68CEF296" w14:textId="77777777" w:rsidR="00C5500E" w:rsidRPr="00F71D3E" w:rsidRDefault="00C5500E">
      <w:pPr>
        <w:ind w:left="2160" w:hanging="720"/>
      </w:pPr>
    </w:p>
    <w:p w14:paraId="0E86C534" w14:textId="5D6B9DDB" w:rsidR="003730D0" w:rsidRPr="00F71D3E" w:rsidRDefault="00DC3A05">
      <w:pPr>
        <w:ind w:left="2160" w:hanging="720"/>
      </w:pPr>
      <w:r w:rsidRPr="00F71D3E">
        <w:t>(</w:t>
      </w:r>
      <w:r w:rsidR="003730D0" w:rsidRPr="00F71D3E">
        <w:t>3</w:t>
      </w:r>
      <w:r w:rsidRPr="00F71D3E">
        <w:t>)</w:t>
      </w:r>
      <w:r w:rsidR="003730D0" w:rsidRPr="00F71D3E">
        <w:t xml:space="preserve"> </w:t>
      </w:r>
      <w:r w:rsidR="00A83265" w:rsidRPr="00F71D3E">
        <w:tab/>
      </w:r>
      <w:r w:rsidR="003730D0" w:rsidRPr="00F71D3E">
        <w:t>A requested banked workload leave can be postponed for no more than one academic year.</w:t>
      </w:r>
    </w:p>
    <w:p w14:paraId="63480673" w14:textId="77777777" w:rsidR="00A83265" w:rsidRPr="00F71D3E" w:rsidRDefault="00A83265">
      <w:pPr>
        <w:ind w:left="2160" w:hanging="720"/>
      </w:pPr>
    </w:p>
    <w:p w14:paraId="5D2C4A35" w14:textId="1B1B8E2A" w:rsidR="003730D0" w:rsidRPr="00A249C5" w:rsidRDefault="00DC3A05">
      <w:pPr>
        <w:ind w:left="2160" w:hanging="720"/>
      </w:pPr>
      <w:r w:rsidRPr="00F71D3E">
        <w:t>(</w:t>
      </w:r>
      <w:r w:rsidR="003730D0" w:rsidRPr="00F71D3E">
        <w:t>4</w:t>
      </w:r>
      <w:r w:rsidRPr="00F71D3E">
        <w:t>)</w:t>
      </w:r>
      <w:r w:rsidR="003730D0" w:rsidRPr="00F71D3E">
        <w:t xml:space="preserve"> </w:t>
      </w:r>
      <w:r w:rsidR="00A83265" w:rsidRPr="00F71D3E">
        <w:tab/>
      </w:r>
      <w:r w:rsidR="003730D0" w:rsidRPr="00F71D3E">
        <w:t xml:space="preserve">To ensure the stability of a program, department, or school, the faculty member requesting banked workload leave may be requested to work with the </w:t>
      </w:r>
      <w:r w:rsidR="000D16F3" w:rsidRPr="00A249C5">
        <w:t>d</w:t>
      </w:r>
      <w:r w:rsidR="003730D0" w:rsidRPr="00A249C5">
        <w:t>ivision/</w:t>
      </w:r>
      <w:r w:rsidR="000D16F3" w:rsidRPr="00A249C5">
        <w:t>s</w:t>
      </w:r>
      <w:r w:rsidR="003730D0" w:rsidRPr="00A249C5">
        <w:t xml:space="preserve">chool </w:t>
      </w:r>
      <w:r w:rsidR="000D16F3" w:rsidRPr="00A249C5">
        <w:t>c</w:t>
      </w:r>
      <w:r w:rsidR="003730D0" w:rsidRPr="00A249C5">
        <w:t xml:space="preserve">hair and </w:t>
      </w:r>
      <w:r w:rsidR="00C05151" w:rsidRPr="00A249C5">
        <w:t>d</w:t>
      </w:r>
      <w:r w:rsidR="003730D0" w:rsidRPr="00A249C5">
        <w:t>ean to arrange for appropriate substitute coverage prior to scheduling a leave.</w:t>
      </w:r>
    </w:p>
    <w:p w14:paraId="0727CAB2" w14:textId="77777777" w:rsidR="00A83265" w:rsidRPr="00A249C5" w:rsidRDefault="00A83265">
      <w:pPr>
        <w:ind w:hanging="720"/>
      </w:pPr>
    </w:p>
    <w:p w14:paraId="1C97B04F" w14:textId="0B29A3DF" w:rsidR="003730D0" w:rsidRPr="00F71D3E" w:rsidRDefault="00DC3A05">
      <w:pPr>
        <w:ind w:left="720" w:hanging="720"/>
      </w:pPr>
      <w:r w:rsidRPr="00A249C5">
        <w:t>28.5.</w:t>
      </w:r>
      <w:r w:rsidR="003730D0" w:rsidRPr="00A249C5">
        <w:t xml:space="preserve"> </w:t>
      </w:r>
      <w:r w:rsidR="00A83265" w:rsidRPr="00A249C5">
        <w:tab/>
      </w:r>
      <w:r w:rsidR="003730D0" w:rsidRPr="00A249C5">
        <w:t xml:space="preserve">While the full-time faculty member is on a banked workload leave, unless an exception is granted by the Board of Trustees, </w:t>
      </w:r>
      <w:r w:rsidR="000179FB" w:rsidRPr="00A249C5">
        <w:t>they</w:t>
      </w:r>
      <w:r w:rsidR="003730D0" w:rsidRPr="00A249C5">
        <w:t xml:space="preserve"> </w:t>
      </w:r>
      <w:r w:rsidR="003730D0" w:rsidRPr="00F71D3E">
        <w:t>will not be eligible to:</w:t>
      </w:r>
    </w:p>
    <w:p w14:paraId="02538F89" w14:textId="77777777" w:rsidR="00A83265" w:rsidRPr="00F71D3E" w:rsidRDefault="00A83265">
      <w:pPr>
        <w:ind w:left="1440" w:hanging="720"/>
      </w:pPr>
    </w:p>
    <w:p w14:paraId="5AB61D29" w14:textId="3F61106A" w:rsidR="003730D0" w:rsidRPr="00F71D3E" w:rsidRDefault="00DC3A05">
      <w:pPr>
        <w:ind w:left="1440" w:hanging="720"/>
      </w:pPr>
      <w:r w:rsidRPr="00F71D3E">
        <w:t>a</w:t>
      </w:r>
      <w:r w:rsidR="003730D0" w:rsidRPr="00F71D3E">
        <w:t xml:space="preserve">. </w:t>
      </w:r>
      <w:r w:rsidR="00A83265" w:rsidRPr="00F71D3E">
        <w:tab/>
      </w:r>
      <w:r w:rsidR="003730D0" w:rsidRPr="00F71D3E">
        <w:t>work overload;</w:t>
      </w:r>
    </w:p>
    <w:p w14:paraId="1789960D" w14:textId="77777777" w:rsidR="00A83265" w:rsidRPr="00F71D3E" w:rsidRDefault="00A83265">
      <w:pPr>
        <w:ind w:left="1440" w:hanging="720"/>
      </w:pPr>
    </w:p>
    <w:p w14:paraId="144E2746" w14:textId="09BF8010" w:rsidR="003730D0" w:rsidRPr="00F71D3E" w:rsidRDefault="00DC3A05">
      <w:pPr>
        <w:ind w:left="1440" w:hanging="720"/>
      </w:pPr>
      <w:r w:rsidRPr="00F71D3E">
        <w:t>b</w:t>
      </w:r>
      <w:r w:rsidR="003730D0" w:rsidRPr="00F71D3E">
        <w:t>.</w:t>
      </w:r>
      <w:r w:rsidR="00A83265" w:rsidRPr="00F71D3E">
        <w:tab/>
      </w:r>
      <w:r w:rsidR="003730D0" w:rsidRPr="00F71D3E">
        <w:t xml:space="preserve"> contract for extra assignments in the District;</w:t>
      </w:r>
    </w:p>
    <w:p w14:paraId="154564E6" w14:textId="77777777" w:rsidR="00A83265" w:rsidRPr="00F71D3E" w:rsidRDefault="00A83265">
      <w:pPr>
        <w:ind w:left="1440" w:hanging="720"/>
      </w:pPr>
    </w:p>
    <w:p w14:paraId="223C9570" w14:textId="12A09937" w:rsidR="003730D0" w:rsidRPr="00F71D3E" w:rsidRDefault="00DC3A05">
      <w:pPr>
        <w:ind w:left="1440" w:hanging="720"/>
      </w:pPr>
      <w:r w:rsidRPr="00F71D3E">
        <w:t>c</w:t>
      </w:r>
      <w:r w:rsidR="003730D0" w:rsidRPr="00F71D3E">
        <w:t xml:space="preserve">. </w:t>
      </w:r>
      <w:r w:rsidR="00A83265" w:rsidRPr="00F71D3E">
        <w:tab/>
      </w:r>
      <w:r w:rsidR="003730D0" w:rsidRPr="00F71D3E">
        <w:t>work on a stipend or reassigned time;</w:t>
      </w:r>
    </w:p>
    <w:p w14:paraId="093DA0EA" w14:textId="77777777" w:rsidR="00A83265" w:rsidRPr="00F71D3E" w:rsidRDefault="00A83265">
      <w:pPr>
        <w:ind w:left="1440" w:hanging="720"/>
      </w:pPr>
    </w:p>
    <w:p w14:paraId="1C52DF77" w14:textId="36229DAF" w:rsidR="003730D0" w:rsidRPr="00F71D3E" w:rsidRDefault="00DC3A05">
      <w:pPr>
        <w:ind w:left="1440" w:hanging="720"/>
      </w:pPr>
      <w:r w:rsidRPr="00F71D3E">
        <w:t>d</w:t>
      </w:r>
      <w:r w:rsidR="003730D0" w:rsidRPr="00F71D3E">
        <w:t xml:space="preserve">. </w:t>
      </w:r>
      <w:r w:rsidR="00A83265" w:rsidRPr="00F71D3E">
        <w:tab/>
      </w:r>
      <w:r w:rsidR="003730D0" w:rsidRPr="00F71D3E">
        <w:t>work on any hourly assignments.</w:t>
      </w:r>
    </w:p>
    <w:p w14:paraId="3253A362" w14:textId="77777777" w:rsidR="00A83265" w:rsidRPr="00F71D3E" w:rsidRDefault="00A83265">
      <w:pPr>
        <w:ind w:hanging="720"/>
      </w:pPr>
    </w:p>
    <w:p w14:paraId="4DAFC78F" w14:textId="69082015" w:rsidR="003730D0" w:rsidRPr="00F71D3E" w:rsidRDefault="00DC3A05">
      <w:pPr>
        <w:ind w:left="720" w:hanging="720"/>
      </w:pPr>
      <w:r w:rsidRPr="00F71D3E">
        <w:t>28.6.</w:t>
      </w:r>
      <w:r w:rsidR="003730D0" w:rsidRPr="00F71D3E">
        <w:t xml:space="preserve"> </w:t>
      </w:r>
      <w:r w:rsidR="00A83265" w:rsidRPr="00F71D3E">
        <w:tab/>
      </w:r>
      <w:r w:rsidR="003730D0" w:rsidRPr="00F71D3E">
        <w:t>Cashing out banked workload credit: Once a faculty member has made an irrevocable election for workload banking, the faculty member shall not be entitled to cash out except under one of the following circumstances:</w:t>
      </w:r>
    </w:p>
    <w:p w14:paraId="6B87946F" w14:textId="77777777" w:rsidR="00A83265" w:rsidRPr="00F71D3E" w:rsidRDefault="00A83265">
      <w:pPr>
        <w:ind w:left="1440" w:hanging="720"/>
      </w:pPr>
    </w:p>
    <w:p w14:paraId="4B565E36" w14:textId="77C3B9D7" w:rsidR="003730D0" w:rsidRPr="00F71D3E" w:rsidRDefault="00DC3A05">
      <w:pPr>
        <w:ind w:left="1440" w:hanging="720"/>
      </w:pPr>
      <w:r w:rsidRPr="00F71D3E">
        <w:t>a</w:t>
      </w:r>
      <w:r w:rsidR="003730D0" w:rsidRPr="00F71D3E">
        <w:t xml:space="preserve">. </w:t>
      </w:r>
      <w:r w:rsidR="00A83265" w:rsidRPr="00F71D3E">
        <w:tab/>
      </w:r>
      <w:r w:rsidR="003730D0" w:rsidRPr="00F71D3E">
        <w:t>retirement;</w:t>
      </w:r>
    </w:p>
    <w:p w14:paraId="4B690912" w14:textId="77777777" w:rsidR="00A83265" w:rsidRPr="00F71D3E" w:rsidRDefault="00A83265">
      <w:pPr>
        <w:ind w:left="1440" w:hanging="720"/>
      </w:pPr>
    </w:p>
    <w:p w14:paraId="178DCE02" w14:textId="18A2DC1C" w:rsidR="003730D0" w:rsidRPr="00F71D3E" w:rsidRDefault="00DC3A05">
      <w:pPr>
        <w:ind w:left="1440" w:hanging="720"/>
      </w:pPr>
      <w:r w:rsidRPr="00F71D3E">
        <w:t>b</w:t>
      </w:r>
      <w:r w:rsidR="003730D0" w:rsidRPr="00F71D3E">
        <w:t xml:space="preserve">. </w:t>
      </w:r>
      <w:r w:rsidR="00A83265" w:rsidRPr="00F71D3E">
        <w:tab/>
      </w:r>
      <w:r w:rsidR="003730D0" w:rsidRPr="00F71D3E">
        <w:t xml:space="preserve">medical disability as defined in Internal Revenue Code, </w:t>
      </w:r>
      <w:r w:rsidR="0007535D" w:rsidRPr="00A249C5">
        <w:t>§</w:t>
      </w:r>
      <w:r w:rsidR="003730D0" w:rsidRPr="00F71D3E">
        <w:t>72 (m) (7);</w:t>
      </w:r>
    </w:p>
    <w:p w14:paraId="3624EDBB" w14:textId="77777777" w:rsidR="00A83265" w:rsidRPr="00F71D3E" w:rsidRDefault="00A83265">
      <w:pPr>
        <w:ind w:left="1440" w:hanging="720"/>
      </w:pPr>
    </w:p>
    <w:p w14:paraId="41C0F1F4" w14:textId="3E81F3C2" w:rsidR="003730D0" w:rsidRPr="00F71D3E" w:rsidRDefault="00DC3A05">
      <w:pPr>
        <w:ind w:left="1440" w:hanging="720"/>
      </w:pPr>
      <w:r w:rsidRPr="00F71D3E">
        <w:t>c</w:t>
      </w:r>
      <w:r w:rsidR="003730D0" w:rsidRPr="00F71D3E">
        <w:t xml:space="preserve">. </w:t>
      </w:r>
      <w:r w:rsidR="00A83265" w:rsidRPr="00F71D3E">
        <w:tab/>
      </w:r>
      <w:r w:rsidR="003730D0" w:rsidRPr="00F71D3E">
        <w:t>termination (dismissal for cause), or release from probationary status;</w:t>
      </w:r>
    </w:p>
    <w:p w14:paraId="220F015F" w14:textId="77777777" w:rsidR="00A83265" w:rsidRPr="00F71D3E" w:rsidRDefault="00A83265">
      <w:pPr>
        <w:ind w:left="1440" w:hanging="720"/>
      </w:pPr>
    </w:p>
    <w:p w14:paraId="5DC9313D" w14:textId="1A712010" w:rsidR="00211324" w:rsidRPr="00F71D3E" w:rsidRDefault="00DC3A05">
      <w:pPr>
        <w:ind w:left="1440" w:hanging="720"/>
      </w:pPr>
      <w:r w:rsidRPr="00F71D3E">
        <w:t>d</w:t>
      </w:r>
      <w:r w:rsidR="003730D0" w:rsidRPr="00F71D3E">
        <w:t xml:space="preserve">. </w:t>
      </w:r>
      <w:r w:rsidR="00A83265" w:rsidRPr="00F71D3E">
        <w:tab/>
      </w:r>
      <w:r w:rsidR="003730D0" w:rsidRPr="00F71D3E">
        <w:t>death</w:t>
      </w:r>
      <w:r w:rsidR="00211324" w:rsidRPr="00F71D3E">
        <w:t>;</w:t>
      </w:r>
    </w:p>
    <w:p w14:paraId="730797F8" w14:textId="77777777" w:rsidR="00211324" w:rsidRPr="00F71D3E" w:rsidRDefault="00211324">
      <w:pPr>
        <w:ind w:left="1440" w:hanging="720"/>
      </w:pPr>
    </w:p>
    <w:p w14:paraId="34B46A49" w14:textId="00E7BD57" w:rsidR="003730D0" w:rsidRPr="00F71D3E" w:rsidRDefault="00DC3A05">
      <w:pPr>
        <w:ind w:left="1440" w:hanging="720"/>
      </w:pPr>
      <w:r w:rsidRPr="00F71D3E">
        <w:t>e</w:t>
      </w:r>
      <w:r w:rsidR="00211324" w:rsidRPr="00F71D3E">
        <w:t>.</w:t>
      </w:r>
      <w:r w:rsidR="00211324" w:rsidRPr="00F71D3E">
        <w:tab/>
        <w:t>resignation.</w:t>
      </w:r>
    </w:p>
    <w:p w14:paraId="085E4505" w14:textId="77777777" w:rsidR="008434EE" w:rsidRPr="00F71D3E" w:rsidRDefault="008434EE">
      <w:pPr>
        <w:ind w:hanging="720"/>
      </w:pPr>
    </w:p>
    <w:p w14:paraId="238A83C5" w14:textId="551F838C" w:rsidR="003730D0" w:rsidRPr="00F71D3E" w:rsidRDefault="003730D0">
      <w:pPr>
        <w:ind w:left="720"/>
      </w:pPr>
      <w:r w:rsidRPr="00F71D3E">
        <w:t xml:space="preserve">When a faculty member is paid for accumulated banked workload credit (known as </w:t>
      </w:r>
      <w:r w:rsidR="00667FD4" w:rsidRPr="00F71D3E">
        <w:t>“</w:t>
      </w:r>
      <w:r w:rsidRPr="00F71D3E">
        <w:t>cashing out</w:t>
      </w:r>
      <w:r w:rsidR="00667FD4" w:rsidRPr="00F71D3E">
        <w:t>”</w:t>
      </w:r>
      <w:r w:rsidRPr="00F71D3E">
        <w:t xml:space="preserve">), the rate of pay shall be at the rate of pay in effect at the time the banked workload credit was earned. No partial </w:t>
      </w:r>
      <w:r w:rsidR="00667FD4" w:rsidRPr="00F71D3E">
        <w:t>“</w:t>
      </w:r>
      <w:r w:rsidRPr="00F71D3E">
        <w:t>cashing out</w:t>
      </w:r>
      <w:r w:rsidR="00667FD4" w:rsidRPr="00F71D3E">
        <w:t>”</w:t>
      </w:r>
      <w:r w:rsidRPr="00F71D3E">
        <w:t xml:space="preserve"> will be allowed.</w:t>
      </w:r>
    </w:p>
    <w:p w14:paraId="13EDE3D4" w14:textId="77777777" w:rsidR="00A83265" w:rsidRPr="00F71D3E" w:rsidRDefault="00A83265">
      <w:pPr>
        <w:ind w:hanging="720"/>
      </w:pPr>
    </w:p>
    <w:p w14:paraId="2849E587" w14:textId="36EBB7FD" w:rsidR="003730D0" w:rsidRDefault="00DC3A05">
      <w:pPr>
        <w:ind w:left="720" w:hanging="720"/>
      </w:pPr>
      <w:r w:rsidRPr="00F71D3E">
        <w:t>28.7.</w:t>
      </w:r>
      <w:r w:rsidR="003730D0" w:rsidRPr="00F71D3E">
        <w:t xml:space="preserve"> </w:t>
      </w:r>
      <w:r w:rsidR="00A83265" w:rsidRPr="00F71D3E">
        <w:tab/>
      </w:r>
      <w:r w:rsidR="003730D0" w:rsidRPr="00F71D3E">
        <w:t>Record Keeping</w:t>
      </w:r>
    </w:p>
    <w:p w14:paraId="0BFE413A" w14:textId="77777777" w:rsidR="009D47EA" w:rsidRPr="00F71D3E" w:rsidRDefault="009D47EA">
      <w:pPr>
        <w:ind w:left="720" w:hanging="720"/>
      </w:pPr>
    </w:p>
    <w:p w14:paraId="681E9958" w14:textId="309341E5" w:rsidR="003730D0" w:rsidRPr="00393851" w:rsidRDefault="003730D0">
      <w:pPr>
        <w:ind w:left="720"/>
        <w:rPr>
          <w:b/>
          <w:strike/>
          <w:color w:val="FF0000"/>
          <w:u w:val="single"/>
        </w:rPr>
      </w:pPr>
      <w:r w:rsidRPr="00F71D3E">
        <w:t>Banked workload credit shall be recorded by each college and tracked by the District.</w:t>
      </w:r>
      <w:r w:rsidR="008677E0" w:rsidRPr="00F71D3E">
        <w:t xml:space="preserve"> </w:t>
      </w:r>
      <w:r w:rsidR="008677E0" w:rsidRPr="00A249C5">
        <w:rPr>
          <w:bCs/>
        </w:rPr>
        <w:t>The District shall maintain banked workload balances in Workday.</w:t>
      </w:r>
      <w:r w:rsidR="008677E0" w:rsidRPr="00A249C5">
        <w:rPr>
          <w:b/>
          <w:bCs/>
          <w:u w:val="single"/>
        </w:rPr>
        <w:t xml:space="preserve"> </w:t>
      </w:r>
    </w:p>
    <w:p w14:paraId="78EDAE17" w14:textId="77777777" w:rsidR="00A83265" w:rsidRPr="00F71D3E" w:rsidRDefault="00A83265">
      <w:pPr>
        <w:ind w:hanging="720"/>
      </w:pPr>
    </w:p>
    <w:p w14:paraId="7C2E25E6" w14:textId="77777777" w:rsidR="00842D59" w:rsidRPr="00F71D3E" w:rsidRDefault="00842D59" w:rsidP="00393851">
      <w:pPr>
        <w:rPr>
          <w:b/>
        </w:rPr>
      </w:pPr>
    </w:p>
    <w:p w14:paraId="4350B1C0" w14:textId="75BA639D" w:rsidR="00A83265" w:rsidRPr="00F71D3E" w:rsidRDefault="003730D0">
      <w:pPr>
        <w:jc w:val="center"/>
        <w:rPr>
          <w:b/>
        </w:rPr>
      </w:pPr>
      <w:r w:rsidRPr="00F71D3E">
        <w:rPr>
          <w:b/>
        </w:rPr>
        <w:t xml:space="preserve">ARTICLE </w:t>
      </w:r>
      <w:r w:rsidR="000179FB" w:rsidRPr="00A249C5">
        <w:rPr>
          <w:b/>
        </w:rPr>
        <w:t>29</w:t>
      </w:r>
    </w:p>
    <w:p w14:paraId="108C9E47" w14:textId="4D53CB84" w:rsidR="00270A7C" w:rsidRPr="00F71D3E" w:rsidRDefault="003730D0">
      <w:pPr>
        <w:jc w:val="center"/>
        <w:rPr>
          <w:b/>
        </w:rPr>
      </w:pPr>
      <w:r w:rsidRPr="00F71D3E">
        <w:rPr>
          <w:b/>
        </w:rPr>
        <w:t>LEAVES</w:t>
      </w:r>
    </w:p>
    <w:p w14:paraId="22B36A03" w14:textId="0A8C6C09" w:rsidR="00807EDA" w:rsidRPr="00F71D3E" w:rsidRDefault="00807EDA">
      <w:pPr>
        <w:jc w:val="right"/>
        <w:rPr>
          <w:b/>
          <w:color w:val="FF0000"/>
        </w:rPr>
      </w:pPr>
    </w:p>
    <w:p w14:paraId="236588B6" w14:textId="3A96FC24" w:rsidR="003730D0" w:rsidRPr="00F71D3E" w:rsidRDefault="00DC3A05">
      <w:pPr>
        <w:ind w:left="720" w:hanging="720"/>
      </w:pPr>
      <w:r w:rsidRPr="00F71D3E">
        <w:t>29.1.</w:t>
      </w:r>
      <w:r w:rsidR="003730D0" w:rsidRPr="00F71D3E">
        <w:t xml:space="preserve"> </w:t>
      </w:r>
      <w:r w:rsidR="00A83265" w:rsidRPr="00F71D3E">
        <w:tab/>
      </w:r>
      <w:r w:rsidR="003730D0" w:rsidRPr="00F71D3E">
        <w:t>General Provisions</w:t>
      </w:r>
    </w:p>
    <w:p w14:paraId="093A6784" w14:textId="77777777" w:rsidR="00A83265" w:rsidRPr="00F71D3E" w:rsidRDefault="00A83265">
      <w:pPr>
        <w:ind w:left="1440" w:hanging="720"/>
      </w:pPr>
    </w:p>
    <w:p w14:paraId="20A1EBAD" w14:textId="742792F4" w:rsidR="003730D0" w:rsidRPr="00F71D3E" w:rsidRDefault="003730D0">
      <w:pPr>
        <w:ind w:left="720"/>
      </w:pPr>
      <w:r w:rsidRPr="00F71D3E">
        <w:t xml:space="preserve">The benefits provided faculty members by </w:t>
      </w:r>
      <w:r w:rsidR="00C213C2" w:rsidRPr="00A249C5">
        <w:t>§</w:t>
      </w:r>
      <w:bookmarkStart w:id="11" w:name="_Hlk81516935"/>
      <w:r w:rsidR="00C213C2" w:rsidRPr="00A249C5">
        <w:t>§</w:t>
      </w:r>
      <w:bookmarkEnd w:id="11"/>
      <w:r w:rsidRPr="00F71D3E">
        <w:t>87700 through 87701 and 87763 through 87788 of the Educ</w:t>
      </w:r>
      <w:r w:rsidR="007304F1">
        <w:t>.</w:t>
      </w:r>
      <w:r w:rsidRPr="00F71D3E">
        <w:t xml:space="preserve"> Code are incorporated into this Agreement except as supplemented in this </w:t>
      </w:r>
      <w:r w:rsidR="002D57B1" w:rsidRPr="00A249C5">
        <w:t>a</w:t>
      </w:r>
      <w:r w:rsidRPr="00F71D3E">
        <w:t>rticle.</w:t>
      </w:r>
    </w:p>
    <w:p w14:paraId="7EDB1294" w14:textId="77777777" w:rsidR="00A83265" w:rsidRPr="00F71D3E" w:rsidRDefault="00A83265">
      <w:pPr>
        <w:ind w:left="1440" w:hanging="720"/>
      </w:pPr>
    </w:p>
    <w:p w14:paraId="3564A397" w14:textId="77777777" w:rsidR="003730D0" w:rsidRPr="00F71D3E" w:rsidRDefault="003730D0">
      <w:pPr>
        <w:ind w:left="720"/>
      </w:pPr>
      <w:r w:rsidRPr="00F71D3E">
        <w:t>Unless otherwise stated, a faculty member on any approved leave shall be entitled to all benefits accorded and obligated by all duties as follows:</w:t>
      </w:r>
    </w:p>
    <w:p w14:paraId="70E49A04" w14:textId="77777777" w:rsidR="00A83265" w:rsidRPr="00F71D3E" w:rsidRDefault="00A83265">
      <w:pPr>
        <w:ind w:left="1440" w:hanging="720"/>
      </w:pPr>
    </w:p>
    <w:p w14:paraId="0CF57435" w14:textId="40F07FEA" w:rsidR="003730D0" w:rsidRPr="00F71D3E" w:rsidRDefault="00DC3A05">
      <w:pPr>
        <w:ind w:left="1440" w:hanging="720"/>
      </w:pPr>
      <w:r w:rsidRPr="00F71D3E">
        <w:t>a</w:t>
      </w:r>
      <w:r w:rsidR="003730D0" w:rsidRPr="00F71D3E">
        <w:t xml:space="preserve">. </w:t>
      </w:r>
      <w:r w:rsidR="00A83265" w:rsidRPr="00F71D3E">
        <w:tab/>
      </w:r>
      <w:r w:rsidR="003730D0" w:rsidRPr="00F71D3E">
        <w:t xml:space="preserve">Paid Leave: Unless otherwise provided in this </w:t>
      </w:r>
      <w:r w:rsidR="008A71E9" w:rsidRPr="00A249C5">
        <w:t>a</w:t>
      </w:r>
      <w:r w:rsidR="003730D0" w:rsidRPr="00F71D3E">
        <w:t>rticle, a faculty member on a paid leave shall be entitled to:</w:t>
      </w:r>
    </w:p>
    <w:p w14:paraId="3F77C655" w14:textId="77777777" w:rsidR="00A83265" w:rsidRPr="00F71D3E" w:rsidRDefault="00A83265">
      <w:pPr>
        <w:ind w:left="2160" w:hanging="720"/>
      </w:pPr>
    </w:p>
    <w:p w14:paraId="710083BE" w14:textId="656818EF" w:rsidR="003730D0" w:rsidRPr="00F71D3E" w:rsidRDefault="00DC3A05">
      <w:pPr>
        <w:ind w:left="2160" w:hanging="720"/>
      </w:pPr>
      <w:r w:rsidRPr="00F71D3E">
        <w:t>(</w:t>
      </w:r>
      <w:r w:rsidR="003730D0" w:rsidRPr="00F71D3E">
        <w:t>1</w:t>
      </w:r>
      <w:r w:rsidRPr="00F71D3E">
        <w:t>)</w:t>
      </w:r>
      <w:r w:rsidR="003730D0" w:rsidRPr="00F71D3E">
        <w:t xml:space="preserve"> </w:t>
      </w:r>
      <w:r w:rsidR="00A83265" w:rsidRPr="00F71D3E">
        <w:tab/>
      </w:r>
      <w:r w:rsidR="003730D0" w:rsidRPr="00F71D3E">
        <w:t xml:space="preserve">return to the same or comparable position which </w:t>
      </w:r>
      <w:r w:rsidR="00FC232B" w:rsidRPr="00A249C5">
        <w:t>they</w:t>
      </w:r>
      <w:r w:rsidR="003730D0" w:rsidRPr="00F71D3E">
        <w:rPr>
          <w:color w:val="FF0000"/>
        </w:rPr>
        <w:t xml:space="preserve"> </w:t>
      </w:r>
      <w:r w:rsidR="003730D0" w:rsidRPr="00F71D3E">
        <w:t>held immediately before commencement of the leave,</w:t>
      </w:r>
    </w:p>
    <w:p w14:paraId="3BCAFA33" w14:textId="77777777" w:rsidR="00A83265" w:rsidRPr="00F71D3E" w:rsidRDefault="00A83265">
      <w:pPr>
        <w:ind w:left="2160" w:hanging="720"/>
      </w:pPr>
    </w:p>
    <w:p w14:paraId="74ED38D6" w14:textId="65917C5D" w:rsidR="003730D0" w:rsidRPr="00F71D3E" w:rsidRDefault="00DC3A05">
      <w:pPr>
        <w:ind w:left="2160" w:hanging="720"/>
      </w:pPr>
      <w:r w:rsidRPr="00F71D3E">
        <w:t>(</w:t>
      </w:r>
      <w:r w:rsidR="003730D0" w:rsidRPr="00F71D3E">
        <w:t>2</w:t>
      </w:r>
      <w:r w:rsidRPr="00F71D3E">
        <w:t>)</w:t>
      </w:r>
      <w:r w:rsidR="003730D0" w:rsidRPr="00F71D3E">
        <w:t xml:space="preserve"> </w:t>
      </w:r>
      <w:r w:rsidR="00A83265" w:rsidRPr="00F71D3E">
        <w:tab/>
      </w:r>
      <w:r w:rsidR="003730D0" w:rsidRPr="00F71D3E">
        <w:t xml:space="preserve">receive credit for annual salary increments provided during </w:t>
      </w:r>
      <w:r w:rsidR="00FC232B" w:rsidRPr="00A249C5">
        <w:t>their</w:t>
      </w:r>
      <w:r w:rsidR="003730D0" w:rsidRPr="00F71D3E">
        <w:rPr>
          <w:color w:val="FF0000"/>
        </w:rPr>
        <w:t xml:space="preserve"> </w:t>
      </w:r>
      <w:r w:rsidR="003730D0" w:rsidRPr="00F71D3E">
        <w:t>leave,</w:t>
      </w:r>
    </w:p>
    <w:p w14:paraId="4BAA606E" w14:textId="77777777" w:rsidR="00A83265" w:rsidRPr="00F71D3E" w:rsidRDefault="00A83265">
      <w:pPr>
        <w:ind w:left="2160" w:hanging="720"/>
      </w:pPr>
    </w:p>
    <w:p w14:paraId="62422B02" w14:textId="195CD913" w:rsidR="003730D0" w:rsidRPr="00F71D3E" w:rsidRDefault="00DC3A05">
      <w:pPr>
        <w:ind w:left="2160" w:hanging="720"/>
      </w:pPr>
      <w:r w:rsidRPr="00F71D3E">
        <w:t>(</w:t>
      </w:r>
      <w:r w:rsidR="003730D0" w:rsidRPr="00F71D3E">
        <w:t>3</w:t>
      </w:r>
      <w:r w:rsidRPr="00F71D3E">
        <w:t>)</w:t>
      </w:r>
      <w:r w:rsidR="003730D0" w:rsidRPr="00F71D3E">
        <w:t xml:space="preserve"> </w:t>
      </w:r>
      <w:r w:rsidR="00A83265" w:rsidRPr="00F71D3E">
        <w:tab/>
      </w:r>
      <w:r w:rsidR="003730D0" w:rsidRPr="00F71D3E">
        <w:t xml:space="preserve">receive during </w:t>
      </w:r>
      <w:r w:rsidR="00FC232B" w:rsidRPr="00A249C5">
        <w:t>their</w:t>
      </w:r>
      <w:r w:rsidR="003730D0" w:rsidRPr="00F71D3E">
        <w:rPr>
          <w:color w:val="FF0000"/>
        </w:rPr>
        <w:t xml:space="preserve"> </w:t>
      </w:r>
      <w:r w:rsidR="003730D0" w:rsidRPr="00F71D3E">
        <w:t>leave all other benefits, including, but not limited to, insurance and retirement benefits, to the extent permitted by law.</w:t>
      </w:r>
    </w:p>
    <w:p w14:paraId="1F78DDC5" w14:textId="77777777" w:rsidR="00A83265" w:rsidRPr="00F71D3E" w:rsidRDefault="00A83265">
      <w:pPr>
        <w:ind w:left="720" w:hanging="720"/>
      </w:pPr>
    </w:p>
    <w:p w14:paraId="7AE09392" w14:textId="1A0066DA" w:rsidR="003730D0" w:rsidRPr="00F71D3E" w:rsidRDefault="00DC3A05">
      <w:pPr>
        <w:ind w:left="1440" w:hanging="720"/>
      </w:pPr>
      <w:r w:rsidRPr="00F71D3E">
        <w:t>b</w:t>
      </w:r>
      <w:r w:rsidR="003730D0" w:rsidRPr="00F71D3E">
        <w:t xml:space="preserve">. </w:t>
      </w:r>
      <w:r w:rsidR="00A83265" w:rsidRPr="00F71D3E">
        <w:tab/>
      </w:r>
      <w:r w:rsidR="003730D0" w:rsidRPr="00F71D3E">
        <w:t xml:space="preserve">Unpaid Leave: Except as otherwise prohibited by law, the District retains the sole discretion as to whether to grant a request for an unpaid leave of absence. Unless otherwise provided in this </w:t>
      </w:r>
      <w:r w:rsidR="008A71E9" w:rsidRPr="00A249C5">
        <w:t>a</w:t>
      </w:r>
      <w:r w:rsidR="003730D0" w:rsidRPr="00F71D3E">
        <w:t>rticle, a faculty member on an unpaid leave shall be entitled to:</w:t>
      </w:r>
    </w:p>
    <w:p w14:paraId="148A5369" w14:textId="77777777" w:rsidR="00A83265" w:rsidRPr="00F71D3E" w:rsidRDefault="00A83265">
      <w:pPr>
        <w:ind w:left="2160" w:hanging="720"/>
      </w:pPr>
    </w:p>
    <w:p w14:paraId="19AE90EE" w14:textId="1C766E79" w:rsidR="003730D0" w:rsidRPr="00A249C5" w:rsidRDefault="00DC3A05">
      <w:pPr>
        <w:ind w:left="2160" w:hanging="720"/>
      </w:pPr>
      <w:r w:rsidRPr="00F71D3E">
        <w:t>(</w:t>
      </w:r>
      <w:r w:rsidR="003730D0" w:rsidRPr="00F71D3E">
        <w:t>1</w:t>
      </w:r>
      <w:r w:rsidRPr="00F71D3E">
        <w:t>)</w:t>
      </w:r>
      <w:r w:rsidR="003730D0" w:rsidRPr="00F71D3E">
        <w:t xml:space="preserve"> </w:t>
      </w:r>
      <w:r w:rsidR="00A83265" w:rsidRPr="00F71D3E">
        <w:tab/>
      </w:r>
      <w:r w:rsidR="003730D0" w:rsidRPr="00F71D3E">
        <w:t xml:space="preserve">return to the same or comparable position which </w:t>
      </w:r>
      <w:r w:rsidR="008A71E9" w:rsidRPr="00A249C5">
        <w:t xml:space="preserve">they </w:t>
      </w:r>
      <w:r w:rsidR="003730D0" w:rsidRPr="00A249C5">
        <w:t>held immediately before commencement of the leave,</w:t>
      </w:r>
    </w:p>
    <w:p w14:paraId="58FAAD43" w14:textId="77777777" w:rsidR="00A83265" w:rsidRPr="00A249C5" w:rsidRDefault="00A83265">
      <w:pPr>
        <w:ind w:left="2160" w:hanging="720"/>
      </w:pPr>
    </w:p>
    <w:p w14:paraId="23D5C306" w14:textId="2C4627DC" w:rsidR="003730D0" w:rsidRPr="00F71D3E" w:rsidRDefault="00DC3A05">
      <w:pPr>
        <w:ind w:left="2160" w:hanging="720"/>
      </w:pPr>
      <w:r w:rsidRPr="00A249C5">
        <w:t>(</w:t>
      </w:r>
      <w:r w:rsidR="003730D0" w:rsidRPr="00A249C5">
        <w:t>2</w:t>
      </w:r>
      <w:r w:rsidRPr="00A249C5">
        <w:t>)</w:t>
      </w:r>
      <w:r w:rsidR="003730D0" w:rsidRPr="00A249C5">
        <w:t xml:space="preserve"> </w:t>
      </w:r>
      <w:r w:rsidR="00A83265" w:rsidRPr="00A249C5">
        <w:tab/>
      </w:r>
      <w:r w:rsidR="008A71E9" w:rsidRPr="00A249C5">
        <w:t xml:space="preserve">request the continuation of health benefits during the duration of unpaid leave or </w:t>
      </w:r>
      <w:r w:rsidR="003730D0" w:rsidRPr="00A249C5">
        <w:t xml:space="preserve">purchase health insurance for the </w:t>
      </w:r>
      <w:r w:rsidR="003730D0" w:rsidRPr="00F71D3E">
        <w:t>duration of the leave by paying the premium, in full, on or before the first day of the leave, to the District</w:t>
      </w:r>
      <w:r w:rsidR="007D582F" w:rsidRPr="00F71D3E">
        <w:t>’</w:t>
      </w:r>
      <w:r w:rsidR="003730D0" w:rsidRPr="00F71D3E">
        <w:t>s Business Office.</w:t>
      </w:r>
    </w:p>
    <w:p w14:paraId="5AA7954B" w14:textId="77777777" w:rsidR="00A83265" w:rsidRPr="00F71D3E" w:rsidRDefault="00A83265">
      <w:pPr>
        <w:ind w:left="1440" w:hanging="720"/>
      </w:pPr>
    </w:p>
    <w:p w14:paraId="692C043C" w14:textId="63F8C94B" w:rsidR="003213B0" w:rsidRPr="00A249C5" w:rsidRDefault="00DC3A05">
      <w:pPr>
        <w:ind w:left="1440" w:hanging="720"/>
      </w:pPr>
      <w:r w:rsidRPr="00F71D3E">
        <w:t>c</w:t>
      </w:r>
      <w:r w:rsidR="003730D0" w:rsidRPr="00F71D3E">
        <w:t xml:space="preserve">. </w:t>
      </w:r>
      <w:r w:rsidR="00A83265" w:rsidRPr="00F71D3E">
        <w:tab/>
      </w:r>
      <w:r w:rsidR="003730D0" w:rsidRPr="00F71D3E">
        <w:t xml:space="preserve">Reduced Contract Request Leave: A faculty member may request a reduced teaching load for any given </w:t>
      </w:r>
      <w:r w:rsidR="00270A7C" w:rsidRPr="00F71D3E">
        <w:t xml:space="preserve">semester or academic </w:t>
      </w:r>
      <w:r w:rsidR="003730D0" w:rsidRPr="00F71D3E">
        <w:t>year. The request must be received 90 days prior to the semester</w:t>
      </w:r>
      <w:r w:rsidR="009A1BAD" w:rsidRPr="00F71D3E">
        <w:t xml:space="preserve"> or </w:t>
      </w:r>
      <w:r w:rsidR="003213B0" w:rsidRPr="00F71D3E">
        <w:t>academic year</w:t>
      </w:r>
      <w:r w:rsidR="003730D0" w:rsidRPr="00F71D3E">
        <w:t xml:space="preserve"> in which the reduction is requested. Exceptions to the notice of requirement may be granted by the </w:t>
      </w:r>
      <w:r w:rsidR="009A1BAD" w:rsidRPr="00A249C5">
        <w:t>c</w:t>
      </w:r>
      <w:r w:rsidR="003730D0" w:rsidRPr="00A249C5">
        <w:t xml:space="preserve">ollege </w:t>
      </w:r>
      <w:r w:rsidR="009A1BAD" w:rsidRPr="00A249C5">
        <w:t>p</w:t>
      </w:r>
      <w:r w:rsidR="003730D0" w:rsidRPr="00A249C5">
        <w:t>resident.</w:t>
      </w:r>
    </w:p>
    <w:p w14:paraId="1B504D51" w14:textId="77777777" w:rsidR="009839AF" w:rsidRPr="00A249C5" w:rsidRDefault="009839AF">
      <w:pPr>
        <w:ind w:left="1440" w:hanging="720"/>
      </w:pPr>
    </w:p>
    <w:p w14:paraId="72B2E208" w14:textId="2D506BFA" w:rsidR="003730D0" w:rsidRPr="00F71D3E" w:rsidRDefault="009839AF">
      <w:pPr>
        <w:ind w:left="1440" w:hanging="720"/>
      </w:pPr>
      <w:r w:rsidRPr="00A249C5">
        <w:tab/>
      </w:r>
      <w:r w:rsidR="003730D0" w:rsidRPr="00A249C5">
        <w:t xml:space="preserve">Requests must be submitted by the approved process to the appropriate </w:t>
      </w:r>
      <w:r w:rsidR="006D12BC" w:rsidRPr="00A249C5">
        <w:t>d</w:t>
      </w:r>
      <w:r w:rsidR="003730D0" w:rsidRPr="00A249C5">
        <w:t xml:space="preserve">ean and </w:t>
      </w:r>
      <w:r w:rsidR="00B03431" w:rsidRPr="00A249C5">
        <w:t>c</w:t>
      </w:r>
      <w:r w:rsidR="003730D0" w:rsidRPr="00A249C5">
        <w:t xml:space="preserve">ollege </w:t>
      </w:r>
      <w:r w:rsidR="00B03431" w:rsidRPr="00A249C5">
        <w:t>p</w:t>
      </w:r>
      <w:r w:rsidR="003730D0" w:rsidRPr="00F71D3E">
        <w:t>resident. All reduced contracts shall be voluntary, and the faculty member understands that a reduced teaching load will reduce employee benefits and retirement credit received. The faculty member</w:t>
      </w:r>
      <w:r w:rsidR="007D582F" w:rsidRPr="00F71D3E">
        <w:t>’</w:t>
      </w:r>
      <w:r w:rsidR="003730D0" w:rsidRPr="00F71D3E">
        <w:t xml:space="preserve">s salary will be reduced in </w:t>
      </w:r>
      <w:r w:rsidR="00211324" w:rsidRPr="00F71D3E">
        <w:t xml:space="preserve">accordance with </w:t>
      </w:r>
      <w:r w:rsidR="003730D0" w:rsidRPr="00F71D3E">
        <w:t>the percentage reduction in teaching load request.</w:t>
      </w:r>
    </w:p>
    <w:p w14:paraId="02FE18D5" w14:textId="7791FDA8" w:rsidR="00E17CD5" w:rsidRPr="00F71D3E" w:rsidRDefault="00E17CD5">
      <w:pPr>
        <w:ind w:left="1440" w:hanging="720"/>
      </w:pPr>
    </w:p>
    <w:p w14:paraId="36BD20E0" w14:textId="129AFDC0" w:rsidR="00E17CD5" w:rsidRPr="00A249C5" w:rsidRDefault="00E17CD5">
      <w:pPr>
        <w:ind w:left="1440" w:hanging="720"/>
        <w:rPr>
          <w:color w:val="FF0000"/>
        </w:rPr>
      </w:pPr>
      <w:r w:rsidRPr="00F71D3E">
        <w:tab/>
      </w:r>
      <w:r w:rsidRPr="00A249C5">
        <w:t>This leave is distinct and separate from the Reduced Workload with Full Retirement Credit under CalSTRS provided for in Article 31.2 of this Agreement.</w:t>
      </w:r>
    </w:p>
    <w:p w14:paraId="5396434B" w14:textId="77777777" w:rsidR="009839AF" w:rsidRPr="00F71D3E" w:rsidRDefault="009839AF">
      <w:pPr>
        <w:ind w:left="720" w:hanging="720"/>
      </w:pPr>
    </w:p>
    <w:p w14:paraId="46A06DC9" w14:textId="1891B92C" w:rsidR="003730D0" w:rsidRPr="00F71D3E" w:rsidRDefault="00DC3A05">
      <w:pPr>
        <w:ind w:left="720" w:hanging="720"/>
        <w:rPr>
          <w:b/>
          <w:color w:val="0070C0"/>
        </w:rPr>
      </w:pPr>
      <w:r w:rsidRPr="00F71D3E">
        <w:t>29.2.</w:t>
      </w:r>
      <w:r w:rsidR="003730D0" w:rsidRPr="00F71D3E">
        <w:t xml:space="preserve"> </w:t>
      </w:r>
      <w:r w:rsidR="00A83265" w:rsidRPr="00F71D3E">
        <w:tab/>
      </w:r>
      <w:r w:rsidR="003730D0" w:rsidRPr="00F71D3E">
        <w:t>Sick Leave</w:t>
      </w:r>
    </w:p>
    <w:p w14:paraId="13A0942F" w14:textId="77777777" w:rsidR="00A83265" w:rsidRPr="00F71D3E" w:rsidRDefault="00A83265">
      <w:pPr>
        <w:ind w:left="720" w:hanging="720"/>
      </w:pPr>
    </w:p>
    <w:p w14:paraId="12619296" w14:textId="6B554CBE" w:rsidR="003730D0" w:rsidRPr="00F71D3E" w:rsidRDefault="00DC3A05">
      <w:pPr>
        <w:ind w:left="1440" w:hanging="720"/>
      </w:pPr>
      <w:r w:rsidRPr="00F71D3E">
        <w:t>a</w:t>
      </w:r>
      <w:r w:rsidR="00CC642D" w:rsidRPr="00F71D3E">
        <w:t>.</w:t>
      </w:r>
      <w:r w:rsidR="00CC642D" w:rsidRPr="00F71D3E">
        <w:tab/>
      </w:r>
      <w:r w:rsidR="003730D0" w:rsidRPr="00F71D3E">
        <w:t xml:space="preserve">Each full-time faculty member under yearly contract shall be entitled to one (1) day of paid sick leave each month of employment (i.e., 10 days for 10 months; 12 days for 12 months). Sick leave shall be accrued for all </w:t>
      </w:r>
      <w:r w:rsidR="00CC642D" w:rsidRPr="00F71D3E">
        <w:t xml:space="preserve">part-time, full-time overload and summer LHE </w:t>
      </w:r>
      <w:r w:rsidR="003730D0" w:rsidRPr="00F71D3E">
        <w:t>instruction and shall be computed by the following formula:</w:t>
      </w:r>
    </w:p>
    <w:p w14:paraId="44415138" w14:textId="77777777" w:rsidR="00A83265" w:rsidRPr="00F71D3E" w:rsidRDefault="00A83265">
      <w:pPr>
        <w:ind w:left="720" w:hanging="720"/>
      </w:pPr>
    </w:p>
    <w:p w14:paraId="18D5AB2F" w14:textId="35D0D80D" w:rsidR="009839AF" w:rsidRPr="00F71D3E" w:rsidRDefault="003730D0">
      <w:pPr>
        <w:ind w:left="1440"/>
      </w:pPr>
      <w:r w:rsidRPr="00F71D3E">
        <w:t xml:space="preserve">.0558 hours sick leave per </w:t>
      </w:r>
      <w:r w:rsidR="00CC642D" w:rsidRPr="00F71D3E">
        <w:t xml:space="preserve">contact </w:t>
      </w:r>
      <w:r w:rsidRPr="00F71D3E">
        <w:t xml:space="preserve">hour paid </w:t>
      </w:r>
    </w:p>
    <w:p w14:paraId="5814FBBF" w14:textId="77777777" w:rsidR="009839AF" w:rsidRPr="00F71D3E" w:rsidRDefault="009839AF">
      <w:pPr>
        <w:ind w:hanging="720"/>
      </w:pPr>
    </w:p>
    <w:p w14:paraId="380AA7C7" w14:textId="014B25FF" w:rsidR="003730D0" w:rsidRPr="00F71D3E" w:rsidRDefault="003730D0">
      <w:pPr>
        <w:ind w:left="1440"/>
      </w:pPr>
      <w:r w:rsidRPr="00F71D3E">
        <w:t xml:space="preserve">At the beginning of each academic year, every faculty member will receive a sick leave allotment credit, equal to </w:t>
      </w:r>
      <w:r w:rsidR="002D1448" w:rsidRPr="00A249C5">
        <w:t>their</w:t>
      </w:r>
      <w:r w:rsidRPr="00F71D3E">
        <w:rPr>
          <w:color w:val="FF0000"/>
        </w:rPr>
        <w:t xml:space="preserve"> </w:t>
      </w:r>
      <w:r w:rsidRPr="00F71D3E">
        <w:t>entitlement for the academic year.</w:t>
      </w:r>
      <w:r w:rsidR="00CC642D" w:rsidRPr="00F71D3E">
        <w:t xml:space="preserve"> Part-time classroom faculty members will receive a sick leave allotment credit at the beginning of each semester. Part-time hourly faculty members will receive a sick leave allotment calculated and accrued each pay period. </w:t>
      </w:r>
    </w:p>
    <w:p w14:paraId="0BD34B86" w14:textId="77777777" w:rsidR="00A83265" w:rsidRPr="00F71D3E" w:rsidRDefault="00A83265">
      <w:pPr>
        <w:ind w:left="720" w:hanging="720"/>
      </w:pPr>
    </w:p>
    <w:p w14:paraId="4404F912" w14:textId="3B2E7C49" w:rsidR="003730D0" w:rsidRPr="00F71D3E" w:rsidRDefault="00DC3A05">
      <w:pPr>
        <w:ind w:left="1440" w:hanging="720"/>
      </w:pPr>
      <w:r w:rsidRPr="00F71D3E">
        <w:t>b</w:t>
      </w:r>
      <w:r w:rsidR="00CC642D" w:rsidRPr="00F71D3E">
        <w:t>.</w:t>
      </w:r>
      <w:r w:rsidR="00CC642D" w:rsidRPr="00F71D3E">
        <w:tab/>
      </w:r>
      <w:r w:rsidR="003730D0" w:rsidRPr="00F71D3E">
        <w:t xml:space="preserve">Pursuant to Labor Code </w:t>
      </w:r>
      <w:r w:rsidR="00377B95" w:rsidRPr="00A249C5">
        <w:rPr>
          <w:bCs/>
        </w:rPr>
        <w:t>§</w:t>
      </w:r>
      <w:r w:rsidR="003730D0" w:rsidRPr="00F71D3E">
        <w:t xml:space="preserve">233, a </w:t>
      </w:r>
      <w:r w:rsidR="00211324" w:rsidRPr="00F71D3E">
        <w:t xml:space="preserve">full-time </w:t>
      </w:r>
      <w:r w:rsidR="003730D0" w:rsidRPr="00F71D3E">
        <w:t xml:space="preserve">faculty member may use up to six days </w:t>
      </w:r>
      <w:r w:rsidR="00211324" w:rsidRPr="00F71D3E">
        <w:t>and a part-time faculty member may use up to three days of</w:t>
      </w:r>
      <w:r w:rsidR="003730D0" w:rsidRPr="00F71D3E">
        <w:t xml:space="preserve"> accrued and available sick leave entitlement to attend to an illness of </w:t>
      </w:r>
      <w:r w:rsidR="003730D0" w:rsidRPr="00A249C5">
        <w:t>a</w:t>
      </w:r>
      <w:r w:rsidR="00377B95" w:rsidRPr="00A249C5">
        <w:t>n immediate</w:t>
      </w:r>
      <w:r w:rsidR="003730D0" w:rsidRPr="00A249C5">
        <w:t xml:space="preserve"> </w:t>
      </w:r>
      <w:r w:rsidR="00DC4BA2" w:rsidRPr="00F71D3E">
        <w:t>family member as defined</w:t>
      </w:r>
      <w:r w:rsidR="003730D0" w:rsidRPr="00F71D3E">
        <w:t xml:space="preserve"> in </w:t>
      </w:r>
      <w:r w:rsidR="00377B95" w:rsidRPr="00A249C5">
        <w:t>Article 4.</w:t>
      </w:r>
      <w:r w:rsidR="00CC642D" w:rsidRPr="00F71D3E">
        <w:t xml:space="preserve"> </w:t>
      </w:r>
    </w:p>
    <w:p w14:paraId="0DD3F385" w14:textId="77777777" w:rsidR="00A83265" w:rsidRPr="00F71D3E" w:rsidRDefault="00A83265">
      <w:pPr>
        <w:ind w:left="720" w:hanging="720"/>
      </w:pPr>
    </w:p>
    <w:p w14:paraId="1731EFD7" w14:textId="03321BB8" w:rsidR="003730D0" w:rsidRPr="00F71D3E" w:rsidRDefault="00DC3A05">
      <w:pPr>
        <w:ind w:left="1440" w:hanging="720"/>
      </w:pPr>
      <w:r w:rsidRPr="00F71D3E">
        <w:t>c</w:t>
      </w:r>
      <w:r w:rsidR="00CC642D" w:rsidRPr="00F71D3E">
        <w:t>.</w:t>
      </w:r>
      <w:r w:rsidR="00CC642D" w:rsidRPr="00F71D3E">
        <w:tab/>
      </w:r>
      <w:r w:rsidR="003730D0" w:rsidRPr="00F71D3E">
        <w:t>Accumulation of Leave: Unused sick leave shall accrue from academic year to academic year.</w:t>
      </w:r>
    </w:p>
    <w:p w14:paraId="71CAB942" w14:textId="77777777" w:rsidR="00A83265" w:rsidRPr="00F71D3E" w:rsidRDefault="00A83265">
      <w:pPr>
        <w:ind w:left="720" w:hanging="720"/>
      </w:pPr>
    </w:p>
    <w:p w14:paraId="093214FD" w14:textId="617BC5D6" w:rsidR="003730D0" w:rsidRPr="00F71D3E" w:rsidRDefault="00DC3A05">
      <w:pPr>
        <w:ind w:left="1440" w:hanging="720"/>
      </w:pPr>
      <w:r w:rsidRPr="00F71D3E">
        <w:t>d</w:t>
      </w:r>
      <w:r w:rsidR="003730D0" w:rsidRPr="00F71D3E">
        <w:t xml:space="preserve">. </w:t>
      </w:r>
      <w:r w:rsidR="00A83265" w:rsidRPr="00F71D3E">
        <w:tab/>
      </w:r>
      <w:r w:rsidR="003730D0" w:rsidRPr="00F71D3E">
        <w:t xml:space="preserve">Verification of Illness or Injury: </w:t>
      </w:r>
      <w:r w:rsidR="00DC4BA2" w:rsidRPr="00F71D3E">
        <w:t>V</w:t>
      </w:r>
      <w:r w:rsidR="003730D0" w:rsidRPr="00F71D3E">
        <w:t xml:space="preserve">erification will </w:t>
      </w:r>
      <w:r w:rsidR="00875031" w:rsidRPr="00F71D3E">
        <w:t>ordinarily</w:t>
      </w:r>
      <w:r w:rsidR="00DC4BA2" w:rsidRPr="00F71D3E">
        <w:t xml:space="preserve"> </w:t>
      </w:r>
      <w:r w:rsidR="003730D0" w:rsidRPr="00F71D3E">
        <w:t>not be required for short term absences. A doctor</w:t>
      </w:r>
      <w:r w:rsidR="007D582F" w:rsidRPr="00F71D3E">
        <w:t>’</w:t>
      </w:r>
      <w:r w:rsidR="003730D0" w:rsidRPr="00F71D3E">
        <w:t>s certification or other acceptable form of verification may be required however, for absences exceeding five (5) calendar days, situations where there is a doubt as to the employee</w:t>
      </w:r>
      <w:r w:rsidR="007D582F" w:rsidRPr="00F71D3E">
        <w:t>’</w:t>
      </w:r>
      <w:r w:rsidR="003730D0" w:rsidRPr="00F71D3E">
        <w:t>s fitness to return to work, or where the appropriate administrator has reason to believe that there may be an abuse of sick leave.</w:t>
      </w:r>
    </w:p>
    <w:p w14:paraId="615BD2B3" w14:textId="77777777" w:rsidR="00A83265" w:rsidRPr="00F71D3E" w:rsidRDefault="00A83265">
      <w:pPr>
        <w:ind w:left="1440" w:hanging="720"/>
      </w:pPr>
    </w:p>
    <w:p w14:paraId="1AAEFDFD" w14:textId="10F80BB9" w:rsidR="003730D0" w:rsidRPr="00F71D3E" w:rsidRDefault="00DC3A05">
      <w:pPr>
        <w:ind w:left="1440" w:hanging="720"/>
      </w:pPr>
      <w:r w:rsidRPr="00F71D3E">
        <w:t>e</w:t>
      </w:r>
      <w:r w:rsidR="003730D0" w:rsidRPr="00F71D3E">
        <w:t xml:space="preserve">. </w:t>
      </w:r>
      <w:r w:rsidR="00A83265" w:rsidRPr="00F71D3E">
        <w:tab/>
      </w:r>
      <w:r w:rsidR="003730D0" w:rsidRPr="00F71D3E">
        <w:t xml:space="preserve">Notification of Absence: Faculty members shall </w:t>
      </w:r>
      <w:r w:rsidR="00190A5F" w:rsidRPr="00A249C5">
        <w:t xml:space="preserve">submit their absences and leave requests to </w:t>
      </w:r>
      <w:r w:rsidR="003730D0" w:rsidRPr="00F71D3E">
        <w:t xml:space="preserve">the appropriate </w:t>
      </w:r>
      <w:r w:rsidR="006D12BC" w:rsidRPr="00F71D3E">
        <w:t>d</w:t>
      </w:r>
      <w:r w:rsidR="003730D0" w:rsidRPr="00F71D3E">
        <w:t>ean as soon as practicable prior to the start of the faculty member</w:t>
      </w:r>
      <w:r w:rsidR="007D582F" w:rsidRPr="00F71D3E">
        <w:t>’</w:t>
      </w:r>
      <w:r w:rsidR="003730D0" w:rsidRPr="00F71D3E">
        <w:t>s assignment.</w:t>
      </w:r>
      <w:r w:rsidR="003213B0" w:rsidRPr="00F71D3E">
        <w:t xml:space="preserve"> </w:t>
      </w:r>
    </w:p>
    <w:p w14:paraId="46528809" w14:textId="77777777" w:rsidR="00A83265" w:rsidRPr="00F71D3E" w:rsidRDefault="00A83265">
      <w:pPr>
        <w:ind w:left="1440" w:hanging="720"/>
      </w:pPr>
    </w:p>
    <w:p w14:paraId="26C14133" w14:textId="0F3566D8" w:rsidR="00A83265" w:rsidRPr="00F71D3E" w:rsidRDefault="00DC3A05">
      <w:pPr>
        <w:ind w:left="1440" w:hanging="720"/>
      </w:pPr>
      <w:r w:rsidRPr="00F71D3E">
        <w:t>f</w:t>
      </w:r>
      <w:r w:rsidR="003730D0" w:rsidRPr="00F71D3E">
        <w:t xml:space="preserve">. </w:t>
      </w:r>
      <w:r w:rsidR="00A83265" w:rsidRPr="00F71D3E">
        <w:tab/>
      </w:r>
      <w:r w:rsidR="003730D0" w:rsidRPr="00F71D3E">
        <w:t>Notification of Return: For absences longer than one day, faculty member</w:t>
      </w:r>
      <w:r w:rsidR="00AF768D" w:rsidRPr="00A249C5">
        <w:t>s</w:t>
      </w:r>
      <w:r w:rsidR="003730D0" w:rsidRPr="00F71D3E">
        <w:t xml:space="preserve"> shall make every effort to keep the appropriate </w:t>
      </w:r>
      <w:r w:rsidR="00AF768D" w:rsidRPr="00A249C5">
        <w:t>dean</w:t>
      </w:r>
      <w:r w:rsidR="003730D0" w:rsidRPr="00F71D3E">
        <w:t xml:space="preserve"> advised of </w:t>
      </w:r>
      <w:r w:rsidR="00AF768D" w:rsidRPr="00A249C5">
        <w:t>their</w:t>
      </w:r>
      <w:r w:rsidR="003730D0" w:rsidRPr="00A249C5">
        <w:t xml:space="preserve"> </w:t>
      </w:r>
      <w:r w:rsidR="00A77760" w:rsidRPr="00A249C5">
        <w:t>status</w:t>
      </w:r>
      <w:r w:rsidR="003730D0" w:rsidRPr="00F71D3E">
        <w:t xml:space="preserve">, and provide an estimate of </w:t>
      </w:r>
      <w:r w:rsidR="00035E99">
        <w:t>their</w:t>
      </w:r>
      <w:r w:rsidR="003730D0" w:rsidRPr="00F71D3E">
        <w:t xml:space="preserve"> expected return.</w:t>
      </w:r>
    </w:p>
    <w:p w14:paraId="15785CA5" w14:textId="77777777" w:rsidR="00A83265" w:rsidRPr="00F71D3E" w:rsidRDefault="00A83265">
      <w:pPr>
        <w:ind w:left="720"/>
      </w:pPr>
    </w:p>
    <w:p w14:paraId="4586D299" w14:textId="3FD63D79" w:rsidR="003730D0" w:rsidRPr="00F71D3E" w:rsidRDefault="00DC3A05">
      <w:pPr>
        <w:ind w:left="1440" w:hanging="720"/>
      </w:pPr>
      <w:r w:rsidRPr="00F71D3E">
        <w:t>g</w:t>
      </w:r>
      <w:r w:rsidR="003730D0" w:rsidRPr="00F71D3E">
        <w:t xml:space="preserve">. </w:t>
      </w:r>
      <w:r w:rsidR="00A83265" w:rsidRPr="00F71D3E">
        <w:tab/>
      </w:r>
      <w:r w:rsidR="003730D0" w:rsidRPr="00F71D3E">
        <w:t>Sick Leave Deduction Process:</w:t>
      </w:r>
    </w:p>
    <w:p w14:paraId="16069CD7" w14:textId="353F948F" w:rsidR="003730D0" w:rsidRPr="00F71D3E" w:rsidRDefault="00DC3A05">
      <w:pPr>
        <w:ind w:left="2160" w:hanging="720"/>
      </w:pPr>
      <w:r w:rsidRPr="00F71D3E">
        <w:t>(</w:t>
      </w:r>
      <w:r w:rsidR="00CC642D" w:rsidRPr="00F71D3E">
        <w:t>1</w:t>
      </w:r>
      <w:r w:rsidRPr="00F71D3E">
        <w:t>)</w:t>
      </w:r>
      <w:r w:rsidR="003730D0" w:rsidRPr="00F71D3E">
        <w:t xml:space="preserve"> </w:t>
      </w:r>
      <w:r w:rsidR="00A83265" w:rsidRPr="00F71D3E">
        <w:tab/>
      </w:r>
      <w:r w:rsidR="003730D0" w:rsidRPr="00F71D3E">
        <w:t xml:space="preserve">Full-time faculty members with classroom assignments shall have sick leave deducted on the basis of half-day increments (i.e., if a faculty member is absent for one-half or less of </w:t>
      </w:r>
      <w:r w:rsidR="002548F6" w:rsidRPr="00A249C5">
        <w:t>their</w:t>
      </w:r>
      <w:r w:rsidR="003730D0" w:rsidRPr="00F71D3E">
        <w:rPr>
          <w:color w:val="FF0000"/>
        </w:rPr>
        <w:t xml:space="preserve"> </w:t>
      </w:r>
      <w:r w:rsidR="003730D0" w:rsidRPr="00F71D3E">
        <w:t>scheduled</w:t>
      </w:r>
      <w:r w:rsidR="00667010" w:rsidRPr="00F71D3E">
        <w:t xml:space="preserve"> </w:t>
      </w:r>
      <w:r w:rsidR="00667010" w:rsidRPr="00A249C5">
        <w:t>LHE</w:t>
      </w:r>
      <w:r w:rsidR="003730D0" w:rsidRPr="00F71D3E">
        <w:t xml:space="preserve"> assignment for that day, one-half day of sick leave will be deducted; if</w:t>
      </w:r>
      <w:r w:rsidR="003730D0" w:rsidRPr="00F71D3E">
        <w:rPr>
          <w:color w:val="FF0000"/>
        </w:rPr>
        <w:t xml:space="preserve"> </w:t>
      </w:r>
      <w:r w:rsidR="003730D0" w:rsidRPr="00F71D3E">
        <w:t xml:space="preserve">faculty </w:t>
      </w:r>
      <w:r w:rsidR="003730D0" w:rsidRPr="00720521">
        <w:t>member</w:t>
      </w:r>
      <w:r w:rsidR="002548F6" w:rsidRPr="00720521">
        <w:t>s are</w:t>
      </w:r>
      <w:r w:rsidR="003730D0" w:rsidRPr="00A249C5">
        <w:t xml:space="preserve"> </w:t>
      </w:r>
      <w:r w:rsidR="003730D0" w:rsidRPr="00F71D3E">
        <w:t>absent for more than one-half of a scheduled assignment for that day, a full day of sick leave will be deducted).</w:t>
      </w:r>
    </w:p>
    <w:p w14:paraId="16BB903E" w14:textId="77777777" w:rsidR="00A83265" w:rsidRPr="00F71D3E" w:rsidRDefault="00A83265">
      <w:pPr>
        <w:ind w:left="2160" w:hanging="720"/>
      </w:pPr>
    </w:p>
    <w:p w14:paraId="34994D7A" w14:textId="3858160E" w:rsidR="003730D0" w:rsidRPr="00F71D3E" w:rsidRDefault="00DC3A05">
      <w:pPr>
        <w:ind w:left="2160" w:hanging="720"/>
      </w:pPr>
      <w:r w:rsidRPr="00F71D3E">
        <w:t>(</w:t>
      </w:r>
      <w:r w:rsidR="00937FE7" w:rsidRPr="00F71D3E">
        <w:t>2</w:t>
      </w:r>
      <w:r w:rsidRPr="00F71D3E">
        <w:t>)</w:t>
      </w:r>
      <w:r w:rsidR="003730D0" w:rsidRPr="00F71D3E">
        <w:t xml:space="preserve"> </w:t>
      </w:r>
      <w:r w:rsidR="00A83265" w:rsidRPr="00F71D3E">
        <w:tab/>
      </w:r>
      <w:r w:rsidR="003730D0" w:rsidRPr="00F71D3E">
        <w:t xml:space="preserve">Full-time faculty members with non-classroom assignments shall have sick leave deducted on the basis of quarter-day increments (i.e., if a faculty </w:t>
      </w:r>
      <w:r w:rsidR="003730D0" w:rsidRPr="00720521">
        <w:t>member</w:t>
      </w:r>
      <w:r w:rsidR="00667010" w:rsidRPr="00720521">
        <w:t>s are</w:t>
      </w:r>
      <w:r w:rsidR="00667010" w:rsidRPr="00A249C5">
        <w:t xml:space="preserve"> </w:t>
      </w:r>
      <w:r w:rsidR="003730D0" w:rsidRPr="00F71D3E">
        <w:t xml:space="preserve">absent for one-quarter or less of </w:t>
      </w:r>
      <w:r w:rsidR="00667010" w:rsidRPr="00A249C5">
        <w:t>their</w:t>
      </w:r>
      <w:r w:rsidR="00667010" w:rsidRPr="00F71D3E">
        <w:rPr>
          <w:color w:val="FF0000"/>
        </w:rPr>
        <w:t xml:space="preserve"> </w:t>
      </w:r>
      <w:r w:rsidR="003730D0" w:rsidRPr="00F71D3E">
        <w:t xml:space="preserve">scheduled </w:t>
      </w:r>
      <w:r w:rsidR="00667010" w:rsidRPr="00A249C5">
        <w:t>LHE</w:t>
      </w:r>
      <w:r w:rsidR="00667010" w:rsidRPr="00F71D3E">
        <w:rPr>
          <w:color w:val="FF0000"/>
        </w:rPr>
        <w:t xml:space="preserve"> </w:t>
      </w:r>
      <w:r w:rsidR="003730D0" w:rsidRPr="00F71D3E">
        <w:t>assignment for that day, one-quarter of a day of sick leave will be deducted; for an absence of between one-quarter and one-half of a day, one-half day will be deducted; for an absence between one-half and three-quarters, three-quarters of a day will be deducted; for an absence of more than three-quarters of a scheduled assignment for that day, a full day of sick leave will be deducted).</w:t>
      </w:r>
    </w:p>
    <w:p w14:paraId="7331F2BE" w14:textId="77777777" w:rsidR="00DC3A05" w:rsidRPr="00F71D3E" w:rsidRDefault="00DC3A05">
      <w:pPr>
        <w:ind w:left="2160" w:hanging="720"/>
      </w:pPr>
    </w:p>
    <w:p w14:paraId="783E0893" w14:textId="537615C3" w:rsidR="003730D0" w:rsidRPr="00F71D3E" w:rsidRDefault="00DC3A05">
      <w:pPr>
        <w:ind w:left="2160" w:hanging="720"/>
      </w:pPr>
      <w:r w:rsidRPr="00F71D3E">
        <w:t>(</w:t>
      </w:r>
      <w:r w:rsidR="00937FE7" w:rsidRPr="00F71D3E">
        <w:t>3</w:t>
      </w:r>
      <w:r w:rsidRPr="00F71D3E">
        <w:t>)</w:t>
      </w:r>
      <w:r w:rsidR="003730D0" w:rsidRPr="00F71D3E">
        <w:t xml:space="preserve"> </w:t>
      </w:r>
      <w:r w:rsidR="00A83265" w:rsidRPr="00F71D3E">
        <w:tab/>
      </w:r>
      <w:r w:rsidR="003730D0" w:rsidRPr="00F71D3E">
        <w:t>Part-time faculty members shall have sick leave deducted on an hourly basis.</w:t>
      </w:r>
    </w:p>
    <w:p w14:paraId="7EDBE5A3" w14:textId="77777777" w:rsidR="00A83265" w:rsidRPr="00F71D3E" w:rsidRDefault="00A83265">
      <w:pPr>
        <w:ind w:left="720" w:hanging="720"/>
      </w:pPr>
    </w:p>
    <w:p w14:paraId="55059054" w14:textId="742DCA3B" w:rsidR="009839AF" w:rsidRPr="00F71D3E" w:rsidRDefault="00DC3A05">
      <w:pPr>
        <w:ind w:left="1440" w:hanging="720"/>
      </w:pPr>
      <w:r w:rsidRPr="00F71D3E">
        <w:t>h</w:t>
      </w:r>
      <w:r w:rsidR="003730D0" w:rsidRPr="00F71D3E">
        <w:t xml:space="preserve">. </w:t>
      </w:r>
      <w:r w:rsidR="00A83265" w:rsidRPr="00F71D3E">
        <w:tab/>
      </w:r>
      <w:r w:rsidR="003730D0" w:rsidRPr="00F71D3E">
        <w:t xml:space="preserve">Sick Leave Statement: The District shall provide information upon individual request, on the amount of sick leave accrued, by transfer or otherwise, and sick leave entitlement for the academic year. </w:t>
      </w:r>
    </w:p>
    <w:p w14:paraId="517ED8EE" w14:textId="77777777" w:rsidR="00A83265" w:rsidRPr="00F71D3E" w:rsidRDefault="00A83265">
      <w:pPr>
        <w:ind w:left="1440" w:hanging="720"/>
      </w:pPr>
    </w:p>
    <w:p w14:paraId="0A550A51" w14:textId="6D554F1F" w:rsidR="003730D0" w:rsidRPr="00F71D3E" w:rsidRDefault="00DC3A05">
      <w:pPr>
        <w:ind w:left="1440" w:hanging="720"/>
      </w:pPr>
      <w:r w:rsidRPr="00F71D3E">
        <w:t>i</w:t>
      </w:r>
      <w:r w:rsidR="003730D0" w:rsidRPr="00F71D3E">
        <w:t xml:space="preserve">. </w:t>
      </w:r>
      <w:r w:rsidR="00A83265" w:rsidRPr="00F71D3E">
        <w:tab/>
      </w:r>
      <w:r w:rsidR="003730D0" w:rsidRPr="00F71D3E">
        <w:t xml:space="preserve">Catastrophic Illness Transfer of Leave Program: A faculty member may contribute sick leave to other staff as well as other faculty members on a one-for-one basis (one day for one day, etc.) with no reference to the possible difference in </w:t>
      </w:r>
      <w:r w:rsidR="00AF73A4" w:rsidRPr="00A249C5">
        <w:t xml:space="preserve">their </w:t>
      </w:r>
      <w:r w:rsidR="003730D0" w:rsidRPr="00A249C5">
        <w:t xml:space="preserve">salaries. </w:t>
      </w:r>
      <w:r w:rsidR="00694ED9" w:rsidRPr="00A249C5">
        <w:t xml:space="preserve">As there are likely tax and retirement consequences, both </w:t>
      </w:r>
      <w:r w:rsidR="003730D0" w:rsidRPr="00A249C5">
        <w:t>employee</w:t>
      </w:r>
      <w:r w:rsidR="00694ED9" w:rsidRPr="00A249C5">
        <w:t>s</w:t>
      </w:r>
      <w:r w:rsidR="00423D5B" w:rsidRPr="00A249C5">
        <w:t xml:space="preserve"> are</w:t>
      </w:r>
      <w:r w:rsidR="003730D0" w:rsidRPr="00A249C5">
        <w:t xml:space="preserve"> responsible for determining any STRS, IRS or other agency </w:t>
      </w:r>
      <w:r w:rsidR="00423D5B" w:rsidRPr="00A249C5">
        <w:t>implications</w:t>
      </w:r>
      <w:r w:rsidR="003730D0" w:rsidRPr="00A249C5">
        <w:t xml:space="preserve"> that may </w:t>
      </w:r>
      <w:r w:rsidR="00BA5A39" w:rsidRPr="00A249C5">
        <w:t>result</w:t>
      </w:r>
      <w:r w:rsidR="003730D0" w:rsidRPr="00F71D3E">
        <w:t>. This program is designed to assist a faculty member who has a lengthy illness and has run out of sick leave. The program can also be used so that an employee can take care of a sick person in the immediate family. Procedures for the catastrophic illness/injury leave for individual solicitation or leave bank requests are on file in the District Human Resources Office.</w:t>
      </w:r>
    </w:p>
    <w:p w14:paraId="7B796F75" w14:textId="77777777" w:rsidR="009839AF" w:rsidRPr="00F71D3E" w:rsidRDefault="009839AF">
      <w:pPr>
        <w:ind w:left="720" w:hanging="720"/>
      </w:pPr>
    </w:p>
    <w:p w14:paraId="7CB5D7E2" w14:textId="68FA97A7" w:rsidR="003730D0" w:rsidRPr="00F71D3E" w:rsidRDefault="00DC3A05">
      <w:pPr>
        <w:ind w:left="720" w:hanging="720"/>
      </w:pPr>
      <w:r w:rsidRPr="00F71D3E">
        <w:t>29.3.</w:t>
      </w:r>
      <w:r w:rsidR="003730D0" w:rsidRPr="00F71D3E">
        <w:t xml:space="preserve"> </w:t>
      </w:r>
      <w:r w:rsidR="00A83265" w:rsidRPr="00F71D3E">
        <w:tab/>
      </w:r>
      <w:r w:rsidR="003730D0" w:rsidRPr="00F71D3E">
        <w:t>Maternity Leave</w:t>
      </w:r>
    </w:p>
    <w:p w14:paraId="6727E705" w14:textId="77777777" w:rsidR="00A83265" w:rsidRPr="00F71D3E" w:rsidRDefault="00A83265">
      <w:pPr>
        <w:ind w:left="720" w:hanging="720"/>
      </w:pPr>
    </w:p>
    <w:p w14:paraId="00D696A4" w14:textId="1BED25CD" w:rsidR="003730D0" w:rsidRPr="00F71D3E" w:rsidRDefault="003730D0">
      <w:pPr>
        <w:ind w:left="720"/>
      </w:pPr>
      <w:r w:rsidRPr="00F71D3E">
        <w:t>The District shall provide for leave of absence from duty for any faculty member of the District who is required to be absent from duties because of pregnancy, miscarriage, childbirth, and recovery therefrom. The length of the leave of absence, including the date on which the leave shall commence and the date on which the faculty member shall resume duties, shall be determined by the faculty member</w:t>
      </w:r>
      <w:r w:rsidR="007D582F" w:rsidRPr="00F71D3E">
        <w:t>’</w:t>
      </w:r>
      <w:r w:rsidRPr="00F71D3E">
        <w:t>s physician. Pregnancy and disabilities caused or contributed to by pregnancy, miscarriage, childbirth, and recovery therefrom are for all job-related purposes, temporary disabilities and shall be treated as such under any health or temporary disability insurance or sick leave plan available in connection with employment by the South Orange County Community College District.</w:t>
      </w:r>
    </w:p>
    <w:p w14:paraId="3EF35E4F" w14:textId="7098DAE6" w:rsidR="00937FE7" w:rsidRPr="00F71D3E" w:rsidRDefault="00DC3A05">
      <w:pPr>
        <w:ind w:left="720" w:hanging="720"/>
      </w:pPr>
      <w:r w:rsidRPr="00F71D3E">
        <w:t>29.4.</w:t>
      </w:r>
      <w:r w:rsidR="003730D0" w:rsidRPr="00F71D3E">
        <w:t xml:space="preserve"> </w:t>
      </w:r>
      <w:r w:rsidR="00A83265" w:rsidRPr="00F71D3E">
        <w:tab/>
      </w:r>
      <w:r w:rsidR="00937FE7" w:rsidRPr="00F71D3E">
        <w:t>Paid Parental Leave</w:t>
      </w:r>
    </w:p>
    <w:p w14:paraId="192E6C0C" w14:textId="77777777" w:rsidR="00937FE7" w:rsidRPr="00F71D3E" w:rsidRDefault="00937FE7">
      <w:pPr>
        <w:ind w:left="720" w:hanging="720"/>
      </w:pPr>
    </w:p>
    <w:p w14:paraId="35A4F07A" w14:textId="59E88E0B" w:rsidR="00937FE7" w:rsidRPr="00F71D3E" w:rsidRDefault="00DC3A05">
      <w:pPr>
        <w:ind w:left="1440" w:hanging="720"/>
      </w:pPr>
      <w:r w:rsidRPr="00F71D3E">
        <w:t>a</w:t>
      </w:r>
      <w:r w:rsidR="00937FE7" w:rsidRPr="00F71D3E">
        <w:t>.</w:t>
      </w:r>
      <w:r w:rsidR="00937FE7" w:rsidRPr="00F71D3E">
        <w:tab/>
        <w:t xml:space="preserve">A person employed by the District in a full-time or part-time academic position for more than twelve (12) calendar months shall be allowed to take leave for purposes of parental leave for a period of up to twelve (12) weeks. </w:t>
      </w:r>
      <w:r w:rsidR="00667FD4" w:rsidRPr="00F71D3E">
        <w:t>“</w:t>
      </w:r>
      <w:r w:rsidR="00937FE7" w:rsidRPr="00F71D3E">
        <w:t>Parental leave</w:t>
      </w:r>
      <w:r w:rsidR="00667FD4" w:rsidRPr="00F71D3E">
        <w:t>”</w:t>
      </w:r>
      <w:r w:rsidR="00937FE7" w:rsidRPr="00F71D3E">
        <w:t xml:space="preserve"> means leave for reason of the birth of a child of the employee, or the placement of a child with an employee in connection with the adoption or foster care of the child by the employee. </w:t>
      </w:r>
    </w:p>
    <w:p w14:paraId="553C5024" w14:textId="77777777" w:rsidR="00937FE7" w:rsidRPr="00F71D3E" w:rsidRDefault="00937FE7">
      <w:pPr>
        <w:ind w:left="1440" w:hanging="720"/>
      </w:pPr>
    </w:p>
    <w:p w14:paraId="05DB6925" w14:textId="4FDE0E3E" w:rsidR="00937FE7" w:rsidRPr="00F71D3E" w:rsidRDefault="00DC3A05">
      <w:pPr>
        <w:ind w:left="1440" w:hanging="720"/>
      </w:pPr>
      <w:r w:rsidRPr="00F71D3E">
        <w:t>b</w:t>
      </w:r>
      <w:r w:rsidR="00937FE7" w:rsidRPr="00F71D3E">
        <w:t>.</w:t>
      </w:r>
      <w:r w:rsidR="00937FE7" w:rsidRPr="00F71D3E">
        <w:tab/>
        <w:t xml:space="preserve">The twelve (12) week period shall run concurrent with any period of sick leave, including accumulated sick leave, taken during a period of parental leave. </w:t>
      </w:r>
    </w:p>
    <w:p w14:paraId="4D5D71C7" w14:textId="77777777" w:rsidR="00937FE7" w:rsidRPr="00F71D3E" w:rsidRDefault="00937FE7">
      <w:pPr>
        <w:ind w:left="1440" w:hanging="720"/>
      </w:pPr>
    </w:p>
    <w:p w14:paraId="5B240528" w14:textId="4BD7773B" w:rsidR="00937FE7" w:rsidRPr="00F71D3E" w:rsidRDefault="00DC3A05">
      <w:pPr>
        <w:ind w:left="1440" w:hanging="720"/>
      </w:pPr>
      <w:r w:rsidRPr="00F71D3E">
        <w:t>c</w:t>
      </w:r>
      <w:r w:rsidR="00937FE7" w:rsidRPr="00F71D3E">
        <w:t>.</w:t>
      </w:r>
      <w:r w:rsidR="00937FE7" w:rsidRPr="00F71D3E">
        <w:tab/>
        <w:t xml:space="preserve">An employee shall not be provided more than one twelve (12) week period for parental leave during any twelve (12) month period. </w:t>
      </w:r>
    </w:p>
    <w:p w14:paraId="3A3696C5" w14:textId="77777777" w:rsidR="00937FE7" w:rsidRPr="00F71D3E" w:rsidRDefault="00937FE7">
      <w:pPr>
        <w:ind w:left="1440" w:hanging="720"/>
      </w:pPr>
    </w:p>
    <w:p w14:paraId="5B42DB9B" w14:textId="5A0C68A9" w:rsidR="00937FE7" w:rsidRPr="00F71D3E" w:rsidRDefault="00DC3A05">
      <w:pPr>
        <w:ind w:left="1440" w:hanging="720"/>
      </w:pPr>
      <w:r w:rsidRPr="00F71D3E">
        <w:t>d</w:t>
      </w:r>
      <w:r w:rsidR="00937FE7" w:rsidRPr="00F71D3E">
        <w:t>.</w:t>
      </w:r>
      <w:r w:rsidR="00937FE7" w:rsidRPr="00F71D3E">
        <w:tab/>
        <w:t>Parental leave taken pursuant to this section shall also run concurrently with parental leave taken pursuant to</w:t>
      </w:r>
      <w:r w:rsidR="00A47ED2" w:rsidRPr="00F71D3E">
        <w:t xml:space="preserve"> </w:t>
      </w:r>
      <w:r w:rsidR="00A47ED2" w:rsidRPr="00A249C5">
        <w:t>Family and Medical Leave Act/California Family Rights Act (</w:t>
      </w:r>
      <w:r w:rsidR="00937FE7" w:rsidRPr="00A249C5">
        <w:t>FMLA/CFRA</w:t>
      </w:r>
      <w:r w:rsidR="00A47ED2" w:rsidRPr="00A249C5">
        <w:t>)</w:t>
      </w:r>
      <w:r w:rsidR="003122E4">
        <w:t xml:space="preserve"> </w:t>
      </w:r>
      <w:r w:rsidR="00937FE7" w:rsidRPr="00F71D3E">
        <w:t xml:space="preserve">leave as described in </w:t>
      </w:r>
      <w:r w:rsidR="00AF2E25" w:rsidRPr="00F71D3E">
        <w:t>S</w:t>
      </w:r>
      <w:r w:rsidR="00937FE7" w:rsidRPr="00F71D3E">
        <w:t xml:space="preserve">ection </w:t>
      </w:r>
      <w:r w:rsidR="00D567F7" w:rsidRPr="00F71D3E">
        <w:t xml:space="preserve">29.12 </w:t>
      </w:r>
      <w:r w:rsidR="00937FE7" w:rsidRPr="00F71D3E">
        <w:t xml:space="preserve">below. The aggregate amount of parental leave taken pursuant to this section and </w:t>
      </w:r>
      <w:r w:rsidR="00AF2E25" w:rsidRPr="00F71D3E">
        <w:t>S</w:t>
      </w:r>
      <w:r w:rsidR="00937FE7" w:rsidRPr="00F71D3E">
        <w:t xml:space="preserve">ection </w:t>
      </w:r>
      <w:r w:rsidR="00D567F7" w:rsidRPr="00F71D3E">
        <w:t xml:space="preserve">29.12 </w:t>
      </w:r>
      <w:r w:rsidR="00937FE7" w:rsidRPr="00F71D3E">
        <w:t xml:space="preserve">shall not exceed twelve (12) weeks in a twelve (12) month period. </w:t>
      </w:r>
    </w:p>
    <w:p w14:paraId="3CC83E28" w14:textId="77777777" w:rsidR="00937FE7" w:rsidRPr="00F71D3E" w:rsidRDefault="00937FE7">
      <w:pPr>
        <w:ind w:left="1440" w:hanging="720"/>
      </w:pPr>
    </w:p>
    <w:p w14:paraId="756B82FE" w14:textId="5AA48C7C" w:rsidR="008153F4" w:rsidRPr="00F71D3E" w:rsidRDefault="00DC3A05" w:rsidP="00A249C5">
      <w:pPr>
        <w:ind w:left="1440" w:hanging="720"/>
      </w:pPr>
      <w:r w:rsidRPr="00F71D3E">
        <w:t>e</w:t>
      </w:r>
      <w:r w:rsidR="00937FE7" w:rsidRPr="00F71D3E">
        <w:t>.</w:t>
      </w:r>
      <w:r w:rsidR="00937FE7" w:rsidRPr="00F71D3E">
        <w:tab/>
      </w:r>
      <w:r w:rsidR="008153F4" w:rsidRPr="00F71D3E">
        <w:t xml:space="preserve">When an employee has exhausted all available sick leave, including all accumulated sick leave, and continues to be absent from </w:t>
      </w:r>
      <w:r w:rsidR="00AF73A4" w:rsidRPr="00A249C5">
        <w:t>their</w:t>
      </w:r>
      <w:r w:rsidR="00AF73A4" w:rsidRPr="00F71D3E">
        <w:t xml:space="preserve"> </w:t>
      </w:r>
      <w:r w:rsidR="008153F4" w:rsidRPr="00F71D3E">
        <w:t xml:space="preserve">duties on account of parental leave pursuant to </w:t>
      </w:r>
      <w:r w:rsidR="00F814EC" w:rsidRPr="00A249C5">
        <w:t>Family and Medical Leave Act/California Family Rights Act (FMLA/CFRA)</w:t>
      </w:r>
      <w:r w:rsidR="00F814EC" w:rsidRPr="00F71D3E">
        <w:rPr>
          <w:color w:val="FF0000"/>
        </w:rPr>
        <w:t xml:space="preserve"> </w:t>
      </w:r>
      <w:r w:rsidR="008153F4" w:rsidRPr="00F71D3E">
        <w:t xml:space="preserve">leave specified in </w:t>
      </w:r>
      <w:r w:rsidR="00AF2E25" w:rsidRPr="00F71D3E">
        <w:t>S</w:t>
      </w:r>
      <w:r w:rsidR="008153F4" w:rsidRPr="00F71D3E">
        <w:t xml:space="preserve">ection </w:t>
      </w:r>
      <w:r w:rsidR="00D567F7" w:rsidRPr="00F71D3E">
        <w:t>29.12</w:t>
      </w:r>
      <w:r w:rsidR="008153F4" w:rsidRPr="00F71D3E">
        <w:t>, the amount deducted from the salary due the faculty member for any of the remaining portion of the twelve (12) week period in which the absence occurs shall not exceed 50 percent of the employee</w:t>
      </w:r>
      <w:r w:rsidR="007D582F" w:rsidRPr="00F71D3E">
        <w:t>’</w:t>
      </w:r>
      <w:r w:rsidR="008153F4" w:rsidRPr="00F71D3E">
        <w:t xml:space="preserve">s regular salary for the remaining portion of the 12-workweek of the parental leave. </w:t>
      </w:r>
    </w:p>
    <w:p w14:paraId="16109DB6" w14:textId="77777777" w:rsidR="008153F4" w:rsidRPr="00F71D3E" w:rsidRDefault="008153F4">
      <w:pPr>
        <w:rPr>
          <w:b/>
          <w:strike/>
          <w:color w:val="FF0000"/>
          <w:u w:val="single" w:color="FF0000"/>
        </w:rPr>
      </w:pPr>
    </w:p>
    <w:p w14:paraId="2270A8EF" w14:textId="3D41B832" w:rsidR="008153F4" w:rsidRPr="00F71D3E" w:rsidRDefault="008153F4">
      <w:pPr>
        <w:ind w:left="720"/>
        <w:rPr>
          <w:u w:color="FF0000"/>
        </w:rPr>
      </w:pPr>
      <w:r w:rsidRPr="00F71D3E">
        <w:rPr>
          <w:u w:color="FF0000"/>
        </w:rPr>
        <w:t>(Educ</w:t>
      </w:r>
      <w:r w:rsidR="00A96F8D" w:rsidRPr="00A249C5">
        <w:t>.</w:t>
      </w:r>
      <w:r w:rsidRPr="00F71D3E">
        <w:rPr>
          <w:u w:color="FF0000"/>
        </w:rPr>
        <w:t xml:space="preserve"> Code </w:t>
      </w:r>
      <w:r w:rsidR="005278B3" w:rsidRPr="00A249C5">
        <w:rPr>
          <w:bCs/>
        </w:rPr>
        <w:t>§</w:t>
      </w:r>
      <w:r w:rsidRPr="00F71D3E">
        <w:rPr>
          <w:u w:color="FF0000"/>
        </w:rPr>
        <w:t>87780.1.)</w:t>
      </w:r>
    </w:p>
    <w:p w14:paraId="12C63CFE" w14:textId="77777777" w:rsidR="00E62589" w:rsidRPr="00F71D3E" w:rsidRDefault="00E62589">
      <w:pPr>
        <w:ind w:left="720" w:hanging="720"/>
      </w:pPr>
    </w:p>
    <w:p w14:paraId="018E028B" w14:textId="11DC44D7" w:rsidR="003730D0" w:rsidRPr="00F71D3E" w:rsidRDefault="004F47C9">
      <w:pPr>
        <w:ind w:left="720" w:hanging="720"/>
      </w:pPr>
      <w:r w:rsidRPr="00F71D3E">
        <w:t>29.5.</w:t>
      </w:r>
      <w:r w:rsidR="00937FE7" w:rsidRPr="00F71D3E">
        <w:tab/>
      </w:r>
      <w:r w:rsidR="003730D0" w:rsidRPr="00F71D3E">
        <w:t>Extended Illness Leave</w:t>
      </w:r>
    </w:p>
    <w:p w14:paraId="40044F02" w14:textId="77777777" w:rsidR="00A83265" w:rsidRPr="00F71D3E" w:rsidRDefault="00A83265">
      <w:pPr>
        <w:ind w:left="1440" w:hanging="720"/>
      </w:pPr>
    </w:p>
    <w:p w14:paraId="0057E8A2" w14:textId="7969F50F" w:rsidR="003730D0" w:rsidRPr="00F71D3E" w:rsidRDefault="004F47C9">
      <w:pPr>
        <w:ind w:left="1440" w:hanging="720"/>
        <w:rPr>
          <w:b/>
          <w:color w:val="0070C0"/>
        </w:rPr>
      </w:pPr>
      <w:r w:rsidRPr="00F71D3E">
        <w:t>a</w:t>
      </w:r>
      <w:r w:rsidR="003730D0" w:rsidRPr="00F71D3E">
        <w:t xml:space="preserve">. </w:t>
      </w:r>
      <w:r w:rsidR="00A83265" w:rsidRPr="00F71D3E">
        <w:tab/>
      </w:r>
      <w:r w:rsidR="003730D0" w:rsidRPr="00F71D3E">
        <w:t xml:space="preserve">If a faculty member has used all accumulated sick leave and is still absent from duties on account of illness or accident for a period of five (5) school months or less, then the amount of salary deducted in any month shall not exceed the sum which was actually paid a substitute faculty member temporarily assuming the duties of the absent faculty member, or, in the event that no substitute faculty member is employed to replace the faculty member, the lowest LHE rate as described in the </w:t>
      </w:r>
      <w:r w:rsidR="005B6E4D" w:rsidRPr="00F71D3E">
        <w:t>appropriate salary schedule</w:t>
      </w:r>
      <w:r w:rsidR="003730D0" w:rsidRPr="00F71D3E">
        <w:t xml:space="preserve"> (Appendix A) for the number of hours for which the absent faculty member would need to be replaced. In no case shall the amount deducted exceed 50% of the faculty member</w:t>
      </w:r>
      <w:r w:rsidR="007D582F" w:rsidRPr="00F71D3E">
        <w:t>’</w:t>
      </w:r>
      <w:r w:rsidR="003730D0" w:rsidRPr="00F71D3E">
        <w:t xml:space="preserve">s regular salary. The five (5) months or less extended illness leave period during which the deductions described above occur shall not begin until all other paid sick leave provisions described in Section </w:t>
      </w:r>
      <w:r w:rsidR="00E62589" w:rsidRPr="00A249C5">
        <w:t>29.2</w:t>
      </w:r>
      <w:r w:rsidR="003730D0" w:rsidRPr="00A249C5">
        <w:t xml:space="preserve"> </w:t>
      </w:r>
      <w:r w:rsidR="003730D0" w:rsidRPr="00F71D3E">
        <w:t>above, excluding sick leave transferred under the Catastrophic Illness Transfer of Leave Program (</w:t>
      </w:r>
      <w:r w:rsidR="00AF2E25" w:rsidRPr="00F71D3E">
        <w:t>S</w:t>
      </w:r>
      <w:r w:rsidR="003730D0" w:rsidRPr="00F71D3E">
        <w:t xml:space="preserve">ection </w:t>
      </w:r>
      <w:r w:rsidR="002D3E8C" w:rsidRPr="00F71D3E">
        <w:t>29.2.1</w:t>
      </w:r>
      <w:r w:rsidR="003730D0" w:rsidRPr="00F71D3E">
        <w:t xml:space="preserve">), have been exhausted. Extended illness leave is not available for absences that arise under Labor Code </w:t>
      </w:r>
      <w:r w:rsidR="00D76493" w:rsidRPr="00A249C5">
        <w:rPr>
          <w:bCs/>
        </w:rPr>
        <w:t>§</w:t>
      </w:r>
      <w:r w:rsidR="003730D0" w:rsidRPr="00F71D3E">
        <w:t xml:space="preserve">233 (see Section </w:t>
      </w:r>
      <w:r w:rsidR="00E62589" w:rsidRPr="00A249C5">
        <w:t>29.2</w:t>
      </w:r>
      <w:r w:rsidR="003730D0" w:rsidRPr="00A249C5">
        <w:t xml:space="preserve"> </w:t>
      </w:r>
      <w:r w:rsidR="003730D0" w:rsidRPr="00F71D3E">
        <w:t>above).</w:t>
      </w:r>
    </w:p>
    <w:p w14:paraId="478432D1" w14:textId="77777777" w:rsidR="00A83265" w:rsidRPr="00F71D3E" w:rsidRDefault="00A83265">
      <w:pPr>
        <w:ind w:left="1440" w:hanging="720"/>
      </w:pPr>
    </w:p>
    <w:p w14:paraId="359E5CF6" w14:textId="18585EC2" w:rsidR="003730D0" w:rsidRPr="00F71D3E" w:rsidRDefault="004F47C9">
      <w:pPr>
        <w:ind w:left="1440" w:hanging="720"/>
      </w:pPr>
      <w:r w:rsidRPr="00F71D3E">
        <w:t>b</w:t>
      </w:r>
      <w:r w:rsidR="003730D0" w:rsidRPr="00F71D3E">
        <w:t xml:space="preserve">. </w:t>
      </w:r>
      <w:r w:rsidR="00A83265" w:rsidRPr="00F71D3E">
        <w:tab/>
      </w:r>
      <w:r w:rsidR="003730D0" w:rsidRPr="00F71D3E">
        <w:t>If a faculty member has used all accumulated sick leave and is still absent from duties on account of illness or accident, and that faculty member has been employed for a period of ten (10) years or more in the District, and has reached the age of fifty-five (55), the District will provide health benefits for the absent faculty member until that faculty member is able to return to duty, elects to retire, or is separated from the District.</w:t>
      </w:r>
    </w:p>
    <w:p w14:paraId="176113D9" w14:textId="77777777" w:rsidR="00A83265" w:rsidRPr="00F71D3E" w:rsidRDefault="00A83265">
      <w:pPr>
        <w:ind w:hanging="720"/>
      </w:pPr>
    </w:p>
    <w:p w14:paraId="02433471" w14:textId="3D72BEAA" w:rsidR="003730D0" w:rsidRPr="00F71D3E" w:rsidRDefault="004F47C9">
      <w:pPr>
        <w:ind w:left="720" w:hanging="720"/>
      </w:pPr>
      <w:r w:rsidRPr="00F71D3E">
        <w:t>29.6.</w:t>
      </w:r>
      <w:r w:rsidR="003730D0" w:rsidRPr="00F71D3E">
        <w:t xml:space="preserve"> </w:t>
      </w:r>
      <w:r w:rsidR="00A83265" w:rsidRPr="00F71D3E">
        <w:tab/>
      </w:r>
      <w:r w:rsidR="003730D0" w:rsidRPr="00F71D3E">
        <w:t>Industrial Accident and Illness Leave</w:t>
      </w:r>
      <w:r w:rsidR="008153F4" w:rsidRPr="00F71D3E" w:rsidDel="008153F4">
        <w:t xml:space="preserve"> </w:t>
      </w:r>
      <w:r w:rsidR="003730D0" w:rsidRPr="00F71D3E">
        <w:t>(Ed</w:t>
      </w:r>
      <w:r w:rsidR="00412739" w:rsidRPr="00A249C5">
        <w:t>uc.</w:t>
      </w:r>
      <w:r w:rsidR="003730D0" w:rsidRPr="00F71D3E">
        <w:t xml:space="preserve"> Code </w:t>
      </w:r>
      <w:r w:rsidR="00CC306D" w:rsidRPr="00A249C5">
        <w:rPr>
          <w:bCs/>
        </w:rPr>
        <w:t>§</w:t>
      </w:r>
      <w:r w:rsidR="003730D0" w:rsidRPr="00F71D3E">
        <w:t>87787) is supplemented as follows:</w:t>
      </w:r>
      <w:r w:rsidR="006C08A4" w:rsidRPr="00F71D3E">
        <w:br/>
      </w:r>
    </w:p>
    <w:p w14:paraId="0B271A13" w14:textId="0801EFCC" w:rsidR="003730D0" w:rsidRPr="00F71D3E" w:rsidRDefault="004F47C9">
      <w:pPr>
        <w:ind w:left="1440" w:hanging="720"/>
      </w:pPr>
      <w:r w:rsidRPr="00F71D3E">
        <w:t>a</w:t>
      </w:r>
      <w:r w:rsidR="003730D0" w:rsidRPr="00F71D3E">
        <w:t xml:space="preserve">. </w:t>
      </w:r>
      <w:r w:rsidR="00A83265" w:rsidRPr="00F71D3E">
        <w:tab/>
      </w:r>
      <w:r w:rsidR="003730D0" w:rsidRPr="00F71D3E">
        <w:t xml:space="preserve">An industrial accident or illness means any injury or illness </w:t>
      </w:r>
      <w:r w:rsidR="008942FC" w:rsidRPr="00A249C5">
        <w:t>considered to be work-related if an event or exposure in the work environment (on or off campus) either caused or contributed to the resulting condition or significantly aggravated a pre-existing injury or illness</w:t>
      </w:r>
      <w:r w:rsidR="003730D0" w:rsidRPr="00A249C5">
        <w:t>.</w:t>
      </w:r>
    </w:p>
    <w:p w14:paraId="76200053" w14:textId="77777777" w:rsidR="00A83265" w:rsidRPr="00F71D3E" w:rsidRDefault="00A83265">
      <w:pPr>
        <w:ind w:left="1440" w:hanging="720"/>
      </w:pPr>
    </w:p>
    <w:p w14:paraId="44B95D8C" w14:textId="09DF0C67" w:rsidR="003730D0" w:rsidRPr="00F71D3E" w:rsidRDefault="004F47C9">
      <w:pPr>
        <w:ind w:left="1440" w:hanging="720"/>
      </w:pPr>
      <w:r w:rsidRPr="00F71D3E">
        <w:t>b</w:t>
      </w:r>
      <w:r w:rsidR="003730D0" w:rsidRPr="00F71D3E">
        <w:t xml:space="preserve">. </w:t>
      </w:r>
      <w:r w:rsidR="00A83265" w:rsidRPr="00F71D3E">
        <w:tab/>
      </w:r>
      <w:r w:rsidR="003730D0" w:rsidRPr="00F71D3E">
        <w:t>A faculty member shall be entitled to such leave without limitation to the number of days of entitlement.</w:t>
      </w:r>
    </w:p>
    <w:p w14:paraId="1646A532" w14:textId="77777777" w:rsidR="00A83265" w:rsidRPr="00F71D3E" w:rsidRDefault="00A83265">
      <w:pPr>
        <w:ind w:left="1440" w:hanging="720"/>
      </w:pPr>
    </w:p>
    <w:p w14:paraId="2F3C20C5" w14:textId="4D59294B" w:rsidR="003730D0" w:rsidRPr="00F71D3E" w:rsidRDefault="004F47C9">
      <w:pPr>
        <w:ind w:left="1440" w:hanging="720"/>
      </w:pPr>
      <w:r w:rsidRPr="00F71D3E">
        <w:t>c</w:t>
      </w:r>
      <w:r w:rsidR="003730D0" w:rsidRPr="00F71D3E">
        <w:t xml:space="preserve">. </w:t>
      </w:r>
      <w:r w:rsidR="00A83265" w:rsidRPr="00F71D3E">
        <w:tab/>
      </w:r>
      <w:r w:rsidR="003730D0" w:rsidRPr="00F71D3E">
        <w:t>The total of the faculty member</w:t>
      </w:r>
      <w:r w:rsidR="007D582F" w:rsidRPr="00F71D3E">
        <w:t>’</w:t>
      </w:r>
      <w:r w:rsidR="003730D0" w:rsidRPr="00F71D3E">
        <w:t xml:space="preserve">s temporary disability indemnity and the portion of salary due during the leave shall equal </w:t>
      </w:r>
      <w:r w:rsidR="00AF73A4" w:rsidRPr="00A249C5">
        <w:t>their</w:t>
      </w:r>
      <w:r w:rsidR="00AF73A4" w:rsidRPr="00F71D3E">
        <w:t xml:space="preserve"> </w:t>
      </w:r>
      <w:r w:rsidR="003730D0" w:rsidRPr="00F71D3E">
        <w:t>full salary.</w:t>
      </w:r>
    </w:p>
    <w:p w14:paraId="30C1E27C" w14:textId="77777777" w:rsidR="00A83265" w:rsidRPr="00F71D3E" w:rsidRDefault="00A83265">
      <w:pPr>
        <w:ind w:left="1440" w:hanging="720"/>
      </w:pPr>
    </w:p>
    <w:p w14:paraId="191A7C60" w14:textId="01D76436" w:rsidR="003730D0" w:rsidRPr="00F71D3E" w:rsidRDefault="004F47C9">
      <w:pPr>
        <w:ind w:left="1440" w:hanging="720"/>
      </w:pPr>
      <w:r w:rsidRPr="00F71D3E">
        <w:t>d</w:t>
      </w:r>
      <w:r w:rsidR="003730D0" w:rsidRPr="00F71D3E">
        <w:t xml:space="preserve">. </w:t>
      </w:r>
      <w:r w:rsidR="00A83265" w:rsidRPr="00F71D3E">
        <w:tab/>
      </w:r>
      <w:r w:rsidR="003730D0" w:rsidRPr="00F71D3E">
        <w:t>A faculty member shall be deemed to have recovered from an industrial accident or illness, and thereby able to return to work, at such time as the faculty member and the attending physician agree that there has been such a recovery.</w:t>
      </w:r>
    </w:p>
    <w:p w14:paraId="282233BC" w14:textId="77777777" w:rsidR="00A83265" w:rsidRPr="00F71D3E" w:rsidRDefault="00A83265">
      <w:pPr>
        <w:ind w:left="1440" w:hanging="720"/>
      </w:pPr>
    </w:p>
    <w:p w14:paraId="43278A5D" w14:textId="1B63E561" w:rsidR="003730D0" w:rsidRPr="00F71D3E" w:rsidRDefault="004F47C9">
      <w:pPr>
        <w:ind w:left="1440" w:hanging="720"/>
      </w:pPr>
      <w:r w:rsidRPr="00F71D3E">
        <w:t>e</w:t>
      </w:r>
      <w:r w:rsidR="003730D0" w:rsidRPr="00F71D3E">
        <w:t xml:space="preserve">. </w:t>
      </w:r>
      <w:r w:rsidR="00A83265" w:rsidRPr="00F71D3E">
        <w:tab/>
      </w:r>
      <w:r w:rsidR="008153F4" w:rsidRPr="00F71D3E">
        <w:t xml:space="preserve">Nothing </w:t>
      </w:r>
      <w:r w:rsidR="003730D0" w:rsidRPr="00F71D3E">
        <w:t>in this Article shall preclude the District from recommending that a faculty member be placed on disability retirement under the State Teachers Retirement System.</w:t>
      </w:r>
    </w:p>
    <w:p w14:paraId="5EF3EE2C" w14:textId="77777777" w:rsidR="00A83265" w:rsidRPr="00F71D3E" w:rsidRDefault="00A83265">
      <w:pPr>
        <w:ind w:hanging="720"/>
      </w:pPr>
    </w:p>
    <w:p w14:paraId="4F04E666" w14:textId="62636AF1" w:rsidR="003730D0" w:rsidRPr="00F71D3E" w:rsidRDefault="004F47C9">
      <w:pPr>
        <w:ind w:left="720" w:hanging="720"/>
      </w:pPr>
      <w:r w:rsidRPr="00F71D3E">
        <w:t>29.7.</w:t>
      </w:r>
      <w:r w:rsidR="003730D0" w:rsidRPr="00F71D3E">
        <w:t xml:space="preserve"> </w:t>
      </w:r>
      <w:r w:rsidR="00A83265" w:rsidRPr="00F71D3E">
        <w:tab/>
      </w:r>
      <w:r w:rsidR="003730D0" w:rsidRPr="00F71D3E">
        <w:t>Personal Necessity Leave</w:t>
      </w:r>
    </w:p>
    <w:p w14:paraId="0A07BDC9" w14:textId="77777777" w:rsidR="00A83265" w:rsidRPr="00F71D3E" w:rsidRDefault="00A83265">
      <w:pPr>
        <w:ind w:left="720"/>
      </w:pPr>
    </w:p>
    <w:p w14:paraId="66087C9E" w14:textId="79E5E96D" w:rsidR="003730D0" w:rsidRPr="00F71D3E" w:rsidRDefault="003730D0">
      <w:pPr>
        <w:ind w:left="720"/>
      </w:pPr>
      <w:r w:rsidRPr="00F71D3E">
        <w:t>Every faculty member shall be entitled to use paid sick leave during each academic year in case of personal necessity</w:t>
      </w:r>
      <w:r w:rsidR="008153F4" w:rsidRPr="00F71D3E">
        <w:t>, as follows:</w:t>
      </w:r>
    </w:p>
    <w:p w14:paraId="6EA1A6DE" w14:textId="77777777" w:rsidR="00A83265" w:rsidRPr="00F71D3E" w:rsidRDefault="00A83265">
      <w:pPr>
        <w:ind w:left="1440" w:hanging="720"/>
      </w:pPr>
    </w:p>
    <w:p w14:paraId="4A8B7AF3" w14:textId="2EE233A4" w:rsidR="003730D0" w:rsidRPr="00F71D3E" w:rsidRDefault="004F47C9">
      <w:pPr>
        <w:ind w:left="1440" w:hanging="720"/>
      </w:pPr>
      <w:r w:rsidRPr="00F71D3E">
        <w:t>a</w:t>
      </w:r>
      <w:r w:rsidR="003730D0" w:rsidRPr="00F71D3E">
        <w:t xml:space="preserve">. </w:t>
      </w:r>
      <w:r w:rsidR="00A83265" w:rsidRPr="00F71D3E">
        <w:tab/>
      </w:r>
      <w:r w:rsidR="00667FD4" w:rsidRPr="00F71D3E">
        <w:t>“</w:t>
      </w:r>
      <w:r w:rsidR="003730D0" w:rsidRPr="00F71D3E">
        <w:t>Personal Necessity</w:t>
      </w:r>
      <w:r w:rsidR="00667FD4" w:rsidRPr="00F71D3E">
        <w:t>”</w:t>
      </w:r>
      <w:r w:rsidR="003730D0" w:rsidRPr="00F71D3E">
        <w:t xml:space="preserve"> means any activity</w:t>
      </w:r>
      <w:r w:rsidR="0036736F" w:rsidRPr="00F71D3E">
        <w:t xml:space="preserve">, including those pursuant to the California Education Partnership Act (California Labor Code § 230.8), </w:t>
      </w:r>
      <w:r w:rsidR="003730D0" w:rsidRPr="00F71D3E">
        <w:t>which cannot be conducted before or after the teaching day without causing undue inconvenience to the faculty member. Faculty members shall handle such leave in a responsible manner.</w:t>
      </w:r>
    </w:p>
    <w:p w14:paraId="4519DF60" w14:textId="77777777" w:rsidR="0036736F" w:rsidRPr="00F71D3E" w:rsidRDefault="0036736F">
      <w:pPr>
        <w:ind w:left="1440" w:hanging="720"/>
      </w:pPr>
    </w:p>
    <w:p w14:paraId="0C9B45B6" w14:textId="60C9CE38" w:rsidR="0036736F" w:rsidRPr="00F71D3E" w:rsidRDefault="004F47C9">
      <w:pPr>
        <w:ind w:left="1440" w:hanging="720"/>
      </w:pPr>
      <w:r w:rsidRPr="00F71D3E">
        <w:t>b</w:t>
      </w:r>
      <w:r w:rsidR="0036736F" w:rsidRPr="00F71D3E">
        <w:t>.</w:t>
      </w:r>
      <w:r w:rsidR="0036736F" w:rsidRPr="00F71D3E">
        <w:tab/>
        <w:t>Full-time faculty members are entitled to use up to six (6) days per year of personal necessity leave</w:t>
      </w:r>
      <w:r w:rsidR="0093667E" w:rsidRPr="00F71D3E">
        <w:rPr>
          <w:color w:val="FF0000"/>
        </w:rPr>
        <w:t xml:space="preserve"> </w:t>
      </w:r>
      <w:r w:rsidR="0093667E" w:rsidRPr="00A249C5">
        <w:t>to be deducted from sick leave</w:t>
      </w:r>
      <w:r w:rsidR="0036736F" w:rsidRPr="00F71D3E">
        <w:t xml:space="preserve">. </w:t>
      </w:r>
    </w:p>
    <w:p w14:paraId="3BCE16CF" w14:textId="77777777" w:rsidR="0036736F" w:rsidRPr="00F71D3E" w:rsidRDefault="0036736F">
      <w:pPr>
        <w:ind w:left="1440" w:hanging="720"/>
      </w:pPr>
    </w:p>
    <w:p w14:paraId="7EAA8264" w14:textId="70920752" w:rsidR="0036736F" w:rsidRPr="00F71D3E" w:rsidRDefault="004F47C9">
      <w:pPr>
        <w:ind w:left="1440" w:hanging="720"/>
      </w:pPr>
      <w:r w:rsidRPr="00F71D3E">
        <w:t>c</w:t>
      </w:r>
      <w:r w:rsidR="0036736F" w:rsidRPr="00F71D3E">
        <w:t>.</w:t>
      </w:r>
      <w:r w:rsidR="0036736F" w:rsidRPr="00F71D3E">
        <w:tab/>
        <w:t>Part-time faculty members</w:t>
      </w:r>
      <w:r w:rsidR="007D582F" w:rsidRPr="00F71D3E">
        <w:t>’</w:t>
      </w:r>
      <w:r w:rsidR="0036736F" w:rsidRPr="00F71D3E">
        <w:t xml:space="preserve"> personal necessity leave is deducted in hourly increments. Part-time faculty members are entitled to use up to sixty percent (60%) of </w:t>
      </w:r>
      <w:r w:rsidR="00AF73A4" w:rsidRPr="00A249C5">
        <w:t>their</w:t>
      </w:r>
      <w:r w:rsidR="00AF73A4" w:rsidRPr="00F71D3E">
        <w:t xml:space="preserve"> </w:t>
      </w:r>
      <w:r w:rsidR="0036736F" w:rsidRPr="00F71D3E">
        <w:t xml:space="preserve">sick leave allotment for a given semester for personal necessity leave. </w:t>
      </w:r>
    </w:p>
    <w:p w14:paraId="7DC7DF88" w14:textId="77777777" w:rsidR="0036736F" w:rsidRPr="00F71D3E" w:rsidRDefault="0036736F">
      <w:pPr>
        <w:ind w:left="1440" w:hanging="720"/>
      </w:pPr>
    </w:p>
    <w:p w14:paraId="77D75A7D" w14:textId="1F3BC3C0" w:rsidR="0036736F" w:rsidRPr="00F71D3E" w:rsidRDefault="004F47C9">
      <w:pPr>
        <w:ind w:left="1440" w:hanging="720"/>
      </w:pPr>
      <w:r w:rsidRPr="00F71D3E">
        <w:t>d</w:t>
      </w:r>
      <w:r w:rsidR="0036736F" w:rsidRPr="00F71D3E">
        <w:t>.</w:t>
      </w:r>
      <w:r w:rsidR="0036736F" w:rsidRPr="00F71D3E">
        <w:tab/>
      </w:r>
      <w:r w:rsidR="008027C5" w:rsidRPr="00A249C5">
        <w:t>Unused p</w:t>
      </w:r>
      <w:r w:rsidR="0036736F" w:rsidRPr="00F71D3E">
        <w:t>ersonal necessity</w:t>
      </w:r>
      <w:r w:rsidR="008027C5" w:rsidRPr="00F71D3E">
        <w:t xml:space="preserve"> </w:t>
      </w:r>
      <w:r w:rsidR="008027C5" w:rsidRPr="00A249C5">
        <w:t>days do not accrue for use in future years</w:t>
      </w:r>
      <w:r w:rsidR="0036736F" w:rsidRPr="00F71D3E">
        <w:t xml:space="preserve">. </w:t>
      </w:r>
    </w:p>
    <w:p w14:paraId="1BB777CE" w14:textId="77777777" w:rsidR="0036736F" w:rsidRPr="00F71D3E" w:rsidRDefault="0036736F">
      <w:pPr>
        <w:ind w:left="1440" w:hanging="720"/>
      </w:pPr>
    </w:p>
    <w:p w14:paraId="7354A724" w14:textId="21059147" w:rsidR="0036736F" w:rsidRPr="00F71D3E" w:rsidRDefault="004F47C9">
      <w:pPr>
        <w:ind w:left="1440" w:hanging="720"/>
      </w:pPr>
      <w:r w:rsidRPr="00F71D3E">
        <w:t>e</w:t>
      </w:r>
      <w:r w:rsidR="0036736F" w:rsidRPr="00F71D3E">
        <w:t>.</w:t>
      </w:r>
      <w:r w:rsidR="0036736F" w:rsidRPr="00F71D3E">
        <w:tab/>
      </w:r>
      <w:r w:rsidR="00E52198" w:rsidRPr="00F71D3E">
        <w:t>P</w:t>
      </w:r>
      <w:r w:rsidR="0036736F" w:rsidRPr="00F71D3E">
        <w:t xml:space="preserve">ersonal necessity days do not carry over from year to year. </w:t>
      </w:r>
    </w:p>
    <w:p w14:paraId="63F8901F" w14:textId="77777777" w:rsidR="00A83265" w:rsidRPr="00F71D3E" w:rsidRDefault="00A83265">
      <w:pPr>
        <w:ind w:left="1440" w:hanging="720"/>
      </w:pPr>
    </w:p>
    <w:p w14:paraId="51BDD8EA" w14:textId="36E3F864" w:rsidR="003730D0" w:rsidRPr="00F71D3E" w:rsidRDefault="004F47C9">
      <w:pPr>
        <w:ind w:left="1440" w:hanging="720"/>
      </w:pPr>
      <w:r w:rsidRPr="00F71D3E">
        <w:t>f</w:t>
      </w:r>
      <w:r w:rsidR="003730D0" w:rsidRPr="00F71D3E">
        <w:t xml:space="preserve">. </w:t>
      </w:r>
      <w:r w:rsidR="00A83265" w:rsidRPr="00F71D3E">
        <w:tab/>
      </w:r>
      <w:r w:rsidR="003730D0" w:rsidRPr="00F71D3E">
        <w:t>A faculty member shall make every attempt to give advance notice for use of Personal Necessity Leave.</w:t>
      </w:r>
    </w:p>
    <w:p w14:paraId="7B37792C" w14:textId="77777777" w:rsidR="00A83265" w:rsidRPr="00F71D3E" w:rsidRDefault="00A83265">
      <w:pPr>
        <w:ind w:left="1440" w:hanging="720"/>
      </w:pPr>
    </w:p>
    <w:p w14:paraId="1A3089F8" w14:textId="62BCD7B0" w:rsidR="003730D0" w:rsidRPr="00F71D3E" w:rsidRDefault="004F47C9">
      <w:pPr>
        <w:ind w:left="1440" w:hanging="720"/>
      </w:pPr>
      <w:r w:rsidRPr="00F71D3E">
        <w:t>g</w:t>
      </w:r>
      <w:r w:rsidR="003730D0" w:rsidRPr="00F71D3E">
        <w:t xml:space="preserve">. </w:t>
      </w:r>
      <w:r w:rsidR="00A83265" w:rsidRPr="00F71D3E">
        <w:tab/>
      </w:r>
      <w:r w:rsidR="003730D0" w:rsidRPr="00F71D3E">
        <w:t>A faculty member shall not be required to give reasons for the use of such leave.</w:t>
      </w:r>
    </w:p>
    <w:p w14:paraId="5329A1AB" w14:textId="77777777" w:rsidR="00A83265" w:rsidRPr="00F71D3E" w:rsidRDefault="00A83265">
      <w:pPr>
        <w:ind w:left="720" w:hanging="720"/>
      </w:pPr>
    </w:p>
    <w:p w14:paraId="7F2C0E42" w14:textId="26923470" w:rsidR="003730D0" w:rsidRPr="00F71D3E" w:rsidRDefault="004F47C9">
      <w:pPr>
        <w:ind w:left="720" w:hanging="720"/>
      </w:pPr>
      <w:r w:rsidRPr="00F71D3E">
        <w:t>29.8.</w:t>
      </w:r>
      <w:r w:rsidR="003730D0" w:rsidRPr="00F71D3E">
        <w:t xml:space="preserve"> </w:t>
      </w:r>
      <w:r w:rsidR="00A83265" w:rsidRPr="00F71D3E">
        <w:tab/>
      </w:r>
      <w:r w:rsidR="003730D0" w:rsidRPr="00F71D3E">
        <w:t>Bereavement Leave</w:t>
      </w:r>
    </w:p>
    <w:p w14:paraId="582C04D1" w14:textId="77777777" w:rsidR="00A83265" w:rsidRPr="00F71D3E" w:rsidRDefault="00A83265">
      <w:pPr>
        <w:ind w:left="720" w:hanging="720"/>
      </w:pPr>
    </w:p>
    <w:p w14:paraId="2BC1B618" w14:textId="52D15672" w:rsidR="003730D0" w:rsidRPr="00F71D3E" w:rsidRDefault="003730D0">
      <w:pPr>
        <w:ind w:left="720"/>
      </w:pPr>
      <w:r w:rsidRPr="00F71D3E">
        <w:t xml:space="preserve">Every faculty member shall be entitled to </w:t>
      </w:r>
      <w:r w:rsidR="0036736F" w:rsidRPr="00F71D3E">
        <w:t xml:space="preserve">five (5) days of paid leave of absence for each occurrence of the death of a spouse or </w:t>
      </w:r>
      <w:r w:rsidR="00F116A3" w:rsidRPr="00A249C5">
        <w:t>registered</w:t>
      </w:r>
      <w:r w:rsidR="00F116A3" w:rsidRPr="00F71D3E">
        <w:rPr>
          <w:b/>
          <w:color w:val="FF0000"/>
          <w:u w:val="single"/>
        </w:rPr>
        <w:t xml:space="preserve"> </w:t>
      </w:r>
      <w:r w:rsidR="0036736F" w:rsidRPr="00F71D3E">
        <w:t xml:space="preserve">domestic partner; child; child of spouse or </w:t>
      </w:r>
      <w:r w:rsidR="00A71FD4" w:rsidRPr="00A249C5">
        <w:t>registered</w:t>
      </w:r>
      <w:r w:rsidR="00A71FD4" w:rsidRPr="00A249C5">
        <w:rPr>
          <w:color w:val="FF0000"/>
        </w:rPr>
        <w:t xml:space="preserve"> </w:t>
      </w:r>
      <w:r w:rsidR="0036736F" w:rsidRPr="00F71D3E">
        <w:t xml:space="preserve">domestic partner; parent, stepparent, or legal guardian of the faculty member or of the spouse or </w:t>
      </w:r>
      <w:r w:rsidR="00A71FD4" w:rsidRPr="00A249C5">
        <w:t>registered</w:t>
      </w:r>
      <w:r w:rsidR="00A71FD4" w:rsidRPr="00A249C5">
        <w:rPr>
          <w:color w:val="FF0000"/>
        </w:rPr>
        <w:t xml:space="preserve"> </w:t>
      </w:r>
      <w:r w:rsidR="0036736F" w:rsidRPr="00F71D3E">
        <w:t>domestic partner of the faculty member; or any family member living in the immediate household of the faculty member; o</w:t>
      </w:r>
      <w:r w:rsidR="00A71FD4" w:rsidRPr="00A249C5">
        <w:t>r</w:t>
      </w:r>
      <w:r w:rsidR="0036736F" w:rsidRPr="00F71D3E">
        <w:t xml:space="preserve"> if travel out-of-state is required for any other member of the faculty member</w:t>
      </w:r>
      <w:r w:rsidR="007D582F" w:rsidRPr="00F71D3E">
        <w:t>’</w:t>
      </w:r>
      <w:r w:rsidR="0036736F" w:rsidRPr="00F71D3E">
        <w:t>s immediate family. Otherwise, every faculty member shall be entitled to three (3) days paid leave of absence for any other member of the faculty member</w:t>
      </w:r>
      <w:r w:rsidR="007D582F" w:rsidRPr="00F71D3E">
        <w:t>’</w:t>
      </w:r>
      <w:r w:rsidR="0036736F" w:rsidRPr="00F71D3E">
        <w:t>s immediate family</w:t>
      </w:r>
      <w:r w:rsidR="00A71FD4" w:rsidRPr="00A249C5">
        <w:t xml:space="preserve"> as defined in Article 4</w:t>
      </w:r>
      <w:r w:rsidR="0036736F" w:rsidRPr="00F71D3E">
        <w:t xml:space="preserve">. </w:t>
      </w:r>
      <w:r w:rsidRPr="00F71D3E">
        <w:t>This leave shall not be deducted from sick leave.</w:t>
      </w:r>
    </w:p>
    <w:p w14:paraId="41738D56" w14:textId="77777777" w:rsidR="00A83265" w:rsidRPr="00F71D3E" w:rsidRDefault="00A83265">
      <w:pPr>
        <w:ind w:hanging="720"/>
      </w:pPr>
    </w:p>
    <w:p w14:paraId="0901F530" w14:textId="37948541" w:rsidR="003730D0" w:rsidRPr="00F71D3E" w:rsidRDefault="004F47C9">
      <w:pPr>
        <w:ind w:left="720" w:hanging="720"/>
      </w:pPr>
      <w:r w:rsidRPr="00F71D3E">
        <w:t>29.9</w:t>
      </w:r>
      <w:r w:rsidR="003730D0" w:rsidRPr="00F71D3E">
        <w:t xml:space="preserve">. </w:t>
      </w:r>
      <w:r w:rsidR="00A83265" w:rsidRPr="00F71D3E">
        <w:tab/>
      </w:r>
      <w:r w:rsidR="003730D0" w:rsidRPr="00F71D3E">
        <w:t>Jury Leave</w:t>
      </w:r>
    </w:p>
    <w:p w14:paraId="2B27D6DB" w14:textId="77777777" w:rsidR="00A83265" w:rsidRPr="00F71D3E" w:rsidRDefault="00A83265">
      <w:pPr>
        <w:ind w:left="1440" w:hanging="720"/>
      </w:pPr>
    </w:p>
    <w:p w14:paraId="326A4DAD" w14:textId="57C8D066" w:rsidR="003730D0" w:rsidRPr="00F71D3E" w:rsidRDefault="003730D0">
      <w:pPr>
        <w:ind w:left="720"/>
      </w:pPr>
      <w:r w:rsidRPr="00F71D3E">
        <w:t>A faculty member shall be entitled to as many days of paid leave as are necessary when called for jury duty or when summoned for a court appearance not as a result of the faculty member</w:t>
      </w:r>
      <w:r w:rsidR="007D582F" w:rsidRPr="00F71D3E">
        <w:t>’</w:t>
      </w:r>
      <w:r w:rsidRPr="00F71D3E">
        <w:t>s own misconduct. Any monies received from the courts as jury duty pay shall be transferred to the District, mileage excluded. Upon completion of jury duty, the faculty member shall submit a certification of jury service to the District.</w:t>
      </w:r>
    </w:p>
    <w:p w14:paraId="3332AF94" w14:textId="77777777" w:rsidR="00A83265" w:rsidRPr="00F71D3E" w:rsidRDefault="00A83265">
      <w:pPr>
        <w:ind w:left="720" w:hanging="720"/>
      </w:pPr>
    </w:p>
    <w:p w14:paraId="3A86906A" w14:textId="0271ED0E" w:rsidR="003730D0" w:rsidRPr="00F71D3E" w:rsidRDefault="004F47C9">
      <w:pPr>
        <w:ind w:left="720" w:hanging="720"/>
      </w:pPr>
      <w:r w:rsidRPr="00F71D3E">
        <w:t>29.10</w:t>
      </w:r>
      <w:r w:rsidR="003730D0" w:rsidRPr="00F71D3E">
        <w:t xml:space="preserve"> </w:t>
      </w:r>
      <w:r w:rsidR="00A83265" w:rsidRPr="00F71D3E">
        <w:tab/>
      </w:r>
      <w:r w:rsidR="003730D0" w:rsidRPr="00F71D3E">
        <w:t>Legislative Leave</w:t>
      </w:r>
    </w:p>
    <w:p w14:paraId="575F0F91" w14:textId="77777777" w:rsidR="00A83265" w:rsidRPr="00F71D3E" w:rsidRDefault="00A83265">
      <w:pPr>
        <w:ind w:left="720"/>
      </w:pPr>
    </w:p>
    <w:p w14:paraId="74E51E71" w14:textId="679FD4C7" w:rsidR="003730D0" w:rsidRPr="00F71D3E" w:rsidRDefault="003730D0">
      <w:pPr>
        <w:ind w:left="720"/>
      </w:pPr>
      <w:r w:rsidRPr="00F71D3E">
        <w:t xml:space="preserve">Except as otherwise provided by law, a tenured faculty member who is elected or appointed to the State Legislature, Congress, or appointed to government service, shall be entitled to an unpaid leave of absence for the length of the term of office, not to exceed </w:t>
      </w:r>
      <w:r w:rsidR="003379FE" w:rsidRPr="00F71D3E">
        <w:t>twelve (12)</w:t>
      </w:r>
      <w:r w:rsidRPr="00F71D3E">
        <w:t xml:space="preserve"> years.</w:t>
      </w:r>
    </w:p>
    <w:p w14:paraId="14CDBD0E" w14:textId="77777777" w:rsidR="00A83265" w:rsidRPr="00F71D3E" w:rsidRDefault="00A83265">
      <w:pPr>
        <w:ind w:left="1440" w:hanging="720"/>
      </w:pPr>
    </w:p>
    <w:p w14:paraId="33DA7A0F" w14:textId="79B2B3F4" w:rsidR="009839AF" w:rsidRPr="00F71D3E" w:rsidRDefault="004F47C9">
      <w:pPr>
        <w:ind w:left="1440" w:hanging="720"/>
      </w:pPr>
      <w:r w:rsidRPr="00F71D3E">
        <w:t>a</w:t>
      </w:r>
      <w:r w:rsidR="003730D0" w:rsidRPr="00F71D3E">
        <w:t xml:space="preserve">. </w:t>
      </w:r>
      <w:r w:rsidR="00A83265" w:rsidRPr="00F71D3E">
        <w:tab/>
      </w:r>
      <w:r w:rsidR="003730D0" w:rsidRPr="00F71D3E">
        <w:t xml:space="preserve">The faculty member on such leave shall notify the college of an intended return at least sixteen (16) weeks in advance. </w:t>
      </w:r>
    </w:p>
    <w:p w14:paraId="5F895F39" w14:textId="77777777" w:rsidR="00A83265" w:rsidRPr="00F71D3E" w:rsidRDefault="00A83265">
      <w:pPr>
        <w:ind w:left="1440" w:hanging="720"/>
      </w:pPr>
    </w:p>
    <w:p w14:paraId="3416FC61" w14:textId="57AE8A6E" w:rsidR="003730D0" w:rsidRPr="00F71D3E" w:rsidRDefault="004F47C9">
      <w:pPr>
        <w:ind w:left="1440" w:hanging="720"/>
      </w:pPr>
      <w:r w:rsidRPr="00F71D3E">
        <w:t>b</w:t>
      </w:r>
      <w:r w:rsidR="003730D0" w:rsidRPr="00F71D3E">
        <w:t xml:space="preserve">. </w:t>
      </w:r>
      <w:r w:rsidR="00A83265" w:rsidRPr="00F71D3E">
        <w:tab/>
      </w:r>
      <w:r w:rsidR="003730D0" w:rsidRPr="00F71D3E">
        <w:t>The faculty member on such leave shall be entitled to return to employment at the end of the leave, but shall not be entitled to any other benefits while on leave.</w:t>
      </w:r>
    </w:p>
    <w:p w14:paraId="62ADB366" w14:textId="5E01824A" w:rsidR="003730D0" w:rsidRPr="00F71D3E" w:rsidRDefault="004F47C9">
      <w:pPr>
        <w:ind w:left="720" w:hanging="720"/>
      </w:pPr>
      <w:r w:rsidRPr="00F71D3E">
        <w:t>29.11.</w:t>
      </w:r>
      <w:r w:rsidR="003730D0" w:rsidRPr="00F71D3E">
        <w:t xml:space="preserve"> </w:t>
      </w:r>
      <w:r w:rsidR="00A83265" w:rsidRPr="00F71D3E">
        <w:tab/>
      </w:r>
      <w:r w:rsidR="003730D0" w:rsidRPr="00F71D3E">
        <w:t>Professional Development Leave</w:t>
      </w:r>
    </w:p>
    <w:p w14:paraId="3CC839C7" w14:textId="77777777" w:rsidR="00A83265" w:rsidRPr="00F71D3E" w:rsidRDefault="00A83265">
      <w:pPr>
        <w:ind w:left="720" w:hanging="720"/>
      </w:pPr>
    </w:p>
    <w:p w14:paraId="685D6C72" w14:textId="2EE3F7AD" w:rsidR="003730D0" w:rsidRPr="00A249C5" w:rsidRDefault="003730D0">
      <w:pPr>
        <w:ind w:left="720"/>
        <w:rPr>
          <w:strike/>
        </w:rPr>
      </w:pPr>
      <w:r w:rsidRPr="00F71D3E">
        <w:t xml:space="preserve">A faculty member may be granted up to three (3) days of paid leave each academic year for the purpose of improving </w:t>
      </w:r>
      <w:r w:rsidR="00865546" w:rsidRPr="00A249C5">
        <w:t>instructional</w:t>
      </w:r>
      <w:r w:rsidRPr="00A249C5">
        <w:t xml:space="preserve"> </w:t>
      </w:r>
      <w:r w:rsidRPr="00F71D3E">
        <w:t xml:space="preserve">performance. Such leave </w:t>
      </w:r>
      <w:r w:rsidR="005B2007" w:rsidRPr="00A249C5">
        <w:t xml:space="preserve">must be approved by the Dean and </w:t>
      </w:r>
      <w:r w:rsidRPr="00A249C5">
        <w:t xml:space="preserve">may be used to visit </w:t>
      </w:r>
      <w:r w:rsidR="005B2007" w:rsidRPr="00A249C5">
        <w:t>worksites</w:t>
      </w:r>
      <w:r w:rsidRPr="00A249C5">
        <w:t xml:space="preserve"> in other departments or colleges or to attend Association </w:t>
      </w:r>
      <w:r w:rsidR="005B2007" w:rsidRPr="00A249C5">
        <w:t xml:space="preserve">or other </w:t>
      </w:r>
      <w:r w:rsidRPr="00A249C5">
        <w:t>workshops related to the</w:t>
      </w:r>
      <w:r w:rsidR="00740C29" w:rsidRPr="00A249C5">
        <w:t xml:space="preserve"> assignment of the faculty member.</w:t>
      </w:r>
    </w:p>
    <w:p w14:paraId="6294929B" w14:textId="77777777" w:rsidR="00F74FA4" w:rsidRPr="00F71D3E" w:rsidRDefault="00F74FA4">
      <w:pPr>
        <w:ind w:left="720"/>
      </w:pPr>
    </w:p>
    <w:p w14:paraId="65C2600F" w14:textId="7AF03309" w:rsidR="003730D0" w:rsidRPr="00F71D3E" w:rsidRDefault="004F47C9">
      <w:pPr>
        <w:ind w:left="720" w:hanging="720"/>
      </w:pPr>
      <w:r w:rsidRPr="00F71D3E">
        <w:t>29.12.</w:t>
      </w:r>
      <w:r w:rsidR="003730D0" w:rsidRPr="00F71D3E">
        <w:t xml:space="preserve"> </w:t>
      </w:r>
      <w:r w:rsidR="00A83265" w:rsidRPr="00F71D3E">
        <w:tab/>
      </w:r>
      <w:r w:rsidR="003730D0" w:rsidRPr="00F71D3E">
        <w:t>Family and Medical Leave</w:t>
      </w:r>
    </w:p>
    <w:p w14:paraId="6CEBFFE1" w14:textId="77777777" w:rsidR="00A83265" w:rsidRPr="00F71D3E" w:rsidRDefault="00A83265">
      <w:pPr>
        <w:ind w:left="720" w:hanging="720"/>
      </w:pPr>
    </w:p>
    <w:p w14:paraId="34C4522D" w14:textId="24AAC0FD" w:rsidR="003730D0" w:rsidRPr="00F71D3E" w:rsidRDefault="003730D0">
      <w:pPr>
        <w:ind w:left="720"/>
      </w:pPr>
      <w:r w:rsidRPr="00F71D3E">
        <w:t xml:space="preserve">To the extent not already provided for under current leave policies and provisions, the District will provide family and medical care leave for eligible employees as required by state and federal law. The following provisions set forth certain of the rights and obligations with respect to such leave. Rights and obligations which are not specifically set forth below are set forth in the Department of Labor regulations implementing the Federal Family and Medical Leave Act of 1993 (FMLA), and the regulations of the California Family Rights Act (CFRA). Unless otherwise provided by this policy, </w:t>
      </w:r>
      <w:r w:rsidR="00667FD4" w:rsidRPr="00F71D3E">
        <w:t>“</w:t>
      </w:r>
      <w:r w:rsidRPr="00F71D3E">
        <w:t>leave</w:t>
      </w:r>
      <w:r w:rsidR="00667FD4" w:rsidRPr="00F71D3E">
        <w:t>”</w:t>
      </w:r>
      <w:r w:rsidRPr="00F71D3E">
        <w:t xml:space="preserve"> under this policy shall mean leave pursuant to the FMLA and CFRA. The District shall not refuse to hire and shall not discharge, fine, suspend, expel or discriminate</w:t>
      </w:r>
      <w:r w:rsidR="00341441" w:rsidRPr="00F71D3E">
        <w:t xml:space="preserve"> </w:t>
      </w:r>
      <w:r w:rsidRPr="00F71D3E">
        <w:t xml:space="preserve">against faculty </w:t>
      </w:r>
      <w:r w:rsidRPr="00A249C5">
        <w:t>member</w:t>
      </w:r>
      <w:r w:rsidR="00341441" w:rsidRPr="00A249C5">
        <w:t>s</w:t>
      </w:r>
      <w:r w:rsidRPr="00A249C5">
        <w:t xml:space="preserve"> because </w:t>
      </w:r>
      <w:r w:rsidR="00341441" w:rsidRPr="00A249C5">
        <w:t>they</w:t>
      </w:r>
      <w:r w:rsidRPr="00A249C5">
        <w:t xml:space="preserve"> exercise the right to family care leave or because </w:t>
      </w:r>
      <w:r w:rsidR="00341441" w:rsidRPr="00A249C5">
        <w:t>they gave</w:t>
      </w:r>
      <w:r w:rsidRPr="00A249C5">
        <w:t xml:space="preserve"> information or testimony related to </w:t>
      </w:r>
      <w:r w:rsidR="00341441" w:rsidRPr="00A249C5">
        <w:t>their</w:t>
      </w:r>
      <w:r w:rsidRPr="00A249C5">
        <w:t xml:space="preserve"> </w:t>
      </w:r>
      <w:r w:rsidRPr="00F71D3E">
        <w:t>or another person</w:t>
      </w:r>
      <w:r w:rsidR="007D582F" w:rsidRPr="00F71D3E">
        <w:t>’</w:t>
      </w:r>
      <w:r w:rsidRPr="00F71D3E">
        <w:t>s family care leave in an inquiry related to family leave rights.</w:t>
      </w:r>
    </w:p>
    <w:p w14:paraId="6A915080" w14:textId="77777777" w:rsidR="00A83265" w:rsidRPr="00F71D3E" w:rsidRDefault="00A83265">
      <w:pPr>
        <w:ind w:left="720" w:hanging="720"/>
      </w:pPr>
    </w:p>
    <w:p w14:paraId="63CA3BA1" w14:textId="6BE2DE85" w:rsidR="003730D0" w:rsidRPr="00F71D3E" w:rsidRDefault="004F47C9">
      <w:pPr>
        <w:ind w:left="1440" w:hanging="720"/>
      </w:pPr>
      <w:r w:rsidRPr="00F71D3E">
        <w:t>a</w:t>
      </w:r>
      <w:r w:rsidR="003730D0" w:rsidRPr="00F71D3E">
        <w:t xml:space="preserve">. </w:t>
      </w:r>
      <w:r w:rsidR="00A83265" w:rsidRPr="00F71D3E">
        <w:tab/>
      </w:r>
      <w:r w:rsidR="003730D0" w:rsidRPr="00F71D3E">
        <w:t>Terms of Leave</w:t>
      </w:r>
    </w:p>
    <w:p w14:paraId="605E765D" w14:textId="77777777" w:rsidR="00A83265" w:rsidRPr="00F71D3E" w:rsidRDefault="00A83265">
      <w:pPr>
        <w:ind w:left="2160" w:hanging="720"/>
      </w:pPr>
    </w:p>
    <w:p w14:paraId="22EFB6B0" w14:textId="797F9710" w:rsidR="003730D0" w:rsidRPr="00F71D3E" w:rsidRDefault="004F47C9">
      <w:pPr>
        <w:ind w:left="2160" w:hanging="720"/>
      </w:pPr>
      <w:r w:rsidRPr="00F71D3E">
        <w:t>(</w:t>
      </w:r>
      <w:r w:rsidR="003730D0" w:rsidRPr="00F71D3E">
        <w:t>1</w:t>
      </w:r>
      <w:r w:rsidRPr="00F71D3E">
        <w:t>)</w:t>
      </w:r>
      <w:r w:rsidR="003730D0" w:rsidRPr="00F71D3E">
        <w:t xml:space="preserve"> </w:t>
      </w:r>
      <w:r w:rsidR="00A83265" w:rsidRPr="00F71D3E">
        <w:tab/>
      </w:r>
      <w:r w:rsidR="003730D0" w:rsidRPr="00F71D3E">
        <w:t>Family care and medical leave shall not exceed twelve (12) work weeks (or twenty-six (26) weeks to care for a covered service member) during any fiscal year. Where FMLA leave qualifies as both military caregiver leave and care for a family member with a serious health condition, the leave will be designated as military caregiver leave first.</w:t>
      </w:r>
    </w:p>
    <w:p w14:paraId="61403CCD" w14:textId="77777777" w:rsidR="00A83265" w:rsidRPr="00F71D3E" w:rsidRDefault="00A83265">
      <w:pPr>
        <w:ind w:left="2160" w:hanging="720"/>
      </w:pPr>
    </w:p>
    <w:p w14:paraId="78696D85" w14:textId="2ED33FAB" w:rsidR="003730D0" w:rsidRPr="00F71D3E" w:rsidRDefault="004F47C9">
      <w:pPr>
        <w:ind w:left="2160" w:hanging="720"/>
      </w:pPr>
      <w:r w:rsidRPr="00F71D3E">
        <w:t>(</w:t>
      </w:r>
      <w:r w:rsidR="003730D0" w:rsidRPr="00F71D3E">
        <w:t>2</w:t>
      </w:r>
      <w:r w:rsidRPr="00F71D3E">
        <w:t>)</w:t>
      </w:r>
      <w:r w:rsidR="003730D0" w:rsidRPr="00F71D3E">
        <w:t xml:space="preserve"> </w:t>
      </w:r>
      <w:r w:rsidR="00A83265" w:rsidRPr="00F71D3E">
        <w:tab/>
      </w:r>
      <w:r w:rsidR="003730D0" w:rsidRPr="00F71D3E">
        <w:t>The twelve (12) month period for calculating leave entitlement will be based on the District</w:t>
      </w:r>
      <w:r w:rsidR="007D582F" w:rsidRPr="00F71D3E">
        <w:t>’</w:t>
      </w:r>
      <w:r w:rsidR="003730D0" w:rsidRPr="00F71D3E">
        <w:t>s fiscal year from July 1 to June 30.</w:t>
      </w:r>
    </w:p>
    <w:p w14:paraId="5BBA0518" w14:textId="77777777" w:rsidR="00B0687A" w:rsidRPr="00F71D3E" w:rsidRDefault="00B0687A">
      <w:pPr>
        <w:ind w:left="2160" w:hanging="720"/>
      </w:pPr>
    </w:p>
    <w:p w14:paraId="7F9B7A7A" w14:textId="793E4A86" w:rsidR="003730D0" w:rsidRPr="00F71D3E" w:rsidRDefault="004F47C9">
      <w:pPr>
        <w:ind w:left="2160" w:hanging="720"/>
      </w:pPr>
      <w:r w:rsidRPr="00F71D3E">
        <w:t>(</w:t>
      </w:r>
      <w:r w:rsidR="003730D0" w:rsidRPr="00F71D3E">
        <w:t>3</w:t>
      </w:r>
      <w:r w:rsidRPr="00F71D3E">
        <w:t>)</w:t>
      </w:r>
      <w:r w:rsidR="003730D0" w:rsidRPr="00F71D3E">
        <w:t xml:space="preserve"> </w:t>
      </w:r>
      <w:r w:rsidR="00A83265" w:rsidRPr="00F71D3E">
        <w:tab/>
      </w:r>
      <w:r w:rsidR="003730D0" w:rsidRPr="00F71D3E">
        <w:t>Leave taken under the FMLA for disability due to pregnancy shall run concurrently with leave taken under the California Pregnancy Disability Act. A family member may also be entitled to an additional twelve (12) weeks of bonding time under the CFRA.</w:t>
      </w:r>
    </w:p>
    <w:p w14:paraId="0AB6A192" w14:textId="77777777" w:rsidR="00A83265" w:rsidRPr="00F71D3E" w:rsidRDefault="00A83265">
      <w:pPr>
        <w:ind w:left="2160" w:hanging="720"/>
      </w:pPr>
    </w:p>
    <w:p w14:paraId="1B610C46" w14:textId="1E0FBD6D" w:rsidR="003730D0" w:rsidRPr="00F71D3E" w:rsidRDefault="004F47C9">
      <w:pPr>
        <w:ind w:left="2160" w:hanging="720"/>
      </w:pPr>
      <w:r w:rsidRPr="00F71D3E">
        <w:t>(</w:t>
      </w:r>
      <w:r w:rsidR="003730D0" w:rsidRPr="00F71D3E">
        <w:t>4</w:t>
      </w:r>
      <w:r w:rsidRPr="00F71D3E">
        <w:t>)</w:t>
      </w:r>
      <w:r w:rsidR="003730D0" w:rsidRPr="00F71D3E">
        <w:t xml:space="preserve"> </w:t>
      </w:r>
      <w:r w:rsidR="00A83265" w:rsidRPr="00F71D3E">
        <w:tab/>
      </w:r>
      <w:r w:rsidR="003730D0" w:rsidRPr="00F71D3E">
        <w:t xml:space="preserve">During the period of family care and medical leave, the District shall require faculty </w:t>
      </w:r>
      <w:r w:rsidR="003730D0" w:rsidRPr="00A249C5">
        <w:t>member</w:t>
      </w:r>
      <w:r w:rsidR="0029535F" w:rsidRPr="00A249C5">
        <w:t>s</w:t>
      </w:r>
      <w:r w:rsidR="003730D0" w:rsidRPr="00A249C5">
        <w:t xml:space="preserve"> to use </w:t>
      </w:r>
      <w:r w:rsidR="0029535F" w:rsidRPr="00A249C5">
        <w:t>their</w:t>
      </w:r>
      <w:r w:rsidR="003730D0" w:rsidRPr="00A249C5">
        <w:t xml:space="preserve"> </w:t>
      </w:r>
      <w:r w:rsidR="003730D0" w:rsidRPr="00F71D3E">
        <w:t>accrued time off, and any other paid or unpaid time off negotiated with the District. Accrued sick leave shall be used when the purpose of the family care and medical leave is for the employee</w:t>
      </w:r>
      <w:r w:rsidR="007D582F" w:rsidRPr="00F71D3E">
        <w:t>’</w:t>
      </w:r>
      <w:r w:rsidR="003730D0" w:rsidRPr="00F71D3E">
        <w:t xml:space="preserve">s own serious health condition or the leave is needed to care for a parent, spouse, child or </w:t>
      </w:r>
      <w:r w:rsidR="00797FA6" w:rsidRPr="00A249C5">
        <w:t xml:space="preserve">registered </w:t>
      </w:r>
      <w:r w:rsidR="003730D0" w:rsidRPr="00F71D3E">
        <w:t>domestic partner with a serious health condition, and for which sick leave may be taken pursuant to this Agreement and/or Board policy.</w:t>
      </w:r>
    </w:p>
    <w:p w14:paraId="7D34CD2A" w14:textId="444D66EB" w:rsidR="003730D0" w:rsidRPr="00F71D3E" w:rsidRDefault="004F47C9">
      <w:pPr>
        <w:ind w:left="1440" w:hanging="720"/>
      </w:pPr>
      <w:r w:rsidRPr="00F71D3E">
        <w:t>b</w:t>
      </w:r>
      <w:r w:rsidR="003730D0" w:rsidRPr="00F71D3E">
        <w:t xml:space="preserve">. </w:t>
      </w:r>
      <w:r w:rsidR="00A83265" w:rsidRPr="00F71D3E">
        <w:tab/>
      </w:r>
      <w:r w:rsidR="003730D0" w:rsidRPr="00F71D3E">
        <w:t>Intermittent/Reduced Work Schedule Leave</w:t>
      </w:r>
    </w:p>
    <w:p w14:paraId="6DAFC50F" w14:textId="77777777" w:rsidR="00A83265" w:rsidRPr="00F71D3E" w:rsidRDefault="00A83265">
      <w:pPr>
        <w:ind w:left="1440" w:hanging="720"/>
      </w:pPr>
    </w:p>
    <w:p w14:paraId="0B27B395" w14:textId="026B76D5" w:rsidR="003730D0" w:rsidRPr="00F71D3E" w:rsidRDefault="003730D0">
      <w:pPr>
        <w:ind w:left="1440"/>
      </w:pPr>
      <w:r w:rsidRPr="00F71D3E">
        <w:t xml:space="preserve">Leave related to the serious health condition of </w:t>
      </w:r>
      <w:r w:rsidR="00136C2F" w:rsidRPr="00A249C5">
        <w:t>a</w:t>
      </w:r>
      <w:r w:rsidRPr="00F71D3E">
        <w:t xml:space="preserve"> faculty member or </w:t>
      </w:r>
      <w:r w:rsidR="00E91A50" w:rsidRPr="00A249C5">
        <w:t>their</w:t>
      </w:r>
      <w:r w:rsidR="00E91A50" w:rsidRPr="00F71D3E">
        <w:rPr>
          <w:color w:val="FF0000"/>
        </w:rPr>
        <w:t xml:space="preserve"> </w:t>
      </w:r>
      <w:r w:rsidRPr="00F71D3E">
        <w:t xml:space="preserve">child, parent, spouse or </w:t>
      </w:r>
      <w:r w:rsidR="001A429C" w:rsidRPr="00A249C5">
        <w:t xml:space="preserve">registered </w:t>
      </w:r>
      <w:r w:rsidRPr="00F71D3E">
        <w:t>domestic partner may be taken intermittently or on a reduced work schedule when medically necessary. In such a case, the District may limit leave increments to the shortest period of time that the payroll system uses to account for absences or use of leave. If the leave is foreseeable based on planned medical treatment, the faculty member may also be required to transfer temporarily to a different job that has the equivalent pay and benefits but could better accommodate recurring periods of leave. The faculty member must be qualified for the position, but the position does not need to have equivalent duties. Transfer to an alternative position may include altering an existing job to better accommodate the faculty member</w:t>
      </w:r>
      <w:r w:rsidR="007D582F" w:rsidRPr="00F71D3E">
        <w:t>’</w:t>
      </w:r>
      <w:r w:rsidRPr="00F71D3E">
        <w:t>s need for intermittent leave or a reduced work schedule.</w:t>
      </w:r>
    </w:p>
    <w:p w14:paraId="0D211A99" w14:textId="77777777" w:rsidR="00A83265" w:rsidRPr="00F71D3E" w:rsidRDefault="00A83265">
      <w:pPr>
        <w:ind w:left="1440" w:hanging="720"/>
      </w:pPr>
    </w:p>
    <w:p w14:paraId="4A060D4A" w14:textId="68722A86" w:rsidR="003730D0" w:rsidRPr="00F71D3E" w:rsidRDefault="004F47C9">
      <w:pPr>
        <w:ind w:left="1440" w:hanging="720"/>
      </w:pPr>
      <w:r w:rsidRPr="00F71D3E">
        <w:t>c</w:t>
      </w:r>
      <w:r w:rsidR="003730D0" w:rsidRPr="00F71D3E">
        <w:t xml:space="preserve">. </w:t>
      </w:r>
      <w:r w:rsidR="00A83265" w:rsidRPr="00F71D3E">
        <w:tab/>
      </w:r>
      <w:r w:rsidR="003730D0" w:rsidRPr="00F71D3E">
        <w:t>Maintenance of Benefits</w:t>
      </w:r>
    </w:p>
    <w:p w14:paraId="6538A214" w14:textId="77777777" w:rsidR="00A83265" w:rsidRPr="00F71D3E" w:rsidRDefault="00A83265">
      <w:pPr>
        <w:ind w:left="2160" w:hanging="720"/>
      </w:pPr>
    </w:p>
    <w:p w14:paraId="48AEBD12" w14:textId="7ED638C2" w:rsidR="003730D0" w:rsidRPr="00F71D3E" w:rsidRDefault="004F47C9">
      <w:pPr>
        <w:ind w:left="2160" w:hanging="720"/>
      </w:pPr>
      <w:r w:rsidRPr="00F71D3E">
        <w:t>(</w:t>
      </w:r>
      <w:r w:rsidR="003730D0" w:rsidRPr="00F71D3E">
        <w:t>1</w:t>
      </w:r>
      <w:r w:rsidRPr="00F71D3E">
        <w:t>)</w:t>
      </w:r>
      <w:r w:rsidR="003730D0" w:rsidRPr="00F71D3E">
        <w:t xml:space="preserve"> </w:t>
      </w:r>
      <w:r w:rsidR="00A83265" w:rsidRPr="00F71D3E">
        <w:tab/>
      </w:r>
      <w:r w:rsidR="003730D0" w:rsidRPr="00F71D3E">
        <w:t>Leave under the terms of FMLA and/or CFRA is unpaid. During the period of family care and medical leave, the faculty member shall continue to be entitled to participate in the District</w:t>
      </w:r>
      <w:r w:rsidR="007D582F" w:rsidRPr="00F71D3E">
        <w:t>’</w:t>
      </w:r>
      <w:r w:rsidR="003730D0" w:rsidRPr="00F71D3E">
        <w:t>s medical</w:t>
      </w:r>
      <w:r w:rsidR="00DC4BA2" w:rsidRPr="00F71D3E">
        <w:t>, vision,</w:t>
      </w:r>
      <w:r w:rsidR="003730D0" w:rsidRPr="00F71D3E">
        <w:t xml:space="preserve"> and dental plans.</w:t>
      </w:r>
    </w:p>
    <w:p w14:paraId="72983347" w14:textId="77777777" w:rsidR="00A83265" w:rsidRPr="00F71D3E" w:rsidRDefault="00A83265">
      <w:pPr>
        <w:ind w:left="2160" w:hanging="720"/>
      </w:pPr>
    </w:p>
    <w:p w14:paraId="53F41F88" w14:textId="6FBA87A4" w:rsidR="003730D0" w:rsidRPr="00F71D3E" w:rsidRDefault="004F47C9">
      <w:pPr>
        <w:ind w:left="2160" w:hanging="720"/>
      </w:pPr>
      <w:r w:rsidRPr="00F71D3E">
        <w:t>(</w:t>
      </w:r>
      <w:r w:rsidR="003730D0" w:rsidRPr="00F71D3E">
        <w:t>2</w:t>
      </w:r>
      <w:r w:rsidRPr="00F71D3E">
        <w:t>)</w:t>
      </w:r>
      <w:r w:rsidR="003730D0" w:rsidRPr="00F71D3E">
        <w:t xml:space="preserve"> </w:t>
      </w:r>
      <w:r w:rsidR="00A83265" w:rsidRPr="00F71D3E">
        <w:tab/>
      </w:r>
      <w:r w:rsidR="003730D0" w:rsidRPr="00F71D3E">
        <w:t xml:space="preserve">If the faculty member fails to return from leave after the leave period has expired for a reason other than the continuation, recurrence or onset of a serious health condition of the faculty member or </w:t>
      </w:r>
      <w:r w:rsidR="003A03FA" w:rsidRPr="00A249C5">
        <w:t>their</w:t>
      </w:r>
      <w:r w:rsidR="003A03FA" w:rsidRPr="00F71D3E">
        <w:rPr>
          <w:color w:val="FF0000"/>
        </w:rPr>
        <w:t xml:space="preserve"> </w:t>
      </w:r>
      <w:r w:rsidR="003730D0" w:rsidRPr="00F71D3E">
        <w:t>family member which would entitle the faculty member to leave, or because of circumstances beyond the faculty member</w:t>
      </w:r>
      <w:r w:rsidR="007D582F" w:rsidRPr="00F71D3E">
        <w:t>’</w:t>
      </w:r>
      <w:r w:rsidR="003730D0" w:rsidRPr="00F71D3E">
        <w:t>s control, the employee will be required to reimburse any health plan premiums paid by the District during the period of leave. The District shall have the right to recover premiums through deduction from any sums due to the employee from the District (e.g., unpaid wages, vacation pay, etc.).</w:t>
      </w:r>
    </w:p>
    <w:p w14:paraId="576A7E3F" w14:textId="77777777" w:rsidR="00A83265" w:rsidRPr="00F71D3E" w:rsidRDefault="00A83265">
      <w:pPr>
        <w:ind w:left="2160" w:hanging="720"/>
      </w:pPr>
    </w:p>
    <w:p w14:paraId="2B7A088F" w14:textId="3C4F5646" w:rsidR="003730D0" w:rsidRPr="00F71D3E" w:rsidRDefault="004F47C9">
      <w:pPr>
        <w:ind w:left="2160" w:hanging="720"/>
      </w:pPr>
      <w:r w:rsidRPr="00F71D3E">
        <w:t>(</w:t>
      </w:r>
      <w:r w:rsidR="003730D0" w:rsidRPr="00F71D3E">
        <w:t>3</w:t>
      </w:r>
      <w:r w:rsidRPr="00F71D3E">
        <w:t>)</w:t>
      </w:r>
      <w:r w:rsidR="003730D0" w:rsidRPr="00F71D3E">
        <w:t xml:space="preserve"> </w:t>
      </w:r>
      <w:r w:rsidR="00A83265" w:rsidRPr="00F71D3E">
        <w:tab/>
      </w:r>
      <w:r w:rsidR="003730D0" w:rsidRPr="00F71D3E">
        <w:t>The faculty member shall also continue to be entitled to participate in pension and retirement plans and/or any other welfare benefit plan to the same extent and under the same conditions as apply to an unpaid leave taken for any other purpose. In the absence of these conditions, the faculty member shall continue to be entitled to participate in these plans and the District may, at its discretion, require the faculty member to pay the premium for periods not covered by accrued leave.</w:t>
      </w:r>
    </w:p>
    <w:p w14:paraId="03A72F58" w14:textId="77777777" w:rsidR="009839AF" w:rsidRPr="00F71D3E" w:rsidRDefault="009839AF">
      <w:pPr>
        <w:ind w:hanging="720"/>
      </w:pPr>
    </w:p>
    <w:p w14:paraId="1EF7C8BA" w14:textId="77777777" w:rsidR="00842D59" w:rsidRPr="00F71D3E" w:rsidRDefault="00842D59" w:rsidP="00393851">
      <w:pPr>
        <w:rPr>
          <w:b/>
        </w:rPr>
      </w:pPr>
    </w:p>
    <w:p w14:paraId="4FAD6AA8" w14:textId="77777777" w:rsidR="00842D59" w:rsidRPr="00F71D3E" w:rsidRDefault="00842D59" w:rsidP="00393851">
      <w:pPr>
        <w:rPr>
          <w:b/>
        </w:rPr>
      </w:pPr>
    </w:p>
    <w:p w14:paraId="4FF4DD00" w14:textId="77777777" w:rsidR="00842D59" w:rsidRPr="00F71D3E" w:rsidRDefault="00842D59" w:rsidP="00393851">
      <w:pPr>
        <w:rPr>
          <w:b/>
        </w:rPr>
      </w:pPr>
    </w:p>
    <w:p w14:paraId="6C45C9A0" w14:textId="77777777" w:rsidR="00842D59" w:rsidRPr="00F71D3E" w:rsidRDefault="00842D59" w:rsidP="00393851">
      <w:pPr>
        <w:rPr>
          <w:b/>
        </w:rPr>
      </w:pPr>
    </w:p>
    <w:p w14:paraId="5DAA9701" w14:textId="77777777" w:rsidR="00842D59" w:rsidRPr="00F71D3E" w:rsidRDefault="00842D59" w:rsidP="00393851">
      <w:pPr>
        <w:rPr>
          <w:b/>
        </w:rPr>
      </w:pPr>
    </w:p>
    <w:p w14:paraId="586F0B69" w14:textId="071D69DF" w:rsidR="00842D59" w:rsidRPr="00F71D3E" w:rsidRDefault="00842D59" w:rsidP="00393851">
      <w:pPr>
        <w:rPr>
          <w:b/>
        </w:rPr>
      </w:pPr>
    </w:p>
    <w:p w14:paraId="3FCFEAD5" w14:textId="61F29C9C" w:rsidR="00F37159" w:rsidRPr="00F71D3E" w:rsidRDefault="004A6599">
      <w:pPr>
        <w:jc w:val="center"/>
        <w:rPr>
          <w:b/>
        </w:rPr>
      </w:pPr>
      <w:r w:rsidRPr="00F71D3E">
        <w:rPr>
          <w:b/>
        </w:rPr>
        <w:t>A</w:t>
      </w:r>
      <w:r w:rsidR="003730D0" w:rsidRPr="00F71D3E">
        <w:rPr>
          <w:b/>
        </w:rPr>
        <w:t xml:space="preserve">RTICLE </w:t>
      </w:r>
      <w:r w:rsidR="00294FAF" w:rsidRPr="00A249C5">
        <w:rPr>
          <w:b/>
        </w:rPr>
        <w:t>30</w:t>
      </w:r>
    </w:p>
    <w:p w14:paraId="2670B922" w14:textId="35FA3220" w:rsidR="003730D0" w:rsidRPr="00F71D3E" w:rsidRDefault="00E94AB4">
      <w:pPr>
        <w:jc w:val="center"/>
        <w:rPr>
          <w:b/>
        </w:rPr>
      </w:pPr>
      <w:r w:rsidRPr="00F71D3E">
        <w:rPr>
          <w:b/>
        </w:rPr>
        <w:t>WAGES</w:t>
      </w:r>
    </w:p>
    <w:p w14:paraId="4D7B1954" w14:textId="336EEB28" w:rsidR="00F37159" w:rsidRPr="00F71D3E" w:rsidRDefault="00F37159">
      <w:pPr>
        <w:ind w:hanging="720"/>
        <w:jc w:val="right"/>
        <w:rPr>
          <w:b/>
          <w:color w:val="FF0000"/>
        </w:rPr>
      </w:pPr>
    </w:p>
    <w:p w14:paraId="06878C67" w14:textId="7EB7EB1D" w:rsidR="003730D0" w:rsidRPr="00F71D3E" w:rsidRDefault="00541828">
      <w:pPr>
        <w:ind w:left="720" w:hanging="720"/>
      </w:pPr>
      <w:r w:rsidRPr="00F71D3E">
        <w:t>30.1.</w:t>
      </w:r>
      <w:r w:rsidR="003730D0" w:rsidRPr="00F71D3E">
        <w:t xml:space="preserve"> </w:t>
      </w:r>
      <w:r w:rsidR="00F37159" w:rsidRPr="00F71D3E">
        <w:tab/>
      </w:r>
      <w:r w:rsidR="003730D0" w:rsidRPr="00F71D3E">
        <w:t>General Provisions</w:t>
      </w:r>
    </w:p>
    <w:p w14:paraId="1921F994" w14:textId="77777777" w:rsidR="00F37159" w:rsidRPr="00F71D3E" w:rsidRDefault="00F37159">
      <w:pPr>
        <w:ind w:left="1440" w:hanging="720"/>
      </w:pPr>
    </w:p>
    <w:p w14:paraId="4770520C" w14:textId="70C3BACF" w:rsidR="003730D0" w:rsidRPr="00F71D3E" w:rsidRDefault="00541828">
      <w:pPr>
        <w:ind w:left="1440" w:hanging="720"/>
      </w:pPr>
      <w:r w:rsidRPr="00F71D3E">
        <w:t>a</w:t>
      </w:r>
      <w:r w:rsidR="003730D0" w:rsidRPr="00F71D3E">
        <w:t xml:space="preserve">. </w:t>
      </w:r>
      <w:r w:rsidR="00F37159" w:rsidRPr="00F71D3E">
        <w:tab/>
      </w:r>
      <w:r w:rsidR="003730D0" w:rsidRPr="00F71D3E">
        <w:t>Faculty Compensation</w:t>
      </w:r>
    </w:p>
    <w:p w14:paraId="3B086170" w14:textId="77777777" w:rsidR="00F37159" w:rsidRPr="00F71D3E" w:rsidRDefault="00F37159">
      <w:pPr>
        <w:ind w:left="2160" w:hanging="720"/>
      </w:pPr>
    </w:p>
    <w:p w14:paraId="4B8EDFAD" w14:textId="57E0E5F3" w:rsidR="003730D0" w:rsidRPr="00F71D3E" w:rsidRDefault="00541828">
      <w:pPr>
        <w:ind w:left="2160" w:hanging="720"/>
        <w:rPr>
          <w:b/>
          <w:color w:val="0070C0"/>
        </w:rPr>
      </w:pPr>
      <w:r w:rsidRPr="00F71D3E">
        <w:t>(</w:t>
      </w:r>
      <w:r w:rsidR="003730D0" w:rsidRPr="00F71D3E">
        <w:t>1</w:t>
      </w:r>
      <w:r w:rsidRPr="00F71D3E">
        <w:t>)</w:t>
      </w:r>
      <w:r w:rsidR="003730D0" w:rsidRPr="00F71D3E">
        <w:t xml:space="preserve"> </w:t>
      </w:r>
      <w:r w:rsidR="00F37159" w:rsidRPr="00F71D3E">
        <w:tab/>
      </w:r>
      <w:r w:rsidR="003730D0" w:rsidRPr="00F71D3E">
        <w:t>Full-time faculty members</w:t>
      </w:r>
      <w:r w:rsidR="007D582F" w:rsidRPr="00F71D3E">
        <w:t>’</w:t>
      </w:r>
      <w:r w:rsidR="00C03863" w:rsidRPr="00F71D3E">
        <w:t xml:space="preserve"> contracted load as part of a regular full-time assignment</w:t>
      </w:r>
      <w:r w:rsidR="003730D0" w:rsidRPr="00F71D3E">
        <w:t xml:space="preserve"> will be paid according to the Full-time Academic Salary Schedule as described in Section </w:t>
      </w:r>
      <w:r w:rsidR="00B0687A" w:rsidRPr="00F71D3E">
        <w:t>30.2.a</w:t>
      </w:r>
      <w:r w:rsidR="003730D0" w:rsidRPr="00F71D3E">
        <w:t>.</w:t>
      </w:r>
    </w:p>
    <w:p w14:paraId="4327CF75" w14:textId="77777777" w:rsidR="00F37159" w:rsidRPr="00F71D3E" w:rsidRDefault="00F37159">
      <w:pPr>
        <w:ind w:left="2160" w:hanging="720"/>
      </w:pPr>
    </w:p>
    <w:p w14:paraId="694E8CA6" w14:textId="31715D87" w:rsidR="003730D0" w:rsidRPr="00F71D3E" w:rsidRDefault="00541828">
      <w:pPr>
        <w:ind w:left="2160" w:hanging="720"/>
      </w:pPr>
      <w:r w:rsidRPr="00F71D3E">
        <w:t>(</w:t>
      </w:r>
      <w:r w:rsidR="003730D0" w:rsidRPr="00F71D3E">
        <w:t>2</w:t>
      </w:r>
      <w:r w:rsidRPr="00F71D3E">
        <w:t>)</w:t>
      </w:r>
      <w:r w:rsidR="003730D0" w:rsidRPr="00F71D3E">
        <w:t xml:space="preserve"> </w:t>
      </w:r>
      <w:r w:rsidR="00F37159" w:rsidRPr="00F71D3E">
        <w:tab/>
      </w:r>
      <w:r w:rsidR="00C03863" w:rsidRPr="00F71D3E">
        <w:t>P</w:t>
      </w:r>
      <w:r w:rsidR="003730D0" w:rsidRPr="00F71D3E">
        <w:t xml:space="preserve">art-time faculty during the academic year and all faculty during summer terms holding classroom or equivalent assignments will be paid according to the Part-time Classroom Academic Salary Schedule as described in Section </w:t>
      </w:r>
      <w:r w:rsidR="00EC6B19" w:rsidRPr="00F71D3E">
        <w:t>30.2.b.</w:t>
      </w:r>
    </w:p>
    <w:p w14:paraId="718D248F" w14:textId="77777777" w:rsidR="000608DA" w:rsidRPr="00F71D3E" w:rsidRDefault="000608DA">
      <w:pPr>
        <w:ind w:left="2160" w:hanging="720"/>
      </w:pPr>
    </w:p>
    <w:p w14:paraId="4DE16D78" w14:textId="4207849D" w:rsidR="00EC6B19" w:rsidRPr="00F71D3E" w:rsidRDefault="00541828">
      <w:pPr>
        <w:ind w:left="2160" w:hanging="720"/>
      </w:pPr>
      <w:r w:rsidRPr="00F71D3E">
        <w:t>(</w:t>
      </w:r>
      <w:r w:rsidR="003730D0" w:rsidRPr="00F71D3E">
        <w:t>3</w:t>
      </w:r>
      <w:r w:rsidRPr="00F71D3E">
        <w:t>)</w:t>
      </w:r>
      <w:r w:rsidR="003730D0" w:rsidRPr="00F71D3E">
        <w:t xml:space="preserve"> </w:t>
      </w:r>
      <w:r w:rsidR="00F37159" w:rsidRPr="00F71D3E">
        <w:tab/>
      </w:r>
      <w:r w:rsidR="00C03863" w:rsidRPr="00F71D3E">
        <w:t>F</w:t>
      </w:r>
      <w:r w:rsidR="003730D0" w:rsidRPr="00F71D3E">
        <w:t xml:space="preserve">ull-time faculty </w:t>
      </w:r>
      <w:r w:rsidR="00471C9B" w:rsidRPr="00F71D3E">
        <w:t xml:space="preserve">classroom </w:t>
      </w:r>
      <w:r w:rsidR="003730D0" w:rsidRPr="00F71D3E">
        <w:t xml:space="preserve">overload will be paid according to the Full-time </w:t>
      </w:r>
      <w:r w:rsidR="00EC6B19" w:rsidRPr="00A249C5">
        <w:t xml:space="preserve">Classroom </w:t>
      </w:r>
      <w:r w:rsidR="003730D0" w:rsidRPr="00A249C5">
        <w:t xml:space="preserve">Overload </w:t>
      </w:r>
      <w:r w:rsidR="00EC6B19" w:rsidRPr="00A249C5">
        <w:t>and Part-Time Non-Classroom Tutuorial</w:t>
      </w:r>
      <w:r w:rsidR="00EC6B19" w:rsidRPr="00A249C5">
        <w:rPr>
          <w:b/>
          <w:u w:val="single"/>
        </w:rPr>
        <w:t xml:space="preserve"> </w:t>
      </w:r>
      <w:r w:rsidR="003730D0" w:rsidRPr="00F71D3E">
        <w:t xml:space="preserve">Academic Salary Schedule as described in Section </w:t>
      </w:r>
      <w:r w:rsidR="00B0687A" w:rsidRPr="00F71D3E">
        <w:t>30.2.c</w:t>
      </w:r>
      <w:r w:rsidR="00EC6B19" w:rsidRPr="00F71D3E">
        <w:t>.</w:t>
      </w:r>
    </w:p>
    <w:p w14:paraId="5391327A" w14:textId="200D7929" w:rsidR="00C050B2" w:rsidRPr="00F71D3E" w:rsidRDefault="00C050B2">
      <w:pPr>
        <w:ind w:left="2160" w:hanging="720"/>
      </w:pPr>
    </w:p>
    <w:p w14:paraId="3FEDCA9A" w14:textId="3B25BDF3" w:rsidR="00C050B2" w:rsidRPr="00F71D3E" w:rsidRDefault="00C050B2">
      <w:pPr>
        <w:ind w:left="2160" w:hanging="720"/>
      </w:pPr>
      <w:r w:rsidRPr="00F71D3E">
        <w:t>(4)</w:t>
      </w:r>
      <w:r w:rsidRPr="00F71D3E">
        <w:tab/>
        <w:t xml:space="preserve">Library, Counseling, and Learning Disability Specialist assignments during the regular and summer terms, part-time non-classroom faculty and full-time non-classroom faculty overload will be paid according to the </w:t>
      </w:r>
      <w:r w:rsidR="00471C9B" w:rsidRPr="00F71D3E">
        <w:t>P</w:t>
      </w:r>
      <w:r w:rsidRPr="00F71D3E">
        <w:t xml:space="preserve">art-time </w:t>
      </w:r>
      <w:r w:rsidR="00471C9B" w:rsidRPr="00F71D3E">
        <w:t>N</w:t>
      </w:r>
      <w:r w:rsidRPr="00F71D3E">
        <w:t>on-</w:t>
      </w:r>
      <w:r w:rsidR="00471C9B" w:rsidRPr="00F71D3E">
        <w:t>C</w:t>
      </w:r>
      <w:r w:rsidRPr="00F71D3E">
        <w:t xml:space="preserve">lassroom and </w:t>
      </w:r>
      <w:r w:rsidR="00471C9B" w:rsidRPr="00F71D3E">
        <w:t>F</w:t>
      </w:r>
      <w:r w:rsidRPr="00F71D3E">
        <w:t>ull</w:t>
      </w:r>
      <w:r w:rsidR="00471C9B" w:rsidRPr="00F71D3E">
        <w:t>-</w:t>
      </w:r>
      <w:r w:rsidRPr="00F71D3E">
        <w:t xml:space="preserve">time </w:t>
      </w:r>
      <w:r w:rsidR="00471C9B" w:rsidRPr="00F71D3E">
        <w:t>N</w:t>
      </w:r>
      <w:r w:rsidRPr="00F71D3E">
        <w:t>on-</w:t>
      </w:r>
      <w:r w:rsidR="00471C9B" w:rsidRPr="00F71D3E">
        <w:t>C</w:t>
      </w:r>
      <w:r w:rsidRPr="00F71D3E">
        <w:t xml:space="preserve">lassroom </w:t>
      </w:r>
      <w:r w:rsidR="00471C9B" w:rsidRPr="00F71D3E">
        <w:t>O</w:t>
      </w:r>
      <w:r w:rsidRPr="00F71D3E">
        <w:t>verload for Library, Counseling, and Learning Disability Academic Salary Schedule as described in Section 30.2.d.</w:t>
      </w:r>
    </w:p>
    <w:p w14:paraId="217517F9" w14:textId="77777777" w:rsidR="00C03863" w:rsidRPr="00F71D3E" w:rsidRDefault="00C03863">
      <w:pPr>
        <w:ind w:left="2160" w:hanging="720"/>
      </w:pPr>
    </w:p>
    <w:p w14:paraId="2425666D" w14:textId="5024FC55" w:rsidR="00C03863" w:rsidRPr="00F71D3E" w:rsidRDefault="00541828">
      <w:pPr>
        <w:ind w:left="2160" w:hanging="720"/>
      </w:pPr>
      <w:r w:rsidRPr="00F71D3E">
        <w:t>(</w:t>
      </w:r>
      <w:r w:rsidR="008B042F" w:rsidRPr="00F71D3E">
        <w:t>5</w:t>
      </w:r>
      <w:r w:rsidRPr="00F71D3E">
        <w:t>)</w:t>
      </w:r>
      <w:r w:rsidR="00C03863" w:rsidRPr="00F71D3E">
        <w:tab/>
        <w:t xml:space="preserve">Part-time faculty holding non-classroom </w:t>
      </w:r>
      <w:r w:rsidR="008B042F" w:rsidRPr="00F71D3E">
        <w:t xml:space="preserve">tutorial </w:t>
      </w:r>
      <w:r w:rsidR="00C03863" w:rsidRPr="00F71D3E">
        <w:t xml:space="preserve">assignments during the regular and summer terms will be paid according to the </w:t>
      </w:r>
      <w:r w:rsidR="0004765D" w:rsidRPr="00A249C5">
        <w:rPr>
          <w:bCs/>
        </w:rPr>
        <w:t>Full-time Classroom Overload and Part-Time Non-Classroom Tutorial</w:t>
      </w:r>
      <w:r w:rsidR="0004765D" w:rsidRPr="00A249C5">
        <w:t xml:space="preserve"> </w:t>
      </w:r>
      <w:r w:rsidR="0004765D" w:rsidRPr="00A249C5">
        <w:rPr>
          <w:bCs/>
        </w:rPr>
        <w:t>Academic</w:t>
      </w:r>
      <w:r w:rsidR="0004765D" w:rsidRPr="00A249C5">
        <w:t xml:space="preserve"> </w:t>
      </w:r>
      <w:r w:rsidR="00C03863" w:rsidRPr="00A249C5">
        <w:t xml:space="preserve">Salary Schedule as described in Section </w:t>
      </w:r>
      <w:r w:rsidR="00B0687A" w:rsidRPr="00A249C5">
        <w:t>30.2.</w:t>
      </w:r>
      <w:r w:rsidR="0004765D" w:rsidRPr="00A249C5">
        <w:t>c.</w:t>
      </w:r>
    </w:p>
    <w:p w14:paraId="02568ECD" w14:textId="77777777" w:rsidR="00F37159" w:rsidRPr="00F71D3E" w:rsidRDefault="00F37159">
      <w:pPr>
        <w:ind w:left="720" w:hanging="720"/>
      </w:pPr>
    </w:p>
    <w:p w14:paraId="4DB10CBD" w14:textId="7EC92F95" w:rsidR="003730D0" w:rsidRPr="00F71D3E" w:rsidRDefault="00541828">
      <w:pPr>
        <w:ind w:left="720" w:hanging="720"/>
        <w:rPr>
          <w:b/>
          <w:color w:val="0000FF"/>
        </w:rPr>
      </w:pPr>
      <w:r w:rsidRPr="00F71D3E">
        <w:t>30.2.</w:t>
      </w:r>
      <w:r w:rsidR="003730D0" w:rsidRPr="00F71D3E">
        <w:t xml:space="preserve"> </w:t>
      </w:r>
      <w:r w:rsidR="00F37159" w:rsidRPr="00F71D3E">
        <w:tab/>
      </w:r>
      <w:r w:rsidR="003730D0" w:rsidRPr="00F71D3E">
        <w:t>Salary Schedules</w:t>
      </w:r>
      <w:r w:rsidR="000608DA" w:rsidRPr="00F71D3E">
        <w:t xml:space="preserve"> </w:t>
      </w:r>
    </w:p>
    <w:p w14:paraId="1C428655" w14:textId="77777777" w:rsidR="00F37159" w:rsidRPr="00F71D3E" w:rsidRDefault="00F37159">
      <w:pPr>
        <w:ind w:left="1440" w:hanging="720"/>
      </w:pPr>
    </w:p>
    <w:p w14:paraId="3F2822ED" w14:textId="2B01565B" w:rsidR="003730D0" w:rsidRPr="00F71D3E" w:rsidRDefault="00541828">
      <w:pPr>
        <w:ind w:left="1440" w:hanging="720"/>
      </w:pPr>
      <w:r w:rsidRPr="00F71D3E">
        <w:t>a</w:t>
      </w:r>
      <w:r w:rsidR="003730D0" w:rsidRPr="00F71D3E">
        <w:t xml:space="preserve">. </w:t>
      </w:r>
      <w:r w:rsidR="00F37159" w:rsidRPr="00F71D3E">
        <w:tab/>
      </w:r>
      <w:r w:rsidR="003730D0" w:rsidRPr="00F71D3E">
        <w:t>Full-time Academic Salary Schedule (see Appendix A):</w:t>
      </w:r>
    </w:p>
    <w:p w14:paraId="01D0B2D8" w14:textId="77777777" w:rsidR="00F37159" w:rsidRPr="00F71D3E" w:rsidRDefault="00F37159">
      <w:pPr>
        <w:ind w:left="2160" w:hanging="720"/>
      </w:pPr>
    </w:p>
    <w:p w14:paraId="3E69CCA7" w14:textId="6D5AA192" w:rsidR="003730D0" w:rsidRPr="00F71D3E" w:rsidRDefault="00541828">
      <w:pPr>
        <w:ind w:left="2160" w:hanging="720"/>
      </w:pPr>
      <w:r w:rsidRPr="00F71D3E">
        <w:t>(</w:t>
      </w:r>
      <w:r w:rsidR="003730D0" w:rsidRPr="00F71D3E">
        <w:t>1</w:t>
      </w:r>
      <w:r w:rsidRPr="00F71D3E">
        <w:t>)</w:t>
      </w:r>
      <w:r w:rsidR="003730D0" w:rsidRPr="00F71D3E">
        <w:t xml:space="preserve"> </w:t>
      </w:r>
      <w:r w:rsidR="00F37159" w:rsidRPr="00F71D3E">
        <w:tab/>
      </w:r>
      <w:r w:rsidR="003730D0" w:rsidRPr="00F71D3E">
        <w:t>The Full-time Academic Salary Schedule shall consist of five columns with:</w:t>
      </w:r>
    </w:p>
    <w:p w14:paraId="7BDD07BF" w14:textId="14317AB0" w:rsidR="00F37159" w:rsidRPr="00F71D3E" w:rsidRDefault="008133FD">
      <w:pPr>
        <w:ind w:left="2880" w:hanging="720"/>
      </w:pPr>
      <w:r w:rsidRPr="00F71D3E">
        <w:t xml:space="preserve"> </w:t>
      </w:r>
    </w:p>
    <w:p w14:paraId="697F1C80" w14:textId="307F6D5D" w:rsidR="003730D0" w:rsidRPr="00F71D3E" w:rsidRDefault="003730D0">
      <w:pPr>
        <w:ind w:left="2880" w:hanging="720"/>
      </w:pPr>
      <w:r w:rsidRPr="00F71D3E">
        <w:t>Three (3) steps plus one longevity step in the first column</w:t>
      </w:r>
      <w:r w:rsidR="00323180" w:rsidRPr="00A249C5">
        <w:rPr>
          <w:bCs/>
        </w:rPr>
        <w:t xml:space="preserve"> at Year 5</w:t>
      </w:r>
    </w:p>
    <w:p w14:paraId="4C754CEA" w14:textId="77777777" w:rsidR="00F37159" w:rsidRPr="00F71D3E" w:rsidRDefault="00F37159">
      <w:pPr>
        <w:ind w:left="2880" w:hanging="720"/>
      </w:pPr>
    </w:p>
    <w:p w14:paraId="4B1494DC" w14:textId="4585B55C" w:rsidR="003730D0" w:rsidRPr="00F71D3E" w:rsidRDefault="003730D0">
      <w:pPr>
        <w:ind w:left="2880" w:hanging="720"/>
      </w:pPr>
      <w:r w:rsidRPr="00F71D3E">
        <w:t>Eight (8) steps plus one longevity step in the second column</w:t>
      </w:r>
      <w:r w:rsidR="00323180" w:rsidRPr="00A249C5">
        <w:rPr>
          <w:bCs/>
        </w:rPr>
        <w:t xml:space="preserve"> at Year 10</w:t>
      </w:r>
    </w:p>
    <w:p w14:paraId="6F9F8C51" w14:textId="77777777" w:rsidR="00F37159" w:rsidRPr="00F71D3E" w:rsidRDefault="00F37159">
      <w:pPr>
        <w:ind w:left="2880" w:hanging="720"/>
      </w:pPr>
    </w:p>
    <w:p w14:paraId="56D6FBCE" w14:textId="5AFB4F56" w:rsidR="003730D0" w:rsidRDefault="003730D0">
      <w:pPr>
        <w:ind w:left="2880" w:hanging="720"/>
        <w:rPr>
          <w:b/>
          <w:bCs/>
          <w:color w:val="FF0000"/>
          <w:u w:val="single"/>
        </w:rPr>
      </w:pPr>
      <w:r w:rsidRPr="00F71D3E">
        <w:t>Thirteen (13) steps plus one longevity step in the third column</w:t>
      </w:r>
      <w:r w:rsidR="00323180" w:rsidRPr="00A249C5">
        <w:rPr>
          <w:bCs/>
        </w:rPr>
        <w:t xml:space="preserve"> at Year 15</w:t>
      </w:r>
    </w:p>
    <w:p w14:paraId="761F76AC" w14:textId="77777777" w:rsidR="00C85026" w:rsidRPr="00F71D3E" w:rsidRDefault="00C85026">
      <w:pPr>
        <w:ind w:left="2880" w:hanging="720"/>
      </w:pPr>
    </w:p>
    <w:p w14:paraId="257506DD" w14:textId="04623245" w:rsidR="003730D0" w:rsidRPr="00F71D3E" w:rsidRDefault="003730D0">
      <w:pPr>
        <w:ind w:left="2160"/>
      </w:pPr>
      <w:r w:rsidRPr="00F71D3E">
        <w:t>Eighteen (18) steps plus one longevity step in the fourth column</w:t>
      </w:r>
      <w:r w:rsidR="00323180" w:rsidRPr="00A249C5">
        <w:rPr>
          <w:bCs/>
        </w:rPr>
        <w:t xml:space="preserve"> at Year 20</w:t>
      </w:r>
    </w:p>
    <w:p w14:paraId="15950768" w14:textId="77777777" w:rsidR="00F37159" w:rsidRPr="00F71D3E" w:rsidRDefault="00F37159">
      <w:pPr>
        <w:ind w:left="2880" w:hanging="720"/>
      </w:pPr>
    </w:p>
    <w:p w14:paraId="1149E053" w14:textId="6BD400C2" w:rsidR="003730D0" w:rsidRPr="00F71D3E" w:rsidRDefault="003730D0">
      <w:pPr>
        <w:ind w:left="2160"/>
        <w:rPr>
          <w:color w:val="FF0000"/>
        </w:rPr>
      </w:pPr>
      <w:r w:rsidRPr="00F71D3E">
        <w:t>Twenty-three (23) steps plus one longevity step in the fifth column</w:t>
      </w:r>
      <w:r w:rsidR="00C65AA9" w:rsidRPr="00A249C5">
        <w:rPr>
          <w:bCs/>
        </w:rPr>
        <w:t xml:space="preserve"> at Year 25</w:t>
      </w:r>
    </w:p>
    <w:p w14:paraId="5A2F84D3" w14:textId="77777777" w:rsidR="00F37159" w:rsidRPr="00F71D3E" w:rsidRDefault="00F37159">
      <w:pPr>
        <w:ind w:left="1440" w:hanging="720"/>
      </w:pPr>
    </w:p>
    <w:p w14:paraId="6C078717" w14:textId="411C2586" w:rsidR="003730D0" w:rsidRPr="00F71D3E" w:rsidRDefault="007C2765">
      <w:pPr>
        <w:ind w:left="2160" w:hanging="720"/>
      </w:pPr>
      <w:r w:rsidRPr="00F71D3E">
        <w:t xml:space="preserve">(2) </w:t>
      </w:r>
      <w:r w:rsidRPr="00F71D3E">
        <w:tab/>
      </w:r>
      <w:r w:rsidR="00C03863" w:rsidRPr="00F71D3E">
        <w:t xml:space="preserve">In any given year, column </w:t>
      </w:r>
      <w:r w:rsidR="003730D0" w:rsidRPr="00F71D3E">
        <w:t xml:space="preserve">1, step 1, of the Faculty Salary Schedule </w:t>
      </w:r>
      <w:r w:rsidR="00C03863" w:rsidRPr="00F71D3E">
        <w:t>shall be</w:t>
      </w:r>
      <w:r w:rsidR="003730D0" w:rsidRPr="00F71D3E">
        <w:t xml:space="preserve"> defined as the base salary. </w:t>
      </w:r>
      <w:r w:rsidR="00C03863" w:rsidRPr="00F71D3E">
        <w:t xml:space="preserve">The dollar amount in column 1, step 1, of the Faculty Salary Schedule shall be the dollar amount of column 1, step 1, of the immediate prior Faculty Salary Schedule and any negotiated and agreed upon adjustments for the given year. </w:t>
      </w:r>
    </w:p>
    <w:p w14:paraId="0EC56CB8" w14:textId="4D1295CB" w:rsidR="007C24CA" w:rsidRPr="00F71D3E" w:rsidRDefault="007C24CA"/>
    <w:p w14:paraId="76689910" w14:textId="005C2C45" w:rsidR="003730D0" w:rsidRPr="00F71D3E" w:rsidRDefault="00541828">
      <w:pPr>
        <w:ind w:left="2160" w:hanging="720"/>
      </w:pPr>
      <w:r w:rsidRPr="00F71D3E">
        <w:t>(</w:t>
      </w:r>
      <w:r w:rsidR="003730D0" w:rsidRPr="00F71D3E">
        <w:t>3</w:t>
      </w:r>
      <w:r w:rsidRPr="00F71D3E">
        <w:t>)</w:t>
      </w:r>
      <w:r w:rsidR="003730D0" w:rsidRPr="00F71D3E">
        <w:t xml:space="preserve"> </w:t>
      </w:r>
      <w:r w:rsidR="00F37159" w:rsidRPr="00F71D3E">
        <w:tab/>
      </w:r>
      <w:r w:rsidR="003730D0" w:rsidRPr="00F71D3E">
        <w:t>The first step of each column will increase by 5.5555% of the base salary over the first step of the previous column.</w:t>
      </w:r>
    </w:p>
    <w:p w14:paraId="25C4E1FE" w14:textId="77777777" w:rsidR="00F37159" w:rsidRPr="00F71D3E" w:rsidRDefault="00F37159">
      <w:pPr>
        <w:ind w:left="2160" w:hanging="720"/>
      </w:pPr>
    </w:p>
    <w:p w14:paraId="0D1E8566" w14:textId="6B1AF78E" w:rsidR="003730D0" w:rsidRPr="00F71D3E" w:rsidRDefault="00541828">
      <w:pPr>
        <w:ind w:left="2160" w:hanging="720"/>
      </w:pPr>
      <w:r w:rsidRPr="00F71D3E">
        <w:t>(</w:t>
      </w:r>
      <w:r w:rsidR="003730D0" w:rsidRPr="00F71D3E">
        <w:t>4</w:t>
      </w:r>
      <w:r w:rsidRPr="00F71D3E">
        <w:t>)</w:t>
      </w:r>
      <w:r w:rsidR="003730D0" w:rsidRPr="00F71D3E">
        <w:t xml:space="preserve"> </w:t>
      </w:r>
      <w:r w:rsidR="00F37159" w:rsidRPr="00F71D3E">
        <w:tab/>
      </w:r>
      <w:r w:rsidR="003730D0" w:rsidRPr="00F71D3E">
        <w:t>Each step in each column will increase by 3.70365% of the base salary over the previous step.</w:t>
      </w:r>
    </w:p>
    <w:p w14:paraId="66F04F67" w14:textId="77777777" w:rsidR="00F37159" w:rsidRPr="00F71D3E" w:rsidRDefault="00F37159">
      <w:pPr>
        <w:ind w:left="1440" w:hanging="720"/>
      </w:pPr>
    </w:p>
    <w:p w14:paraId="2C2308D9" w14:textId="0497EE0A" w:rsidR="003730D0" w:rsidRPr="00F71D3E" w:rsidRDefault="00541828">
      <w:pPr>
        <w:ind w:left="1440" w:hanging="720"/>
      </w:pPr>
      <w:r w:rsidRPr="00F71D3E">
        <w:t>b</w:t>
      </w:r>
      <w:r w:rsidR="003730D0" w:rsidRPr="00F71D3E">
        <w:t xml:space="preserve">. </w:t>
      </w:r>
      <w:r w:rsidR="00F37159" w:rsidRPr="00F71D3E">
        <w:tab/>
      </w:r>
      <w:r w:rsidR="003730D0" w:rsidRPr="00F71D3E">
        <w:t>Part-time Classroom Academic Salary Schedule (see Appendix A):</w:t>
      </w:r>
    </w:p>
    <w:p w14:paraId="57172BEC" w14:textId="77777777" w:rsidR="00F37159" w:rsidRPr="00F71D3E" w:rsidRDefault="00F37159">
      <w:pPr>
        <w:ind w:left="2160" w:hanging="720"/>
      </w:pPr>
    </w:p>
    <w:p w14:paraId="2EFCD454" w14:textId="5393A343" w:rsidR="003730D0" w:rsidRPr="00F71D3E" w:rsidRDefault="00F2531B">
      <w:pPr>
        <w:ind w:left="2160" w:hanging="720"/>
      </w:pPr>
      <w:r w:rsidRPr="00F71D3E">
        <w:t>(</w:t>
      </w:r>
      <w:r w:rsidR="003730D0" w:rsidRPr="00F71D3E">
        <w:t>1</w:t>
      </w:r>
      <w:r w:rsidRPr="00F71D3E">
        <w:t>)</w:t>
      </w:r>
      <w:r w:rsidR="003730D0" w:rsidRPr="00F71D3E">
        <w:t xml:space="preserve"> </w:t>
      </w:r>
      <w:r w:rsidR="00F37159" w:rsidRPr="00F71D3E">
        <w:tab/>
      </w:r>
      <w:r w:rsidR="003730D0" w:rsidRPr="00F71D3E">
        <w:t>The Part-time Classroom Academic Salary Schedule shall consist of seven columns, with one step in each column.</w:t>
      </w:r>
    </w:p>
    <w:p w14:paraId="346A5AF4" w14:textId="77777777" w:rsidR="00F37159" w:rsidRPr="00F71D3E" w:rsidRDefault="00F37159">
      <w:pPr>
        <w:ind w:left="2160" w:hanging="720"/>
      </w:pPr>
    </w:p>
    <w:p w14:paraId="6F302492" w14:textId="1D2AF002" w:rsidR="003730D0" w:rsidRPr="00F71D3E" w:rsidRDefault="00F2531B">
      <w:pPr>
        <w:ind w:left="2160" w:hanging="720"/>
      </w:pPr>
      <w:r w:rsidRPr="00F71D3E">
        <w:t>(</w:t>
      </w:r>
      <w:r w:rsidR="003730D0" w:rsidRPr="00F71D3E">
        <w:t>2</w:t>
      </w:r>
      <w:r w:rsidRPr="00F71D3E">
        <w:t>)</w:t>
      </w:r>
      <w:r w:rsidR="003730D0" w:rsidRPr="00F71D3E">
        <w:t xml:space="preserve"> </w:t>
      </w:r>
      <w:r w:rsidR="00F37159" w:rsidRPr="00F71D3E">
        <w:tab/>
      </w:r>
      <w:r w:rsidR="00C03863" w:rsidRPr="00F71D3E">
        <w:t>For</w:t>
      </w:r>
      <w:r w:rsidR="000C5E11" w:rsidRPr="00F71D3E">
        <w:t xml:space="preserve"> </w:t>
      </w:r>
      <w:r w:rsidR="000C5E11" w:rsidRPr="00A249C5">
        <w:t>2021-2022</w:t>
      </w:r>
      <w:r w:rsidR="00C03863" w:rsidRPr="00F71D3E">
        <w:t xml:space="preserve">, the </w:t>
      </w:r>
      <w:r w:rsidR="003730D0" w:rsidRPr="00F71D3E">
        <w:t xml:space="preserve">value of the first column will be equivalent to </w:t>
      </w:r>
      <w:r w:rsidR="000C5E11" w:rsidRPr="00A249C5">
        <w:t>61.74</w:t>
      </w:r>
      <w:r w:rsidR="003730D0" w:rsidRPr="00F71D3E">
        <w:t>% of 1/15 (6.67%) of one-half the value of the first step of the first column in the Full-time Academic Salary Schedule, as reflected in the following formula:</w:t>
      </w:r>
    </w:p>
    <w:p w14:paraId="24F7DE64" w14:textId="7BF56B2F" w:rsidR="00F37159" w:rsidRPr="00F71D3E" w:rsidRDefault="00F37159">
      <w:pPr>
        <w:ind w:left="2160" w:hanging="720"/>
        <w:rPr>
          <w:b/>
          <w:color w:val="0000FF"/>
        </w:rPr>
      </w:pPr>
    </w:p>
    <w:p w14:paraId="6D3D414C" w14:textId="2C48F5DE" w:rsidR="00C03863" w:rsidRPr="00F71D3E" w:rsidRDefault="009718D7">
      <w:pPr>
        <w:ind w:left="2880"/>
      </w:pPr>
      <w:r w:rsidRPr="00A249C5">
        <w:t>.6</w:t>
      </w:r>
      <w:r w:rsidR="007204FF" w:rsidRPr="00A249C5">
        <w:t>174</w:t>
      </w:r>
      <w:r w:rsidR="003730D0" w:rsidRPr="00F71D3E">
        <w:t>(.0667(column 1, step 1 of the Full-time Academic Salary Schedule /2))</w:t>
      </w:r>
    </w:p>
    <w:p w14:paraId="7AF817DF" w14:textId="77777777" w:rsidR="00C164EC" w:rsidRPr="00F71D3E" w:rsidRDefault="00C164EC">
      <w:pPr>
        <w:ind w:left="2160"/>
      </w:pPr>
    </w:p>
    <w:p w14:paraId="61FF02FC" w14:textId="5F29BEBF" w:rsidR="00C03863" w:rsidRPr="00F71D3E" w:rsidRDefault="00C03863">
      <w:pPr>
        <w:ind w:left="2160"/>
      </w:pPr>
      <w:r w:rsidRPr="00F71D3E">
        <w:t xml:space="preserve">For </w:t>
      </w:r>
      <w:r w:rsidR="005E43FF" w:rsidRPr="00A249C5">
        <w:t>2022-2023</w:t>
      </w:r>
      <w:r w:rsidRPr="00F71D3E">
        <w:t xml:space="preserve">, the value of the first column will be equivalent to </w:t>
      </w:r>
      <w:r w:rsidR="005E43FF" w:rsidRPr="00A249C5">
        <w:t>65.20</w:t>
      </w:r>
      <w:r w:rsidRPr="00F71D3E">
        <w:t>% of 1/15 (6.67%) of one-half the value of the first step of the first column in the Full-time Academic Salary Schedule, as reflected in the following formula:</w:t>
      </w:r>
    </w:p>
    <w:p w14:paraId="0F22597D" w14:textId="77777777" w:rsidR="00C03863" w:rsidRPr="00F71D3E" w:rsidRDefault="00C03863">
      <w:pPr>
        <w:ind w:left="2160"/>
      </w:pPr>
    </w:p>
    <w:p w14:paraId="43DFD58B" w14:textId="70EB6EE8" w:rsidR="00C03863" w:rsidRPr="00F71D3E" w:rsidRDefault="00DB57C3">
      <w:pPr>
        <w:ind w:left="2880"/>
      </w:pPr>
      <w:r w:rsidRPr="00A249C5">
        <w:t>.652</w:t>
      </w:r>
      <w:r w:rsidR="00C03863" w:rsidRPr="00A249C5">
        <w:t>0</w:t>
      </w:r>
      <w:r w:rsidR="004A21B8">
        <w:t xml:space="preserve"> </w:t>
      </w:r>
      <w:r w:rsidR="00C03863" w:rsidRPr="00F71D3E">
        <w:t>(.0667(column 1, step 1 of the Full-time Academic Salary Schedule /2))</w:t>
      </w:r>
    </w:p>
    <w:p w14:paraId="429F1A0D" w14:textId="77777777" w:rsidR="00C03863" w:rsidRPr="00F71D3E" w:rsidRDefault="00C03863"/>
    <w:p w14:paraId="6CB74EBE" w14:textId="5A4C8FEC" w:rsidR="00C03863" w:rsidRPr="00F71D3E" w:rsidRDefault="005C6676">
      <w:pPr>
        <w:ind w:left="2160"/>
      </w:pPr>
      <w:r w:rsidRPr="00F71D3E">
        <w:t xml:space="preserve">For </w:t>
      </w:r>
      <w:r w:rsidR="00623D73" w:rsidRPr="00A249C5">
        <w:t>2023-2024</w:t>
      </w:r>
      <w:r w:rsidRPr="00F71D3E">
        <w:t xml:space="preserve">, the value of the first column will be equivalent to </w:t>
      </w:r>
      <w:r w:rsidR="007208C8" w:rsidRPr="00A249C5">
        <w:rPr>
          <w:u w:val="single"/>
        </w:rPr>
        <w:t>70.50</w:t>
      </w:r>
      <w:r w:rsidRPr="00F71D3E">
        <w:t>% of 1/15 (6.67%) of one-half the value of the first step of the first column in the Full-time Academic Salary Schedule, as reflected in the following formula:</w:t>
      </w:r>
    </w:p>
    <w:p w14:paraId="13E96246" w14:textId="77777777" w:rsidR="005C6676" w:rsidRPr="00F71D3E" w:rsidRDefault="005C6676">
      <w:pPr>
        <w:ind w:left="2160"/>
      </w:pPr>
    </w:p>
    <w:p w14:paraId="7B6BD52B" w14:textId="3FE7C1EE" w:rsidR="005C6676" w:rsidRPr="00F71D3E" w:rsidRDefault="00BC0085">
      <w:pPr>
        <w:ind w:left="2880"/>
      </w:pPr>
      <w:r w:rsidRPr="00A249C5">
        <w:t>.7050</w:t>
      </w:r>
      <w:r w:rsidR="004A21B8" w:rsidRPr="00A249C5">
        <w:t xml:space="preserve"> </w:t>
      </w:r>
      <w:r w:rsidR="005C6676" w:rsidRPr="00F71D3E">
        <w:t>(.0667(column 1, step 1 of the Full-time Academic Salary Schedule /2))</w:t>
      </w:r>
    </w:p>
    <w:p w14:paraId="7D95F200" w14:textId="3372B449" w:rsidR="003730D0" w:rsidRPr="00F71D3E" w:rsidRDefault="00F2531B">
      <w:pPr>
        <w:ind w:left="2160" w:hanging="720"/>
      </w:pPr>
      <w:r w:rsidRPr="00F71D3E">
        <w:t>(</w:t>
      </w:r>
      <w:r w:rsidR="003730D0" w:rsidRPr="00F71D3E">
        <w:t>3</w:t>
      </w:r>
      <w:r w:rsidRPr="00F71D3E">
        <w:t>)</w:t>
      </w:r>
      <w:r w:rsidR="003730D0" w:rsidRPr="00F71D3E">
        <w:t xml:space="preserve"> </w:t>
      </w:r>
      <w:r w:rsidR="00F37159" w:rsidRPr="00F71D3E">
        <w:tab/>
      </w:r>
      <w:r w:rsidR="003730D0" w:rsidRPr="00F71D3E">
        <w:t>Each succeeding column will increase by 4% of column 1 over the previous column</w:t>
      </w:r>
      <w:r w:rsidR="00AD4927" w:rsidRPr="00F71D3E">
        <w:t>.</w:t>
      </w:r>
    </w:p>
    <w:p w14:paraId="527B1ED9" w14:textId="016AF3A9" w:rsidR="002514A8" w:rsidRPr="00F71D3E" w:rsidRDefault="002514A8">
      <w:pPr>
        <w:ind w:left="2160" w:hanging="720"/>
      </w:pPr>
    </w:p>
    <w:p w14:paraId="097A1E38" w14:textId="66E76935" w:rsidR="002514A8" w:rsidRPr="00A249C5" w:rsidRDefault="002514A8">
      <w:pPr>
        <w:ind w:left="2160" w:hanging="720"/>
        <w:rPr>
          <w:bCs/>
        </w:rPr>
      </w:pPr>
      <w:r w:rsidRPr="00A249C5">
        <w:rPr>
          <w:bCs/>
        </w:rPr>
        <w:t>(4)</w:t>
      </w:r>
      <w:r w:rsidRPr="00A249C5">
        <w:rPr>
          <w:bCs/>
        </w:rPr>
        <w:tab/>
      </w:r>
      <w:r w:rsidRPr="00A249C5">
        <w:t>In recognition of the value of part-time faculty to the District and its students, both parties agree to continue to work towards defining and achieving parity between full-time and part-time faculty in future contracts.</w:t>
      </w:r>
    </w:p>
    <w:p w14:paraId="7F124E77" w14:textId="77777777" w:rsidR="002514A8" w:rsidRPr="00F71D3E" w:rsidRDefault="002514A8">
      <w:pPr>
        <w:ind w:left="2160" w:hanging="720"/>
      </w:pPr>
    </w:p>
    <w:p w14:paraId="38E7E200" w14:textId="65733629" w:rsidR="003730D0" w:rsidRPr="00F71D3E" w:rsidRDefault="00F2531B">
      <w:pPr>
        <w:ind w:left="1440" w:hanging="720"/>
      </w:pPr>
      <w:r w:rsidRPr="00F71D3E">
        <w:t>c</w:t>
      </w:r>
      <w:r w:rsidR="003730D0" w:rsidRPr="00F71D3E">
        <w:t>.</w:t>
      </w:r>
      <w:r w:rsidR="00F37159" w:rsidRPr="00F71D3E">
        <w:tab/>
      </w:r>
      <w:r w:rsidR="003730D0" w:rsidRPr="00F71D3E">
        <w:t xml:space="preserve"> Full-time </w:t>
      </w:r>
      <w:r w:rsidR="005B6E4D" w:rsidRPr="00F71D3E">
        <w:t xml:space="preserve">Classroom </w:t>
      </w:r>
      <w:r w:rsidR="003730D0" w:rsidRPr="00F71D3E">
        <w:t xml:space="preserve">Overload </w:t>
      </w:r>
      <w:r w:rsidR="005D3144" w:rsidRPr="00A249C5">
        <w:rPr>
          <w:bCs/>
        </w:rPr>
        <w:t>and Part-Time Non-Classroom Tutorial</w:t>
      </w:r>
      <w:r w:rsidR="005D3144" w:rsidRPr="00A249C5">
        <w:t xml:space="preserve"> </w:t>
      </w:r>
      <w:r w:rsidR="003730D0" w:rsidRPr="00F71D3E">
        <w:t>Academic Salary Schedule (see Appendix A):</w:t>
      </w:r>
    </w:p>
    <w:p w14:paraId="32D5F27E" w14:textId="77777777" w:rsidR="00F37159" w:rsidRPr="00F71D3E" w:rsidRDefault="00F37159">
      <w:pPr>
        <w:ind w:left="2160" w:hanging="720"/>
      </w:pPr>
    </w:p>
    <w:p w14:paraId="54C4931B" w14:textId="3882A058" w:rsidR="003730D0" w:rsidRPr="00F71D3E" w:rsidRDefault="00F2531B">
      <w:pPr>
        <w:ind w:left="2160" w:hanging="720"/>
      </w:pPr>
      <w:r w:rsidRPr="00F71D3E">
        <w:t>(</w:t>
      </w:r>
      <w:r w:rsidR="003730D0" w:rsidRPr="00F71D3E">
        <w:t>1</w:t>
      </w:r>
      <w:r w:rsidRPr="00F71D3E">
        <w:t>)</w:t>
      </w:r>
      <w:r w:rsidR="003730D0" w:rsidRPr="00F71D3E">
        <w:t xml:space="preserve"> </w:t>
      </w:r>
      <w:r w:rsidR="00F37159" w:rsidRPr="00F71D3E">
        <w:tab/>
      </w:r>
      <w:r w:rsidR="003730D0" w:rsidRPr="00F71D3E">
        <w:t xml:space="preserve">The Full-time </w:t>
      </w:r>
      <w:r w:rsidR="005B6E4D" w:rsidRPr="00F71D3E">
        <w:t xml:space="preserve">Classroom </w:t>
      </w:r>
      <w:r w:rsidR="003730D0" w:rsidRPr="00F71D3E">
        <w:t xml:space="preserve">Overload </w:t>
      </w:r>
      <w:r w:rsidR="00DC3FC3" w:rsidRPr="00A249C5">
        <w:rPr>
          <w:bCs/>
        </w:rPr>
        <w:t>and Part-Time Non-Classroom Tutorial</w:t>
      </w:r>
      <w:r w:rsidR="00DC3FC3" w:rsidRPr="00F71D3E">
        <w:t xml:space="preserve"> </w:t>
      </w:r>
      <w:r w:rsidR="003730D0" w:rsidRPr="00F71D3E">
        <w:t>Academic Salary Schedule shall consist of seven columns, with one step in each column.</w:t>
      </w:r>
    </w:p>
    <w:p w14:paraId="144C49A7" w14:textId="77777777" w:rsidR="00F37159" w:rsidRPr="00F71D3E" w:rsidRDefault="00F37159">
      <w:pPr>
        <w:ind w:left="2160" w:hanging="720"/>
      </w:pPr>
    </w:p>
    <w:p w14:paraId="4DB25326" w14:textId="5E377934" w:rsidR="003730D0" w:rsidRPr="00A249C5" w:rsidRDefault="00F2531B">
      <w:pPr>
        <w:ind w:left="2160" w:hanging="720"/>
      </w:pPr>
      <w:r w:rsidRPr="00F71D3E">
        <w:t>(</w:t>
      </w:r>
      <w:r w:rsidR="003730D0" w:rsidRPr="00F71D3E">
        <w:t>2</w:t>
      </w:r>
      <w:r w:rsidRPr="00F71D3E">
        <w:t>)</w:t>
      </w:r>
      <w:r w:rsidR="003730D0" w:rsidRPr="00F71D3E">
        <w:t xml:space="preserve"> </w:t>
      </w:r>
      <w:r w:rsidR="00F37159" w:rsidRPr="00F71D3E">
        <w:tab/>
      </w:r>
      <w:r w:rsidR="005C6676" w:rsidRPr="00F71D3E">
        <w:t xml:space="preserve">For </w:t>
      </w:r>
      <w:r w:rsidR="005A41E5" w:rsidRPr="00A249C5">
        <w:t>2021-2022</w:t>
      </w:r>
      <w:r w:rsidR="005C6676" w:rsidRPr="00A249C5">
        <w:t xml:space="preserve">, the </w:t>
      </w:r>
      <w:r w:rsidR="003730D0" w:rsidRPr="00A249C5">
        <w:t xml:space="preserve">value of the first column will be equivalent to </w:t>
      </w:r>
      <w:r w:rsidR="005A41E5" w:rsidRPr="00A249C5">
        <w:t>53.00</w:t>
      </w:r>
      <w:r w:rsidR="003730D0" w:rsidRPr="00A249C5">
        <w:t>% of 1/15 (6.67%) of one-half the value of the first step of the first column in the Full-time Academic Salary Schedule, as reflected in the following formula:</w:t>
      </w:r>
    </w:p>
    <w:p w14:paraId="4D2CBD95" w14:textId="77777777" w:rsidR="00F37159" w:rsidRPr="00A249C5" w:rsidRDefault="00F37159">
      <w:pPr>
        <w:ind w:left="2160"/>
      </w:pPr>
    </w:p>
    <w:p w14:paraId="4871E2BB" w14:textId="42039FFF" w:rsidR="003730D0" w:rsidRPr="00A249C5" w:rsidRDefault="00C2031D">
      <w:pPr>
        <w:ind w:left="2880"/>
      </w:pPr>
      <w:r w:rsidRPr="00A249C5">
        <w:t>.53</w:t>
      </w:r>
      <w:r w:rsidR="005727F8" w:rsidRPr="00A249C5">
        <w:t xml:space="preserve"> </w:t>
      </w:r>
      <w:r w:rsidR="003730D0" w:rsidRPr="00A249C5">
        <w:t>(.0667(column 1, step 1 of the Full-time Academic Salary Schedule/2))</w:t>
      </w:r>
    </w:p>
    <w:p w14:paraId="3F7A08CD" w14:textId="77777777" w:rsidR="005C6676" w:rsidRPr="00A249C5" w:rsidRDefault="005C6676">
      <w:pPr>
        <w:ind w:left="2160"/>
      </w:pPr>
    </w:p>
    <w:p w14:paraId="47B0651B" w14:textId="3CE31E17" w:rsidR="005C6676" w:rsidRPr="00A249C5" w:rsidRDefault="005C6676">
      <w:pPr>
        <w:ind w:left="2160"/>
      </w:pPr>
      <w:r w:rsidRPr="00A249C5">
        <w:t xml:space="preserve">For </w:t>
      </w:r>
      <w:r w:rsidR="00005C33" w:rsidRPr="00A249C5">
        <w:t>2022-2023</w:t>
      </w:r>
      <w:r w:rsidRPr="00A249C5">
        <w:t xml:space="preserve">, the value of the first column will be equivalent to </w:t>
      </w:r>
      <w:r w:rsidR="003D7BC7" w:rsidRPr="00A249C5">
        <w:t>55.96%</w:t>
      </w:r>
      <w:r w:rsidRPr="00A249C5">
        <w:t xml:space="preserve"> of 1/15 (6.67%) of one-half the value of the first step of the first column in the Full-time Academic Salary Schedule, as reflected in the following formula:</w:t>
      </w:r>
    </w:p>
    <w:p w14:paraId="215E8333" w14:textId="77777777" w:rsidR="005C6676" w:rsidRPr="00A249C5" w:rsidRDefault="005C6676">
      <w:pPr>
        <w:ind w:left="2160"/>
      </w:pPr>
    </w:p>
    <w:p w14:paraId="41DC00E9" w14:textId="2F56615A" w:rsidR="005C6676" w:rsidRPr="00A249C5" w:rsidRDefault="00C84B36">
      <w:pPr>
        <w:ind w:left="2880"/>
      </w:pPr>
      <w:r w:rsidRPr="00A249C5">
        <w:t>.5596</w:t>
      </w:r>
      <w:r w:rsidR="005C6676" w:rsidRPr="00A249C5">
        <w:t>(.0667(column 1, step 1 of the Full-time Academic Salary Schedule /2))</w:t>
      </w:r>
    </w:p>
    <w:p w14:paraId="709EC797" w14:textId="77777777" w:rsidR="005C6676" w:rsidRPr="00A249C5" w:rsidRDefault="005C6676">
      <w:pPr>
        <w:ind w:left="2880"/>
      </w:pPr>
    </w:p>
    <w:p w14:paraId="228C4001" w14:textId="5B98A0EB" w:rsidR="005C6676" w:rsidRPr="00A249C5" w:rsidRDefault="005C6676">
      <w:pPr>
        <w:ind w:left="2160"/>
      </w:pPr>
      <w:r w:rsidRPr="00A249C5">
        <w:t xml:space="preserve">For </w:t>
      </w:r>
      <w:r w:rsidR="00013117" w:rsidRPr="00A249C5">
        <w:t>2023-2024</w:t>
      </w:r>
      <w:r w:rsidRPr="00A249C5">
        <w:t xml:space="preserve">, the value of the first column will be equivalent to </w:t>
      </w:r>
      <w:r w:rsidR="005A5C3E" w:rsidRPr="00A249C5">
        <w:t>60.51</w:t>
      </w:r>
      <w:r w:rsidRPr="00A249C5">
        <w:t>% of 1/15 (6.67%) of one-half the value of the first step of the first column in the Full-time Academic Salary Schedule, as reflected in the following formula:</w:t>
      </w:r>
    </w:p>
    <w:p w14:paraId="7C7E68BD" w14:textId="77777777" w:rsidR="005C6676" w:rsidRPr="00A249C5" w:rsidRDefault="005C6676">
      <w:pPr>
        <w:ind w:left="2160"/>
      </w:pPr>
    </w:p>
    <w:p w14:paraId="5EEB16C1" w14:textId="4E25FBA6" w:rsidR="005C6676" w:rsidRPr="00A249C5" w:rsidRDefault="002F2D74">
      <w:pPr>
        <w:ind w:left="2880"/>
      </w:pPr>
      <w:r w:rsidRPr="00A249C5">
        <w:t>.6051</w:t>
      </w:r>
      <w:r w:rsidR="005727F8" w:rsidRPr="00A249C5">
        <w:t xml:space="preserve"> </w:t>
      </w:r>
      <w:r w:rsidR="005C6676" w:rsidRPr="00A249C5">
        <w:t>(.0667(column 1, step 1 of the Ful</w:t>
      </w:r>
      <w:r w:rsidR="00684F77" w:rsidRPr="00A249C5">
        <w:t>l-time Academic Salary Schedule</w:t>
      </w:r>
      <w:r w:rsidR="005C6676" w:rsidRPr="00A249C5">
        <w:t>/2))</w:t>
      </w:r>
    </w:p>
    <w:p w14:paraId="54140576" w14:textId="77777777" w:rsidR="00F37159" w:rsidRPr="00A249C5" w:rsidRDefault="00F37159">
      <w:pPr>
        <w:ind w:left="2160" w:hanging="720"/>
      </w:pPr>
    </w:p>
    <w:p w14:paraId="1F225E6E" w14:textId="650FE8EF" w:rsidR="003730D0" w:rsidRPr="00F71D3E" w:rsidRDefault="00F2531B">
      <w:pPr>
        <w:ind w:left="2160" w:hanging="720"/>
      </w:pPr>
      <w:r w:rsidRPr="00F71D3E">
        <w:t>(</w:t>
      </w:r>
      <w:r w:rsidR="003730D0" w:rsidRPr="00F71D3E">
        <w:t>3</w:t>
      </w:r>
      <w:r w:rsidRPr="00F71D3E">
        <w:t>)</w:t>
      </w:r>
      <w:r w:rsidR="003730D0" w:rsidRPr="00F71D3E">
        <w:t xml:space="preserve"> </w:t>
      </w:r>
      <w:r w:rsidR="00F37159" w:rsidRPr="00F71D3E">
        <w:tab/>
      </w:r>
      <w:r w:rsidR="003730D0" w:rsidRPr="00F71D3E">
        <w:t>Each succeeding column will increase by 4% of column 1 over the previous column.</w:t>
      </w:r>
    </w:p>
    <w:p w14:paraId="048D5E48" w14:textId="77777777" w:rsidR="00F37159" w:rsidRPr="00F71D3E" w:rsidRDefault="00F37159">
      <w:pPr>
        <w:ind w:left="2160" w:hanging="720"/>
      </w:pPr>
    </w:p>
    <w:p w14:paraId="1E011793" w14:textId="45E63654" w:rsidR="005C6676" w:rsidRPr="00F71D3E" w:rsidRDefault="00F2531B">
      <w:pPr>
        <w:ind w:left="1440" w:hanging="720"/>
      </w:pPr>
      <w:r w:rsidRPr="00F71D3E">
        <w:t>d</w:t>
      </w:r>
      <w:r w:rsidR="005C6676" w:rsidRPr="00F71D3E">
        <w:t>.</w:t>
      </w:r>
      <w:r w:rsidR="005C6676" w:rsidRPr="00F71D3E">
        <w:tab/>
        <w:t xml:space="preserve">Part-time Non-classroom </w:t>
      </w:r>
      <w:r w:rsidR="00DF40DC" w:rsidRPr="00F71D3E">
        <w:t xml:space="preserve">and Full-time Non-classroom Overload for Library, Counseling, &amp; Learning Disability </w:t>
      </w:r>
      <w:r w:rsidR="005C6676" w:rsidRPr="00F71D3E">
        <w:t xml:space="preserve">Academic Salary Schedule (See Appendix A) </w:t>
      </w:r>
    </w:p>
    <w:p w14:paraId="5E6E8767" w14:textId="77777777" w:rsidR="005C6676" w:rsidRPr="00F71D3E" w:rsidRDefault="005C6676">
      <w:pPr>
        <w:ind w:left="1440" w:hanging="720"/>
      </w:pPr>
    </w:p>
    <w:p w14:paraId="20808450" w14:textId="09DCEB31" w:rsidR="005C6676" w:rsidRPr="00F71D3E" w:rsidRDefault="00F2531B">
      <w:pPr>
        <w:ind w:left="2160" w:hanging="720"/>
      </w:pPr>
      <w:r w:rsidRPr="00F71D3E">
        <w:t>(1)</w:t>
      </w:r>
      <w:r w:rsidR="005C6676" w:rsidRPr="00F71D3E">
        <w:t xml:space="preserve"> </w:t>
      </w:r>
      <w:r w:rsidR="009F5540" w:rsidRPr="00F71D3E">
        <w:tab/>
        <w:t>The Part-time Non-Classroom</w:t>
      </w:r>
      <w:r w:rsidR="00DF40DC" w:rsidRPr="00F71D3E">
        <w:t xml:space="preserve"> and Full-Time Non-Classroom Overload</w:t>
      </w:r>
      <w:r w:rsidR="009F5540" w:rsidRPr="00F71D3E">
        <w:t xml:space="preserve"> Academic Salary Schedule shall consist of seven columns, with one step in each column. </w:t>
      </w:r>
    </w:p>
    <w:p w14:paraId="4D14C283" w14:textId="77777777" w:rsidR="009F5540" w:rsidRPr="00F71D3E" w:rsidRDefault="009F5540">
      <w:pPr>
        <w:ind w:left="2160" w:hanging="720"/>
      </w:pPr>
    </w:p>
    <w:p w14:paraId="5F814552" w14:textId="600C3DDB" w:rsidR="009F5540" w:rsidRPr="00F71D3E" w:rsidRDefault="00F2531B">
      <w:pPr>
        <w:ind w:left="2160" w:hanging="720"/>
      </w:pPr>
      <w:r w:rsidRPr="00F71D3E">
        <w:t>(2)</w:t>
      </w:r>
      <w:r w:rsidR="009F5540" w:rsidRPr="00F71D3E">
        <w:tab/>
        <w:t>The value of the first column will be equivalent to 48.6% of 1/15 (6.67%) of the value of the first step of the first column in the Full-time Academic Salary Schedule, as reflected in the following formula:</w:t>
      </w:r>
    </w:p>
    <w:p w14:paraId="794178DC" w14:textId="77777777" w:rsidR="009F5540" w:rsidRPr="00F71D3E" w:rsidRDefault="009F5540">
      <w:pPr>
        <w:ind w:left="2160" w:hanging="720"/>
      </w:pPr>
    </w:p>
    <w:p w14:paraId="40C1911C" w14:textId="599EADB3" w:rsidR="009F5540" w:rsidRPr="00F71D3E" w:rsidRDefault="009F5540">
      <w:pPr>
        <w:ind w:left="2880"/>
      </w:pPr>
      <w:r w:rsidRPr="00F71D3E">
        <w:t>.486</w:t>
      </w:r>
      <w:r w:rsidR="00C76CBA">
        <w:t xml:space="preserve"> </w:t>
      </w:r>
      <w:r w:rsidRPr="00F71D3E">
        <w:t>(.0667(column 1, step 1 of the Full-time Academic Salary Schedule)</w:t>
      </w:r>
    </w:p>
    <w:p w14:paraId="7B574220" w14:textId="77777777" w:rsidR="009F5540" w:rsidRPr="00F71D3E" w:rsidRDefault="009F5540"/>
    <w:p w14:paraId="5FC692D2" w14:textId="3ED8975C" w:rsidR="009F5540" w:rsidRPr="00F71D3E" w:rsidRDefault="00F2531B">
      <w:pPr>
        <w:ind w:left="2160" w:hanging="720"/>
      </w:pPr>
      <w:r w:rsidRPr="00F71D3E">
        <w:t>(3)</w:t>
      </w:r>
      <w:r w:rsidR="009F5540" w:rsidRPr="00F71D3E">
        <w:tab/>
        <w:t xml:space="preserve">Each succeeding column will increase by 4% of column 1 over the previous column. </w:t>
      </w:r>
      <w:r w:rsidR="009F5540" w:rsidRPr="00F71D3E">
        <w:tab/>
      </w:r>
    </w:p>
    <w:p w14:paraId="6595E6DB" w14:textId="77777777" w:rsidR="00C516F8" w:rsidRPr="00F71D3E" w:rsidRDefault="00C516F8">
      <w:pPr>
        <w:ind w:left="2160" w:hanging="720"/>
      </w:pPr>
    </w:p>
    <w:p w14:paraId="42C64E87" w14:textId="140628C5" w:rsidR="00C516F8" w:rsidRPr="00F71D3E" w:rsidRDefault="00F2531B">
      <w:pPr>
        <w:ind w:left="2160" w:hanging="720"/>
      </w:pPr>
      <w:r w:rsidRPr="00F71D3E">
        <w:t>(4)</w:t>
      </w:r>
      <w:r w:rsidR="00C516F8" w:rsidRPr="00F71D3E">
        <w:tab/>
        <w:t xml:space="preserve">As required for CalSTRS reporting purposes, compensation for counselors and librarians will be reported to CalSTRS and paid by converting the LHE rate to an hourly rate as defined in the appropriate salary schedule. </w:t>
      </w:r>
    </w:p>
    <w:p w14:paraId="66829120" w14:textId="77777777" w:rsidR="00C516F8" w:rsidRPr="00F71D3E" w:rsidRDefault="00C516F8">
      <w:pPr>
        <w:ind w:left="1440" w:hanging="720"/>
      </w:pPr>
    </w:p>
    <w:p w14:paraId="082C5EB8" w14:textId="0C4F43EF" w:rsidR="003730D0" w:rsidRPr="00F71D3E" w:rsidRDefault="00F2531B">
      <w:pPr>
        <w:ind w:left="720" w:hanging="720"/>
      </w:pPr>
      <w:r w:rsidRPr="00F71D3E">
        <w:t>30.3.</w:t>
      </w:r>
      <w:r w:rsidR="003730D0" w:rsidRPr="00F71D3E">
        <w:t xml:space="preserve"> </w:t>
      </w:r>
      <w:r w:rsidR="00F37159" w:rsidRPr="00F71D3E">
        <w:tab/>
      </w:r>
      <w:r w:rsidR="003730D0" w:rsidRPr="00F71D3E">
        <w:t>Salary Schedule Column Placement Criteria</w:t>
      </w:r>
    </w:p>
    <w:p w14:paraId="6433E748" w14:textId="77777777" w:rsidR="00C457C5" w:rsidRPr="00F71D3E" w:rsidRDefault="00C457C5">
      <w:pPr>
        <w:ind w:left="720" w:hanging="720"/>
      </w:pPr>
    </w:p>
    <w:p w14:paraId="363CB057" w14:textId="7C9A276E" w:rsidR="00C457C5" w:rsidRPr="00F71D3E" w:rsidRDefault="00C457C5">
      <w:pPr>
        <w:ind w:left="720" w:hanging="720"/>
      </w:pPr>
      <w:r w:rsidRPr="00F71D3E">
        <w:tab/>
        <w:t xml:space="preserve">All degrees or units must be from accredited educational institutions. </w:t>
      </w:r>
    </w:p>
    <w:p w14:paraId="293A64AE" w14:textId="77777777" w:rsidR="00F37159" w:rsidRPr="00F71D3E" w:rsidRDefault="00F37159">
      <w:pPr>
        <w:ind w:left="1440" w:hanging="720"/>
      </w:pPr>
    </w:p>
    <w:p w14:paraId="181F7486" w14:textId="2F1F7E62" w:rsidR="003730D0" w:rsidRPr="00F71D3E" w:rsidRDefault="00F2531B">
      <w:pPr>
        <w:ind w:left="1440" w:hanging="720"/>
      </w:pPr>
      <w:r w:rsidRPr="00F71D3E">
        <w:t>a</w:t>
      </w:r>
      <w:r w:rsidR="003730D0" w:rsidRPr="00F71D3E">
        <w:t xml:space="preserve">. </w:t>
      </w:r>
      <w:r w:rsidR="00F37159" w:rsidRPr="00F71D3E">
        <w:tab/>
      </w:r>
      <w:r w:rsidR="003730D0" w:rsidRPr="00F71D3E">
        <w:t>Column I</w:t>
      </w:r>
      <w:r w:rsidR="00C457C5" w:rsidRPr="00F71D3E">
        <w:t xml:space="preserve"> </w:t>
      </w:r>
      <w:r w:rsidR="003730D0" w:rsidRPr="00F71D3E">
        <w:t>Bachelor</w:t>
      </w:r>
      <w:r w:rsidR="007D582F" w:rsidRPr="00F71D3E">
        <w:t>’</w:t>
      </w:r>
      <w:r w:rsidR="003730D0" w:rsidRPr="00F71D3E">
        <w:t>s Degree</w:t>
      </w:r>
      <w:r w:rsidR="00C457C5" w:rsidRPr="00F71D3E">
        <w:t xml:space="preserve"> (or the minimum degree and/or experience as required by the California Community College Chancellor</w:t>
      </w:r>
      <w:r w:rsidR="007D582F" w:rsidRPr="00F71D3E">
        <w:t>’</w:t>
      </w:r>
      <w:r w:rsidR="00C457C5" w:rsidRPr="00F71D3E">
        <w:t xml:space="preserve">s Office minimum qualifications as published in the </w:t>
      </w:r>
      <w:r w:rsidR="00C457C5" w:rsidRPr="00F71D3E">
        <w:rPr>
          <w:i/>
        </w:rPr>
        <w:t>Minimum Qualifications for Faculty and Administrators in California Community Colleges</w:t>
      </w:r>
      <w:r w:rsidR="00C457C5" w:rsidRPr="00F71D3E">
        <w:t xml:space="preserve">) or equivalency as established under </w:t>
      </w:r>
      <w:r w:rsidR="00A2442D" w:rsidRPr="00A249C5">
        <w:t>Title 5</w:t>
      </w:r>
      <w:r w:rsidR="00C457C5" w:rsidRPr="00A249C5">
        <w:t xml:space="preserve"> </w:t>
      </w:r>
      <w:r w:rsidR="0016520F" w:rsidRPr="00A249C5">
        <w:rPr>
          <w:bCs/>
        </w:rPr>
        <w:t>§</w:t>
      </w:r>
      <w:r w:rsidR="00C457C5" w:rsidRPr="00F71D3E">
        <w:t>53410</w:t>
      </w:r>
      <w:r w:rsidR="003730D0" w:rsidRPr="00F71D3E">
        <w:t>.</w:t>
      </w:r>
    </w:p>
    <w:p w14:paraId="09C5EC02" w14:textId="77777777" w:rsidR="00F37159" w:rsidRPr="00F71D3E" w:rsidRDefault="00F37159">
      <w:pPr>
        <w:ind w:left="1440" w:hanging="720"/>
      </w:pPr>
    </w:p>
    <w:p w14:paraId="08FBCC77" w14:textId="5B48D870" w:rsidR="003730D0" w:rsidRPr="00F71D3E" w:rsidRDefault="00F2531B">
      <w:pPr>
        <w:ind w:left="1440" w:hanging="720"/>
      </w:pPr>
      <w:r w:rsidRPr="00F71D3E">
        <w:t>b</w:t>
      </w:r>
      <w:r w:rsidR="003730D0" w:rsidRPr="00F71D3E">
        <w:t xml:space="preserve">. </w:t>
      </w:r>
      <w:r w:rsidR="00F37159" w:rsidRPr="00F71D3E">
        <w:tab/>
      </w:r>
      <w:r w:rsidR="003730D0" w:rsidRPr="00F71D3E">
        <w:t>Column II</w:t>
      </w:r>
    </w:p>
    <w:p w14:paraId="3EDFAC80" w14:textId="77777777" w:rsidR="00F37159" w:rsidRPr="00F71D3E" w:rsidRDefault="00F37159">
      <w:pPr>
        <w:ind w:left="2160" w:hanging="720"/>
      </w:pPr>
    </w:p>
    <w:p w14:paraId="25E977FA" w14:textId="14A414AF" w:rsidR="003730D0" w:rsidRPr="00F71D3E" w:rsidRDefault="00F2531B">
      <w:pPr>
        <w:ind w:left="2160" w:hanging="720"/>
      </w:pPr>
      <w:r w:rsidRPr="00F71D3E">
        <w:t>(</w:t>
      </w:r>
      <w:r w:rsidR="003730D0" w:rsidRPr="00F71D3E">
        <w:t>1</w:t>
      </w:r>
      <w:r w:rsidRPr="00F71D3E">
        <w:t>)</w:t>
      </w:r>
      <w:r w:rsidR="003730D0" w:rsidRPr="00F71D3E">
        <w:t xml:space="preserve"> </w:t>
      </w:r>
      <w:r w:rsidR="00F37159" w:rsidRPr="00F71D3E">
        <w:tab/>
      </w:r>
      <w:r w:rsidR="003730D0" w:rsidRPr="00F71D3E">
        <w:t>Master</w:t>
      </w:r>
      <w:r w:rsidR="007D582F" w:rsidRPr="00F71D3E">
        <w:t>’</w:t>
      </w:r>
      <w:r w:rsidR="003730D0" w:rsidRPr="00F71D3E">
        <w:t>s Degree, or</w:t>
      </w:r>
    </w:p>
    <w:p w14:paraId="08AC849F" w14:textId="77777777" w:rsidR="00F37159" w:rsidRPr="00F71D3E" w:rsidRDefault="00F37159">
      <w:pPr>
        <w:ind w:left="2160" w:hanging="720"/>
      </w:pPr>
    </w:p>
    <w:p w14:paraId="5D687039" w14:textId="75BA48CD" w:rsidR="003730D0" w:rsidRPr="00F71D3E" w:rsidRDefault="00F2531B">
      <w:pPr>
        <w:ind w:left="2160" w:hanging="720"/>
      </w:pPr>
      <w:r w:rsidRPr="00F71D3E">
        <w:t>(</w:t>
      </w:r>
      <w:r w:rsidR="003730D0" w:rsidRPr="00F71D3E">
        <w:t>2</w:t>
      </w:r>
      <w:r w:rsidRPr="00F71D3E">
        <w:t>)</w:t>
      </w:r>
      <w:r w:rsidR="003730D0" w:rsidRPr="00F71D3E">
        <w:t xml:space="preserve"> </w:t>
      </w:r>
      <w:r w:rsidR="00F37159" w:rsidRPr="00F71D3E">
        <w:tab/>
      </w:r>
      <w:r w:rsidR="003730D0" w:rsidRPr="00F71D3E">
        <w:t>Bachelor</w:t>
      </w:r>
      <w:r w:rsidR="007D582F" w:rsidRPr="00F71D3E">
        <w:t>’</w:t>
      </w:r>
      <w:r w:rsidR="003730D0" w:rsidRPr="00F71D3E">
        <w:t>s Degree plus 40 semester units, including Master</w:t>
      </w:r>
      <w:r w:rsidR="007D582F" w:rsidRPr="00F71D3E">
        <w:t>’</w:t>
      </w:r>
      <w:r w:rsidR="003730D0" w:rsidRPr="00F71D3E">
        <w:t>s Degree.</w:t>
      </w:r>
    </w:p>
    <w:p w14:paraId="0AA617D9" w14:textId="77777777" w:rsidR="00F37159" w:rsidRPr="00F71D3E" w:rsidRDefault="00F37159">
      <w:pPr>
        <w:ind w:left="1440" w:hanging="720"/>
      </w:pPr>
    </w:p>
    <w:p w14:paraId="20ED8AD8" w14:textId="6C6051FA" w:rsidR="003730D0" w:rsidRDefault="00F2531B">
      <w:pPr>
        <w:ind w:left="1440" w:hanging="720"/>
      </w:pPr>
      <w:r w:rsidRPr="00F71D3E">
        <w:t>c</w:t>
      </w:r>
      <w:r w:rsidR="003730D0" w:rsidRPr="00F71D3E">
        <w:t xml:space="preserve">. </w:t>
      </w:r>
      <w:r w:rsidR="00F37159" w:rsidRPr="00F71D3E">
        <w:tab/>
      </w:r>
      <w:r w:rsidR="003730D0" w:rsidRPr="00F71D3E">
        <w:t>Column III</w:t>
      </w:r>
    </w:p>
    <w:p w14:paraId="4635D1D1" w14:textId="77777777" w:rsidR="00BD227C" w:rsidRPr="00F71D3E" w:rsidRDefault="00BD227C">
      <w:pPr>
        <w:ind w:left="1440" w:hanging="720"/>
      </w:pPr>
    </w:p>
    <w:p w14:paraId="5BFACB41" w14:textId="221FC880" w:rsidR="003730D0" w:rsidRPr="00F71D3E" w:rsidRDefault="00F2531B">
      <w:pPr>
        <w:ind w:left="2160" w:hanging="720"/>
      </w:pPr>
      <w:r w:rsidRPr="00F71D3E">
        <w:t>(</w:t>
      </w:r>
      <w:r w:rsidR="003730D0" w:rsidRPr="00F71D3E">
        <w:t>1</w:t>
      </w:r>
      <w:r w:rsidRPr="00F71D3E">
        <w:t>)</w:t>
      </w:r>
      <w:r w:rsidR="003730D0" w:rsidRPr="00F71D3E">
        <w:t xml:space="preserve"> </w:t>
      </w:r>
      <w:r w:rsidR="00F37159" w:rsidRPr="00F71D3E">
        <w:tab/>
      </w:r>
      <w:r w:rsidR="003730D0" w:rsidRPr="00F71D3E">
        <w:t>Master</w:t>
      </w:r>
      <w:r w:rsidR="007D582F" w:rsidRPr="00F71D3E">
        <w:t>’</w:t>
      </w:r>
      <w:r w:rsidR="003730D0" w:rsidRPr="00F71D3E">
        <w:t>s Degree plus 20 semester units, or</w:t>
      </w:r>
    </w:p>
    <w:p w14:paraId="3F546D3B" w14:textId="77777777" w:rsidR="00F37159" w:rsidRPr="00F71D3E" w:rsidRDefault="00F37159">
      <w:pPr>
        <w:ind w:left="2160" w:hanging="720"/>
      </w:pPr>
    </w:p>
    <w:p w14:paraId="24EF4A80" w14:textId="2AA3AF2D" w:rsidR="003730D0" w:rsidRPr="00F71D3E" w:rsidRDefault="00F2531B">
      <w:pPr>
        <w:ind w:left="2160" w:hanging="720"/>
      </w:pPr>
      <w:r w:rsidRPr="00F71D3E">
        <w:t>(</w:t>
      </w:r>
      <w:r w:rsidR="003730D0" w:rsidRPr="00F71D3E">
        <w:t>2</w:t>
      </w:r>
      <w:r w:rsidRPr="00F71D3E">
        <w:t>)</w:t>
      </w:r>
      <w:r w:rsidR="003730D0" w:rsidRPr="00F71D3E">
        <w:t xml:space="preserve"> </w:t>
      </w:r>
      <w:r w:rsidR="00F37159" w:rsidRPr="00F71D3E">
        <w:tab/>
      </w:r>
      <w:r w:rsidR="003730D0" w:rsidRPr="00F71D3E">
        <w:t>Bachelor</w:t>
      </w:r>
      <w:r w:rsidR="007D582F" w:rsidRPr="00F71D3E">
        <w:t>’</w:t>
      </w:r>
      <w:r w:rsidR="003730D0" w:rsidRPr="00F71D3E">
        <w:t>s Degree plus 50 semester units, including Master</w:t>
      </w:r>
      <w:r w:rsidR="007D582F" w:rsidRPr="00F71D3E">
        <w:t>’</w:t>
      </w:r>
      <w:r w:rsidR="003730D0" w:rsidRPr="00F71D3E">
        <w:t>s Degree.</w:t>
      </w:r>
    </w:p>
    <w:p w14:paraId="0B09D0B8" w14:textId="77777777" w:rsidR="00F37159" w:rsidRPr="00F71D3E" w:rsidRDefault="00F37159">
      <w:pPr>
        <w:ind w:left="1440" w:hanging="720"/>
      </w:pPr>
    </w:p>
    <w:p w14:paraId="1298C983" w14:textId="64841395" w:rsidR="003730D0" w:rsidRPr="00F71D3E" w:rsidRDefault="00F2531B">
      <w:pPr>
        <w:ind w:left="1440" w:hanging="720"/>
      </w:pPr>
      <w:r w:rsidRPr="00F71D3E">
        <w:t>d</w:t>
      </w:r>
      <w:r w:rsidR="003730D0" w:rsidRPr="00F71D3E">
        <w:t xml:space="preserve">. </w:t>
      </w:r>
      <w:r w:rsidR="00F37159" w:rsidRPr="00F71D3E">
        <w:tab/>
      </w:r>
      <w:r w:rsidR="003730D0" w:rsidRPr="00F71D3E">
        <w:t>Column IV</w:t>
      </w:r>
    </w:p>
    <w:p w14:paraId="0A774F94" w14:textId="77777777" w:rsidR="00F37159" w:rsidRPr="00F71D3E" w:rsidRDefault="00F37159">
      <w:pPr>
        <w:ind w:left="2160" w:hanging="720"/>
      </w:pPr>
    </w:p>
    <w:p w14:paraId="1E34A1F5" w14:textId="39F02AD9" w:rsidR="003730D0" w:rsidRPr="00F71D3E" w:rsidRDefault="00F2531B">
      <w:pPr>
        <w:ind w:left="2160" w:hanging="720"/>
      </w:pPr>
      <w:r w:rsidRPr="00F71D3E">
        <w:t>(</w:t>
      </w:r>
      <w:r w:rsidR="003730D0" w:rsidRPr="00F71D3E">
        <w:t>1</w:t>
      </w:r>
      <w:r w:rsidRPr="00F71D3E">
        <w:t>)</w:t>
      </w:r>
      <w:r w:rsidR="003730D0" w:rsidRPr="00F71D3E">
        <w:t xml:space="preserve"> </w:t>
      </w:r>
      <w:r w:rsidR="00F37159" w:rsidRPr="00F71D3E">
        <w:tab/>
      </w:r>
      <w:r w:rsidR="003730D0" w:rsidRPr="00F71D3E">
        <w:t>Master</w:t>
      </w:r>
      <w:r w:rsidR="007D582F" w:rsidRPr="00F71D3E">
        <w:t>’</w:t>
      </w:r>
      <w:r w:rsidR="003730D0" w:rsidRPr="00F71D3E">
        <w:t>s Degree plus 40 semester units, or</w:t>
      </w:r>
    </w:p>
    <w:p w14:paraId="27867FA7" w14:textId="77777777" w:rsidR="00F2531B" w:rsidRPr="00F71D3E" w:rsidRDefault="00F2531B">
      <w:pPr>
        <w:ind w:left="2160" w:hanging="720"/>
      </w:pPr>
    </w:p>
    <w:p w14:paraId="6435E887" w14:textId="4DA89A00" w:rsidR="009839AF" w:rsidRPr="00F71D3E" w:rsidRDefault="00F2531B">
      <w:pPr>
        <w:ind w:left="2160" w:hanging="720"/>
      </w:pPr>
      <w:r w:rsidRPr="00F71D3E">
        <w:t>(</w:t>
      </w:r>
      <w:r w:rsidR="003730D0" w:rsidRPr="00F71D3E">
        <w:t>2</w:t>
      </w:r>
      <w:r w:rsidRPr="00F71D3E">
        <w:t>)</w:t>
      </w:r>
      <w:r w:rsidR="003730D0" w:rsidRPr="00F71D3E">
        <w:t xml:space="preserve"> </w:t>
      </w:r>
      <w:r w:rsidR="00F37159" w:rsidRPr="00F71D3E">
        <w:tab/>
      </w:r>
      <w:r w:rsidR="003730D0" w:rsidRPr="00F71D3E">
        <w:t>Bachelor</w:t>
      </w:r>
      <w:r w:rsidR="007D582F" w:rsidRPr="00F71D3E">
        <w:t>’</w:t>
      </w:r>
      <w:r w:rsidR="003730D0" w:rsidRPr="00F71D3E">
        <w:t>s Degree plus 70 semester units, including Master</w:t>
      </w:r>
      <w:r w:rsidR="007D582F" w:rsidRPr="00F71D3E">
        <w:t>’</w:t>
      </w:r>
      <w:r w:rsidR="003730D0" w:rsidRPr="00F71D3E">
        <w:t xml:space="preserve">s Degree, or </w:t>
      </w:r>
    </w:p>
    <w:p w14:paraId="0326698D" w14:textId="77777777" w:rsidR="00F37159" w:rsidRPr="00F71D3E" w:rsidRDefault="00F37159">
      <w:pPr>
        <w:ind w:left="2160" w:hanging="720"/>
      </w:pPr>
    </w:p>
    <w:p w14:paraId="73ABE5EA" w14:textId="5828E3AA" w:rsidR="003730D0" w:rsidRPr="00F71D3E" w:rsidRDefault="00F2531B">
      <w:pPr>
        <w:ind w:left="2160" w:hanging="720"/>
      </w:pPr>
      <w:r w:rsidRPr="00F71D3E">
        <w:t>(</w:t>
      </w:r>
      <w:r w:rsidR="003730D0" w:rsidRPr="00F71D3E">
        <w:t>3</w:t>
      </w:r>
      <w:r w:rsidRPr="00F71D3E">
        <w:t>)</w:t>
      </w:r>
      <w:r w:rsidR="003730D0" w:rsidRPr="00F71D3E">
        <w:t xml:space="preserve"> </w:t>
      </w:r>
      <w:r w:rsidR="00F37159" w:rsidRPr="00F71D3E">
        <w:tab/>
      </w:r>
      <w:r w:rsidR="003730D0" w:rsidRPr="00F71D3E">
        <w:t>Permanent Vocational Credential received prior to establishment of the Community College Credential and Bachelor</w:t>
      </w:r>
      <w:r w:rsidR="007D582F" w:rsidRPr="00F71D3E">
        <w:t>’</w:t>
      </w:r>
      <w:r w:rsidR="003730D0" w:rsidRPr="00F71D3E">
        <w:t>s Degree.</w:t>
      </w:r>
    </w:p>
    <w:p w14:paraId="24A03BD8" w14:textId="77777777" w:rsidR="00F37159" w:rsidRPr="00F71D3E" w:rsidRDefault="00F37159">
      <w:pPr>
        <w:ind w:left="720" w:hanging="720"/>
      </w:pPr>
    </w:p>
    <w:p w14:paraId="3224A55C" w14:textId="33B2DFA7" w:rsidR="003730D0" w:rsidRPr="00F71D3E" w:rsidRDefault="00F2531B">
      <w:pPr>
        <w:ind w:left="1440" w:hanging="720"/>
      </w:pPr>
      <w:r w:rsidRPr="00F71D3E">
        <w:t>e</w:t>
      </w:r>
      <w:r w:rsidR="003730D0" w:rsidRPr="00F71D3E">
        <w:t xml:space="preserve">. </w:t>
      </w:r>
      <w:r w:rsidR="00F37159" w:rsidRPr="00F71D3E">
        <w:tab/>
      </w:r>
      <w:r w:rsidR="003730D0" w:rsidRPr="00F71D3E">
        <w:t>Column V</w:t>
      </w:r>
    </w:p>
    <w:p w14:paraId="42E896BC" w14:textId="77777777" w:rsidR="00F37159" w:rsidRPr="00F71D3E" w:rsidRDefault="00F37159">
      <w:pPr>
        <w:ind w:left="2160" w:hanging="720"/>
      </w:pPr>
    </w:p>
    <w:p w14:paraId="6FEB7BBE" w14:textId="703ADCE9" w:rsidR="003730D0" w:rsidRPr="00F71D3E" w:rsidRDefault="00F2531B">
      <w:pPr>
        <w:ind w:left="2160" w:hanging="720"/>
      </w:pPr>
      <w:r w:rsidRPr="00F71D3E">
        <w:t>(</w:t>
      </w:r>
      <w:r w:rsidR="003730D0" w:rsidRPr="00F71D3E">
        <w:t>1</w:t>
      </w:r>
      <w:r w:rsidRPr="00F71D3E">
        <w:t>)</w:t>
      </w:r>
      <w:r w:rsidR="003730D0" w:rsidRPr="00F71D3E">
        <w:t xml:space="preserve"> </w:t>
      </w:r>
      <w:r w:rsidR="00F37159" w:rsidRPr="00F71D3E">
        <w:tab/>
      </w:r>
      <w:r w:rsidR="003730D0" w:rsidRPr="00F71D3E">
        <w:t>Earned Doctorate, or</w:t>
      </w:r>
    </w:p>
    <w:p w14:paraId="37F712DF" w14:textId="77777777" w:rsidR="00F37159" w:rsidRPr="00F71D3E" w:rsidRDefault="00F37159">
      <w:pPr>
        <w:ind w:left="2160" w:hanging="720"/>
      </w:pPr>
    </w:p>
    <w:p w14:paraId="1C9BCFC1" w14:textId="1D39CF48" w:rsidR="003730D0" w:rsidRPr="00F71D3E" w:rsidRDefault="00F2531B">
      <w:pPr>
        <w:ind w:left="2160" w:hanging="720"/>
      </w:pPr>
      <w:r w:rsidRPr="00F71D3E">
        <w:t>(</w:t>
      </w:r>
      <w:r w:rsidR="003730D0" w:rsidRPr="00F71D3E">
        <w:t>2</w:t>
      </w:r>
      <w:r w:rsidRPr="00F71D3E">
        <w:t>)</w:t>
      </w:r>
      <w:r w:rsidR="00F37159" w:rsidRPr="00F71D3E">
        <w:tab/>
      </w:r>
      <w:r w:rsidR="003730D0" w:rsidRPr="00F71D3E">
        <w:t xml:space="preserve"> Master</w:t>
      </w:r>
      <w:r w:rsidR="007D582F" w:rsidRPr="00F71D3E">
        <w:t>’</w:t>
      </w:r>
      <w:r w:rsidR="003730D0" w:rsidRPr="00F71D3E">
        <w:t>s Degree plus 60 semester units, or</w:t>
      </w:r>
    </w:p>
    <w:p w14:paraId="207DD151" w14:textId="77777777" w:rsidR="00F37159" w:rsidRPr="00F71D3E" w:rsidRDefault="00F37159">
      <w:pPr>
        <w:ind w:left="2160" w:hanging="720"/>
      </w:pPr>
    </w:p>
    <w:p w14:paraId="15D3DEBB" w14:textId="4DD1C1B7" w:rsidR="003730D0" w:rsidRPr="00F71D3E" w:rsidRDefault="00F2531B">
      <w:pPr>
        <w:ind w:left="2160" w:hanging="720"/>
      </w:pPr>
      <w:r w:rsidRPr="00F71D3E">
        <w:t>(</w:t>
      </w:r>
      <w:r w:rsidR="003730D0" w:rsidRPr="00F71D3E">
        <w:t>3</w:t>
      </w:r>
      <w:r w:rsidRPr="00F71D3E">
        <w:t>)</w:t>
      </w:r>
      <w:r w:rsidR="003730D0" w:rsidRPr="00F71D3E">
        <w:t xml:space="preserve"> </w:t>
      </w:r>
      <w:r w:rsidR="00F37159" w:rsidRPr="00F71D3E">
        <w:tab/>
      </w:r>
      <w:r w:rsidR="003730D0" w:rsidRPr="00F71D3E">
        <w:t>Bachelor</w:t>
      </w:r>
      <w:r w:rsidR="007D582F" w:rsidRPr="00F71D3E">
        <w:t>’</w:t>
      </w:r>
      <w:r w:rsidR="003730D0" w:rsidRPr="00F71D3E">
        <w:t>s Degree plus 90 semester units, including Master</w:t>
      </w:r>
      <w:r w:rsidR="007D582F" w:rsidRPr="00F71D3E">
        <w:t>’</w:t>
      </w:r>
      <w:r w:rsidR="003730D0" w:rsidRPr="00F71D3E">
        <w:t>s Degree, or</w:t>
      </w:r>
    </w:p>
    <w:p w14:paraId="7C14584A" w14:textId="77777777" w:rsidR="00F37159" w:rsidRPr="00F71D3E" w:rsidRDefault="00F37159">
      <w:pPr>
        <w:ind w:left="2160" w:hanging="720"/>
      </w:pPr>
    </w:p>
    <w:p w14:paraId="338BFD1A" w14:textId="03016B0B" w:rsidR="003730D0" w:rsidRPr="00F71D3E" w:rsidRDefault="00F2531B">
      <w:pPr>
        <w:ind w:left="2160" w:hanging="720"/>
      </w:pPr>
      <w:r w:rsidRPr="00F71D3E">
        <w:t>(</w:t>
      </w:r>
      <w:r w:rsidR="003730D0" w:rsidRPr="00F71D3E">
        <w:t>4</w:t>
      </w:r>
      <w:r w:rsidRPr="00F71D3E">
        <w:t>)</w:t>
      </w:r>
      <w:r w:rsidR="003730D0" w:rsidRPr="00F71D3E">
        <w:t xml:space="preserve"> </w:t>
      </w:r>
      <w:r w:rsidR="00F37159" w:rsidRPr="00F71D3E">
        <w:tab/>
      </w:r>
      <w:r w:rsidR="003730D0" w:rsidRPr="00F71D3E">
        <w:t>Permanent Vocational Credential received prior to establishment of the Community College Credential and Master</w:t>
      </w:r>
      <w:r w:rsidR="007D582F" w:rsidRPr="00F71D3E">
        <w:t>’</w:t>
      </w:r>
      <w:r w:rsidR="003730D0" w:rsidRPr="00F71D3E">
        <w:t>s Degree.</w:t>
      </w:r>
    </w:p>
    <w:p w14:paraId="1C79AFC8" w14:textId="77777777" w:rsidR="00F37159" w:rsidRPr="00F71D3E" w:rsidRDefault="00F37159">
      <w:pPr>
        <w:ind w:hanging="720"/>
      </w:pPr>
    </w:p>
    <w:p w14:paraId="03593D43" w14:textId="68742523" w:rsidR="003730D0" w:rsidRPr="00F71D3E" w:rsidRDefault="00A13A81">
      <w:pPr>
        <w:ind w:left="720" w:hanging="720"/>
      </w:pPr>
      <w:r w:rsidRPr="00F71D3E">
        <w:t>30.4.</w:t>
      </w:r>
      <w:r w:rsidR="003730D0" w:rsidRPr="00F71D3E">
        <w:t xml:space="preserve"> </w:t>
      </w:r>
      <w:r w:rsidR="00F37159" w:rsidRPr="00F71D3E">
        <w:tab/>
      </w:r>
      <w:r w:rsidR="003730D0" w:rsidRPr="00F71D3E">
        <w:t>Previous Experience Credit for Initial Step Placement</w:t>
      </w:r>
    </w:p>
    <w:p w14:paraId="118FF042" w14:textId="77777777" w:rsidR="00F37159" w:rsidRPr="00F71D3E" w:rsidRDefault="00F37159">
      <w:pPr>
        <w:ind w:left="1440" w:hanging="720"/>
      </w:pPr>
    </w:p>
    <w:p w14:paraId="5A00E14D" w14:textId="4AC1ACFF" w:rsidR="003730D0" w:rsidRPr="00F71D3E" w:rsidRDefault="00A13A81">
      <w:pPr>
        <w:ind w:left="1440" w:hanging="720"/>
      </w:pPr>
      <w:r w:rsidRPr="00F71D3E">
        <w:t>a</w:t>
      </w:r>
      <w:r w:rsidR="003730D0" w:rsidRPr="00F71D3E">
        <w:t xml:space="preserve">. </w:t>
      </w:r>
      <w:r w:rsidR="00F37159" w:rsidRPr="00F71D3E">
        <w:tab/>
      </w:r>
      <w:r w:rsidR="003730D0" w:rsidRPr="00F71D3E">
        <w:t>Instructional experience</w:t>
      </w:r>
    </w:p>
    <w:p w14:paraId="6ED03231" w14:textId="77777777" w:rsidR="00F37159" w:rsidRPr="00F71D3E" w:rsidRDefault="00F37159">
      <w:pPr>
        <w:ind w:left="1440" w:hanging="720"/>
      </w:pPr>
    </w:p>
    <w:p w14:paraId="44227F3B" w14:textId="5801B909" w:rsidR="003730D0" w:rsidRPr="00F71D3E" w:rsidRDefault="003730D0">
      <w:pPr>
        <w:ind w:left="1440"/>
      </w:pPr>
      <w:r w:rsidRPr="00F71D3E">
        <w:t xml:space="preserve">At the time of initial employment, new full-time faculty members will be given schedule placement credit for full- and or part-time instruction, counseling, coaching, or librarian experience, whichever applies to the assignment. The experiences may be at any accredited high school (grades 9-12), college or university. Instructional experiences of the equivalent of 30 LHE will equal one </w:t>
      </w:r>
      <w:r w:rsidR="00153181">
        <w:t>year of experience</w:t>
      </w:r>
      <w:r w:rsidRPr="00F71D3E">
        <w:t xml:space="preserve">. </w:t>
      </w:r>
      <w:r w:rsidR="00C457C5" w:rsidRPr="00F71D3E">
        <w:t xml:space="preserve">Previous experience </w:t>
      </w:r>
      <w:r w:rsidRPr="00F71D3E">
        <w:t>credit will be given as follows:</w:t>
      </w:r>
    </w:p>
    <w:p w14:paraId="3FFA47D8" w14:textId="77777777" w:rsidR="00DE1701" w:rsidRPr="00F71D3E" w:rsidRDefault="00DE1701">
      <w:pPr>
        <w:ind w:left="2160" w:hanging="720"/>
      </w:pPr>
    </w:p>
    <w:p w14:paraId="627ECE72" w14:textId="7720CA35" w:rsidR="003730D0" w:rsidRPr="00F71D3E" w:rsidRDefault="003730D0">
      <w:pPr>
        <w:ind w:left="2160" w:hanging="720"/>
      </w:pPr>
      <w:r w:rsidRPr="00F71D3E">
        <w:t>0-</w:t>
      </w:r>
      <w:r w:rsidR="00C457C5" w:rsidRPr="00F71D3E">
        <w:t xml:space="preserve">5 </w:t>
      </w:r>
      <w:r w:rsidRPr="00F71D3E">
        <w:t>years of experience – placement on step 1</w:t>
      </w:r>
    </w:p>
    <w:p w14:paraId="233B9D07" w14:textId="77777777" w:rsidR="00A9742B" w:rsidRPr="00393851" w:rsidRDefault="00A9742B">
      <w:pPr>
        <w:ind w:left="2160" w:hanging="720"/>
        <w:rPr>
          <w:b/>
          <w:color w:val="0070C0"/>
        </w:rPr>
      </w:pPr>
    </w:p>
    <w:p w14:paraId="0CCE1803" w14:textId="47795E2D" w:rsidR="003730D0" w:rsidRPr="00F71D3E" w:rsidRDefault="00C457C5">
      <w:pPr>
        <w:ind w:left="2160" w:hanging="720"/>
      </w:pPr>
      <w:r w:rsidRPr="00F71D3E">
        <w:t xml:space="preserve">6 </w:t>
      </w:r>
      <w:r w:rsidR="003730D0" w:rsidRPr="00F71D3E">
        <w:t>years of experience – placement on step 2</w:t>
      </w:r>
      <w:r w:rsidR="008133FD" w:rsidRPr="00F71D3E">
        <w:t xml:space="preserve"> </w:t>
      </w:r>
    </w:p>
    <w:p w14:paraId="597BE2E9" w14:textId="77777777" w:rsidR="00F37159" w:rsidRPr="00F71D3E" w:rsidRDefault="00F37159">
      <w:pPr>
        <w:ind w:left="2160" w:hanging="720"/>
      </w:pPr>
    </w:p>
    <w:p w14:paraId="00BCEADA" w14:textId="4A28B0BD" w:rsidR="003730D0" w:rsidRPr="00F71D3E" w:rsidRDefault="00C457C5">
      <w:pPr>
        <w:ind w:left="2160" w:hanging="720"/>
      </w:pPr>
      <w:r w:rsidRPr="00F71D3E">
        <w:t xml:space="preserve">7 </w:t>
      </w:r>
      <w:r w:rsidR="003730D0" w:rsidRPr="00F71D3E">
        <w:t>years of experience – placement on step 3</w:t>
      </w:r>
    </w:p>
    <w:p w14:paraId="6A8A5761" w14:textId="77777777" w:rsidR="00F37159" w:rsidRPr="00F71D3E" w:rsidRDefault="00F37159">
      <w:pPr>
        <w:ind w:left="2160" w:hanging="720"/>
      </w:pPr>
    </w:p>
    <w:p w14:paraId="58470831" w14:textId="7D881505" w:rsidR="003730D0" w:rsidRPr="00F71D3E" w:rsidRDefault="00C457C5">
      <w:pPr>
        <w:ind w:left="2160" w:hanging="720"/>
      </w:pPr>
      <w:r w:rsidRPr="00F71D3E">
        <w:t xml:space="preserve">8 </w:t>
      </w:r>
      <w:r w:rsidR="003730D0" w:rsidRPr="00F71D3E">
        <w:t>or more years of experience – placement on step 4</w:t>
      </w:r>
      <w:r w:rsidR="008133FD" w:rsidRPr="00F71D3E">
        <w:t xml:space="preserve"> </w:t>
      </w:r>
      <w:r w:rsidR="003B04FE" w:rsidRPr="00F71D3E">
        <w:rPr>
          <w:b/>
          <w:color w:val="0070C0"/>
        </w:rPr>
        <w:t xml:space="preserve"> </w:t>
      </w:r>
    </w:p>
    <w:p w14:paraId="381230F1" w14:textId="77777777" w:rsidR="00F37159" w:rsidRPr="00F71D3E" w:rsidRDefault="00F37159">
      <w:pPr>
        <w:ind w:left="1440" w:hanging="720"/>
      </w:pPr>
    </w:p>
    <w:p w14:paraId="2CEC7208" w14:textId="51AD18E2" w:rsidR="003730D0" w:rsidRPr="00F71D3E" w:rsidRDefault="00A13A81">
      <w:pPr>
        <w:ind w:left="1440" w:hanging="720"/>
      </w:pPr>
      <w:r w:rsidRPr="00F71D3E">
        <w:t>b</w:t>
      </w:r>
      <w:r w:rsidR="003730D0" w:rsidRPr="00F71D3E">
        <w:t xml:space="preserve">. </w:t>
      </w:r>
      <w:r w:rsidR="00F37159" w:rsidRPr="00F71D3E">
        <w:tab/>
      </w:r>
      <w:r w:rsidR="003730D0" w:rsidRPr="00F71D3E">
        <w:t>Non-instructional occupational experience</w:t>
      </w:r>
    </w:p>
    <w:p w14:paraId="05DF66A4" w14:textId="77777777" w:rsidR="00F37159" w:rsidRPr="00F71D3E" w:rsidRDefault="00F37159">
      <w:pPr>
        <w:ind w:left="1440" w:hanging="720"/>
      </w:pPr>
    </w:p>
    <w:p w14:paraId="66714ADD" w14:textId="41C2D291" w:rsidR="003730D0" w:rsidRPr="00F71D3E" w:rsidRDefault="00C457C5">
      <w:pPr>
        <w:ind w:left="1440"/>
      </w:pPr>
      <w:r w:rsidRPr="00F71D3E">
        <w:t xml:space="preserve">For purposes of calculating initial step placement in Section </w:t>
      </w:r>
      <w:r w:rsidR="00B0687A" w:rsidRPr="00F71D3E">
        <w:t xml:space="preserve">30.4.a. </w:t>
      </w:r>
      <w:r w:rsidRPr="00F71D3E">
        <w:t xml:space="preserve">above, at </w:t>
      </w:r>
      <w:r w:rsidR="003730D0" w:rsidRPr="00F71D3E">
        <w:t>the time of initial employment,</w:t>
      </w:r>
      <w:r w:rsidR="00DC4BA2" w:rsidRPr="00F71D3E">
        <w:t xml:space="preserve"> full-time</w:t>
      </w:r>
      <w:r w:rsidR="003730D0" w:rsidRPr="00F71D3E">
        <w:t xml:space="preserve"> faculty members may be awarded placement credit for non-instructional occupational experience provided that it directly relates to the District assignment. Credit granted will be at the rate of one </w:t>
      </w:r>
      <w:r w:rsidRPr="00F71D3E">
        <w:t xml:space="preserve">year of credit </w:t>
      </w:r>
      <w:r w:rsidR="003730D0" w:rsidRPr="00F71D3E">
        <w:t>for two years of related experiences. No placement based upon any combination of past instructional experience and past non-instructional occupational experience will be higher than step 4 on the salary schedule. Credit for non-instructional and instructional experience may be earned simultaneously.</w:t>
      </w:r>
    </w:p>
    <w:p w14:paraId="2351DD59" w14:textId="77777777" w:rsidR="00F37159" w:rsidRPr="00F71D3E" w:rsidRDefault="00F37159">
      <w:pPr>
        <w:ind w:left="1440" w:hanging="720"/>
      </w:pPr>
    </w:p>
    <w:p w14:paraId="16A569BD" w14:textId="1C9B31DF" w:rsidR="003730D0" w:rsidRPr="00F71D3E" w:rsidRDefault="003730D0">
      <w:pPr>
        <w:ind w:left="1440"/>
      </w:pPr>
      <w:r w:rsidRPr="00F71D3E">
        <w:t xml:space="preserve">The new </w:t>
      </w:r>
      <w:r w:rsidR="00DC4BA2" w:rsidRPr="00F71D3E">
        <w:t xml:space="preserve">full-time </w:t>
      </w:r>
      <w:r w:rsidRPr="00F71D3E">
        <w:t>faculty member will submit to Human Resources at least one of the following:</w:t>
      </w:r>
    </w:p>
    <w:p w14:paraId="4F60F6F2" w14:textId="19C69077" w:rsidR="003730D0" w:rsidRPr="00F71D3E" w:rsidRDefault="00A13A81">
      <w:pPr>
        <w:ind w:left="2160" w:hanging="720"/>
      </w:pPr>
      <w:r w:rsidRPr="00F71D3E">
        <w:t>(1)</w:t>
      </w:r>
      <w:r w:rsidR="003730D0" w:rsidRPr="00F71D3E">
        <w:t xml:space="preserve"> </w:t>
      </w:r>
      <w:r w:rsidR="00F37159" w:rsidRPr="00F71D3E">
        <w:tab/>
      </w:r>
      <w:r w:rsidR="003730D0" w:rsidRPr="00F71D3E">
        <w:t>A completed Request for Verification of Work Experience Form (obtained from Human Resources) from each former employer; or</w:t>
      </w:r>
    </w:p>
    <w:p w14:paraId="55EE6FB0" w14:textId="77777777" w:rsidR="00F37159" w:rsidRPr="00F71D3E" w:rsidRDefault="00F37159">
      <w:pPr>
        <w:ind w:left="2160" w:hanging="720"/>
      </w:pPr>
    </w:p>
    <w:p w14:paraId="373FA19C" w14:textId="71A0EB10" w:rsidR="003730D0" w:rsidRPr="00F71D3E" w:rsidRDefault="00A13A81">
      <w:pPr>
        <w:ind w:left="2160" w:hanging="720"/>
      </w:pPr>
      <w:r w:rsidRPr="00F71D3E">
        <w:t>(2)</w:t>
      </w:r>
      <w:r w:rsidR="003730D0" w:rsidRPr="00F71D3E">
        <w:t xml:space="preserve"> </w:t>
      </w:r>
      <w:r w:rsidR="00F37159" w:rsidRPr="00F71D3E">
        <w:tab/>
      </w:r>
      <w:r w:rsidR="003730D0" w:rsidRPr="00F71D3E">
        <w:t>A letter on the employer</w:t>
      </w:r>
      <w:r w:rsidR="007D582F" w:rsidRPr="00F71D3E">
        <w:t>’</w:t>
      </w:r>
      <w:r w:rsidR="003730D0" w:rsidRPr="00F71D3E">
        <w:t>s letterhead verifying work experiences and dates of employment; or</w:t>
      </w:r>
    </w:p>
    <w:p w14:paraId="1F279C04" w14:textId="77777777" w:rsidR="00F37159" w:rsidRPr="00F71D3E" w:rsidRDefault="00F37159">
      <w:pPr>
        <w:ind w:left="2160" w:hanging="720"/>
      </w:pPr>
    </w:p>
    <w:p w14:paraId="4D98FDB9" w14:textId="4566A9BE" w:rsidR="003730D0" w:rsidRPr="00F71D3E" w:rsidRDefault="00A13A81">
      <w:pPr>
        <w:ind w:left="2160" w:hanging="720"/>
      </w:pPr>
      <w:r w:rsidRPr="00F71D3E">
        <w:t>(3)</w:t>
      </w:r>
      <w:r w:rsidR="003730D0" w:rsidRPr="00F71D3E">
        <w:t xml:space="preserve"> </w:t>
      </w:r>
      <w:r w:rsidR="00F37159" w:rsidRPr="00F71D3E">
        <w:tab/>
      </w:r>
      <w:r w:rsidR="003730D0" w:rsidRPr="00F71D3E">
        <w:t xml:space="preserve">An IRS Form 1040 and Schedule C for self-employed experiences. </w:t>
      </w:r>
    </w:p>
    <w:p w14:paraId="014A8BDC" w14:textId="77777777" w:rsidR="009839AF" w:rsidRPr="00F71D3E" w:rsidRDefault="009839AF">
      <w:pPr>
        <w:ind w:left="1440" w:hanging="720"/>
      </w:pPr>
    </w:p>
    <w:p w14:paraId="23E42EBF" w14:textId="0E8AAB47" w:rsidR="003730D0" w:rsidRPr="00F71D3E" w:rsidRDefault="00A13A81">
      <w:pPr>
        <w:ind w:left="720" w:hanging="720"/>
      </w:pPr>
      <w:r w:rsidRPr="00F71D3E">
        <w:t>30.5.</w:t>
      </w:r>
      <w:r w:rsidR="003730D0" w:rsidRPr="00F71D3E">
        <w:t xml:space="preserve"> </w:t>
      </w:r>
      <w:r w:rsidR="00F37159" w:rsidRPr="00F71D3E">
        <w:tab/>
      </w:r>
      <w:r w:rsidR="003730D0" w:rsidRPr="00F71D3E">
        <w:t>Step and Column Movement</w:t>
      </w:r>
    </w:p>
    <w:p w14:paraId="03E2153B" w14:textId="77777777" w:rsidR="00F37159" w:rsidRPr="00F71D3E" w:rsidRDefault="00F37159">
      <w:pPr>
        <w:ind w:left="1440" w:hanging="720"/>
      </w:pPr>
    </w:p>
    <w:p w14:paraId="13552E1F" w14:textId="78D980AE" w:rsidR="003730D0" w:rsidRPr="00F71D3E" w:rsidRDefault="00A13A81">
      <w:pPr>
        <w:ind w:left="1440" w:hanging="720"/>
      </w:pPr>
      <w:r w:rsidRPr="00F71D3E">
        <w:t>a</w:t>
      </w:r>
      <w:r w:rsidR="003730D0" w:rsidRPr="00F71D3E">
        <w:t xml:space="preserve">. </w:t>
      </w:r>
      <w:r w:rsidR="00F37159" w:rsidRPr="00F71D3E">
        <w:tab/>
      </w:r>
      <w:r w:rsidR="003730D0" w:rsidRPr="00F71D3E">
        <w:t>Step advancement</w:t>
      </w:r>
    </w:p>
    <w:p w14:paraId="45D72780" w14:textId="77777777" w:rsidR="00F37159" w:rsidRPr="00F71D3E" w:rsidRDefault="00F37159">
      <w:pPr>
        <w:ind w:left="2160" w:hanging="720"/>
      </w:pPr>
    </w:p>
    <w:p w14:paraId="6A133F96" w14:textId="2DC43E6E" w:rsidR="003730D0" w:rsidRPr="00F71D3E" w:rsidRDefault="00A13A81">
      <w:pPr>
        <w:ind w:left="2160" w:hanging="720"/>
      </w:pPr>
      <w:r w:rsidRPr="00F71D3E">
        <w:t>(</w:t>
      </w:r>
      <w:r w:rsidR="003730D0" w:rsidRPr="00F71D3E">
        <w:t>1</w:t>
      </w:r>
      <w:r w:rsidRPr="00F71D3E">
        <w:t>)</w:t>
      </w:r>
      <w:r w:rsidR="003730D0" w:rsidRPr="00F71D3E">
        <w:t xml:space="preserve"> </w:t>
      </w:r>
      <w:r w:rsidR="00F37159" w:rsidRPr="00F71D3E">
        <w:tab/>
      </w:r>
      <w:r w:rsidR="003730D0" w:rsidRPr="00F71D3E">
        <w:t>Full-time faculty members shall move one step on the Full-time Academic Salary Schedule</w:t>
      </w:r>
      <w:r w:rsidR="00624B7A" w:rsidRPr="00F71D3E">
        <w:t xml:space="preserve"> </w:t>
      </w:r>
      <w:r w:rsidR="003730D0" w:rsidRPr="00F71D3E">
        <w:t>for each contractual year of service.</w:t>
      </w:r>
    </w:p>
    <w:p w14:paraId="7F7B5D2B" w14:textId="77777777" w:rsidR="00F37159" w:rsidRPr="00F71D3E" w:rsidRDefault="00F37159">
      <w:pPr>
        <w:ind w:left="2160" w:hanging="720"/>
      </w:pPr>
    </w:p>
    <w:p w14:paraId="3AB2283E" w14:textId="71E5D1D2" w:rsidR="003730D0" w:rsidRPr="00F71D3E" w:rsidRDefault="00A13A81">
      <w:pPr>
        <w:ind w:left="2160" w:hanging="720"/>
      </w:pPr>
      <w:r w:rsidRPr="00F71D3E">
        <w:t>(</w:t>
      </w:r>
      <w:r w:rsidR="003730D0" w:rsidRPr="00F71D3E">
        <w:t>2</w:t>
      </w:r>
      <w:r w:rsidRPr="00F71D3E">
        <w:t>)</w:t>
      </w:r>
      <w:r w:rsidR="003730D0" w:rsidRPr="00F71D3E">
        <w:t xml:space="preserve"> </w:t>
      </w:r>
      <w:r w:rsidR="00F37159" w:rsidRPr="00F71D3E">
        <w:tab/>
      </w:r>
      <w:r w:rsidR="00DC4BA2" w:rsidRPr="00F71D3E">
        <w:t>Step movements shall occur annually in the Fall.</w:t>
      </w:r>
    </w:p>
    <w:p w14:paraId="55DEF153" w14:textId="77777777" w:rsidR="00F37159" w:rsidRPr="00F71D3E" w:rsidRDefault="00F37159">
      <w:pPr>
        <w:ind w:left="2160" w:hanging="720"/>
      </w:pPr>
    </w:p>
    <w:p w14:paraId="76F15373" w14:textId="4CDF958D" w:rsidR="003730D0" w:rsidRDefault="00A13A81">
      <w:pPr>
        <w:ind w:left="1440" w:hanging="720"/>
      </w:pPr>
      <w:r w:rsidRPr="00F71D3E">
        <w:t>b</w:t>
      </w:r>
      <w:r w:rsidR="003730D0" w:rsidRPr="00F71D3E">
        <w:t xml:space="preserve">. </w:t>
      </w:r>
      <w:r w:rsidR="00F37159" w:rsidRPr="00F71D3E">
        <w:tab/>
      </w:r>
      <w:r w:rsidR="003730D0" w:rsidRPr="00F71D3E">
        <w:t>Column Advancement</w:t>
      </w:r>
    </w:p>
    <w:p w14:paraId="38792F65" w14:textId="77777777" w:rsidR="006300D0" w:rsidRPr="00F71D3E" w:rsidRDefault="006300D0">
      <w:pPr>
        <w:ind w:left="1440" w:hanging="720"/>
      </w:pPr>
    </w:p>
    <w:p w14:paraId="0725FB5D" w14:textId="3CA7F194" w:rsidR="00DC4BA2" w:rsidRPr="00F71D3E" w:rsidRDefault="00A13A81">
      <w:pPr>
        <w:ind w:left="2160" w:hanging="720"/>
      </w:pPr>
      <w:r w:rsidRPr="00F71D3E">
        <w:t>(</w:t>
      </w:r>
      <w:r w:rsidR="003730D0" w:rsidRPr="00F71D3E">
        <w:t>1</w:t>
      </w:r>
      <w:r w:rsidRPr="00F71D3E">
        <w:t>)</w:t>
      </w:r>
      <w:r w:rsidR="003730D0" w:rsidRPr="00F71D3E">
        <w:t xml:space="preserve"> </w:t>
      </w:r>
      <w:r w:rsidR="00F37159" w:rsidRPr="00F71D3E">
        <w:tab/>
      </w:r>
      <w:r w:rsidR="00DC4BA2" w:rsidRPr="00F71D3E">
        <w:t>Column advancement based on experience shall occur annually in the Fall.</w:t>
      </w:r>
    </w:p>
    <w:p w14:paraId="11EB7D88" w14:textId="77777777" w:rsidR="00FD34A7" w:rsidRPr="00F71D3E" w:rsidRDefault="00FD34A7">
      <w:pPr>
        <w:ind w:left="2160" w:hanging="720"/>
      </w:pPr>
    </w:p>
    <w:p w14:paraId="689D3130" w14:textId="034AE1F0" w:rsidR="00DC4BA2" w:rsidRPr="00F71D3E" w:rsidRDefault="00A13A81">
      <w:pPr>
        <w:ind w:left="2160" w:hanging="720"/>
      </w:pPr>
      <w:r w:rsidRPr="00F71D3E">
        <w:t>(2)</w:t>
      </w:r>
      <w:r w:rsidR="00DC4BA2" w:rsidRPr="00F71D3E">
        <w:tab/>
      </w:r>
      <w:r w:rsidR="00EA022C" w:rsidRPr="00F71D3E">
        <w:rPr>
          <w:color w:val="000000" w:themeColor="text1"/>
        </w:rPr>
        <w:t xml:space="preserve">For overload pay, </w:t>
      </w:r>
      <w:r w:rsidR="00EA022C" w:rsidRPr="00F71D3E">
        <w:t>f</w:t>
      </w:r>
      <w:r w:rsidR="00DC4BA2" w:rsidRPr="00F71D3E">
        <w:t xml:space="preserve">ull-time faculty members shall move one column on the </w:t>
      </w:r>
      <w:r w:rsidR="00EA022C" w:rsidRPr="00F71D3E">
        <w:t xml:space="preserve">Full-Time </w:t>
      </w:r>
      <w:r w:rsidR="00F45493" w:rsidRPr="00A249C5">
        <w:t xml:space="preserve">Classroom </w:t>
      </w:r>
      <w:r w:rsidR="00EA022C" w:rsidRPr="00A249C5">
        <w:t xml:space="preserve">Overload </w:t>
      </w:r>
      <w:r w:rsidR="00F45493" w:rsidRPr="00A249C5">
        <w:t>and Part-Time Non-Classroom Tutorial S</w:t>
      </w:r>
      <w:r w:rsidR="00376D1A" w:rsidRPr="00A249C5">
        <w:t xml:space="preserve">alary </w:t>
      </w:r>
      <w:r w:rsidR="00F45493" w:rsidRPr="00A249C5">
        <w:t>S</w:t>
      </w:r>
      <w:r w:rsidR="00DC4BA2" w:rsidRPr="00F71D3E">
        <w:t>chedule annually for each contractual year of service.</w:t>
      </w:r>
    </w:p>
    <w:p w14:paraId="51125BB6" w14:textId="5CC6A809" w:rsidR="00DC4BA2" w:rsidRPr="00F71D3E" w:rsidRDefault="00DC4BA2">
      <w:pPr>
        <w:ind w:left="2160" w:hanging="720"/>
      </w:pPr>
    </w:p>
    <w:p w14:paraId="2B9F071B" w14:textId="15123578" w:rsidR="00DC4BA2" w:rsidRPr="00F71D3E" w:rsidRDefault="00A13A81">
      <w:pPr>
        <w:ind w:left="2160" w:hanging="720"/>
      </w:pPr>
      <w:r w:rsidRPr="00F71D3E">
        <w:t>(3)</w:t>
      </w:r>
      <w:r w:rsidR="00DC4BA2" w:rsidRPr="00F71D3E">
        <w:tab/>
        <w:t>Part-time faculty members shall move one column on the salary schedule after having served the equivalent of thirty (30) LHE.</w:t>
      </w:r>
    </w:p>
    <w:p w14:paraId="53F4A790" w14:textId="77777777" w:rsidR="00DC4BA2" w:rsidRPr="00F71D3E" w:rsidRDefault="00DC4BA2">
      <w:pPr>
        <w:ind w:left="2160" w:hanging="720"/>
      </w:pPr>
    </w:p>
    <w:p w14:paraId="6B2FDA42" w14:textId="087EA607" w:rsidR="003730D0" w:rsidRPr="00F71D3E" w:rsidRDefault="00A13A81">
      <w:pPr>
        <w:ind w:left="2160" w:hanging="720"/>
      </w:pPr>
      <w:r w:rsidRPr="00F71D3E">
        <w:t>(4)</w:t>
      </w:r>
      <w:r w:rsidR="00DC4BA2" w:rsidRPr="00F71D3E">
        <w:tab/>
      </w:r>
      <w:r w:rsidR="003730D0" w:rsidRPr="00F71D3E">
        <w:t xml:space="preserve">After the date of hire, for the purpose of column advancement, nine (9) semester units of lower division college level credit from an accredited institution of higher education will be allowed for coursework that is pertinent to the principal area of assignment and/or is for retraining or the up-grading of skills. The coursework must be approved in advance by the </w:t>
      </w:r>
      <w:r w:rsidR="006D12BC" w:rsidRPr="00F71D3E">
        <w:t>d</w:t>
      </w:r>
      <w:r w:rsidR="003730D0" w:rsidRPr="00F71D3E">
        <w:t>ean and Vice President.</w:t>
      </w:r>
    </w:p>
    <w:p w14:paraId="25D50579" w14:textId="77777777" w:rsidR="00F37159" w:rsidRPr="00F71D3E" w:rsidRDefault="00F37159">
      <w:pPr>
        <w:ind w:left="2160" w:hanging="720"/>
      </w:pPr>
    </w:p>
    <w:p w14:paraId="783FB138" w14:textId="55FEAD01" w:rsidR="003730D0" w:rsidRPr="00F71D3E" w:rsidRDefault="00A13A81">
      <w:pPr>
        <w:ind w:left="2160" w:hanging="720"/>
      </w:pPr>
      <w:r w:rsidRPr="00F71D3E">
        <w:t>(</w:t>
      </w:r>
      <w:r w:rsidR="00DC4BA2" w:rsidRPr="00F71D3E">
        <w:t>5</w:t>
      </w:r>
      <w:r w:rsidRPr="00F71D3E">
        <w:t>)</w:t>
      </w:r>
      <w:r w:rsidR="003730D0" w:rsidRPr="00F71D3E">
        <w:t xml:space="preserve"> </w:t>
      </w:r>
      <w:r w:rsidR="00F37159" w:rsidRPr="00F71D3E">
        <w:tab/>
      </w:r>
      <w:r w:rsidR="003730D0" w:rsidRPr="00F71D3E">
        <w:t>Coursework taken for column advancement outside the faculty member</w:t>
      </w:r>
      <w:r w:rsidR="007D582F" w:rsidRPr="00F71D3E">
        <w:t>’</w:t>
      </w:r>
      <w:r w:rsidR="003730D0" w:rsidRPr="00F71D3E">
        <w:t>s primary assignment must be approved by the Vice President prior to enrolling in the course(s).</w:t>
      </w:r>
    </w:p>
    <w:p w14:paraId="263FEC80" w14:textId="77777777" w:rsidR="00BD711A" w:rsidRPr="00F71D3E" w:rsidRDefault="00BD711A">
      <w:pPr>
        <w:ind w:left="2160" w:hanging="720"/>
      </w:pPr>
    </w:p>
    <w:p w14:paraId="3E7EAF60" w14:textId="7AFC946D" w:rsidR="003730D0" w:rsidRPr="00F71D3E" w:rsidRDefault="00A13A81">
      <w:pPr>
        <w:ind w:left="2160" w:hanging="720"/>
      </w:pPr>
      <w:r w:rsidRPr="00F71D3E">
        <w:t>(</w:t>
      </w:r>
      <w:r w:rsidR="00DC4BA2" w:rsidRPr="00F71D3E">
        <w:t>6</w:t>
      </w:r>
      <w:r w:rsidRPr="00F71D3E">
        <w:t>)</w:t>
      </w:r>
      <w:r w:rsidR="003730D0" w:rsidRPr="00F71D3E">
        <w:t xml:space="preserve"> </w:t>
      </w:r>
      <w:r w:rsidR="00F37159" w:rsidRPr="00F71D3E">
        <w:tab/>
      </w:r>
      <w:r w:rsidR="003730D0" w:rsidRPr="00F71D3E">
        <w:t>A passing grade must be earned in all coursework accepted for salary classification credit. A pass/fail course must be noted as pass and a credit/non-credit course must be noted as credit in the transcript.</w:t>
      </w:r>
    </w:p>
    <w:p w14:paraId="1D1ABD6F" w14:textId="77777777" w:rsidR="00F37159" w:rsidRPr="00F71D3E" w:rsidRDefault="00F37159">
      <w:pPr>
        <w:ind w:left="2160" w:hanging="720"/>
      </w:pPr>
    </w:p>
    <w:p w14:paraId="25E210B6" w14:textId="3B4742A7" w:rsidR="003730D0" w:rsidRPr="00F71D3E" w:rsidRDefault="00A13A81">
      <w:pPr>
        <w:ind w:left="2160" w:hanging="720"/>
      </w:pPr>
      <w:r w:rsidRPr="00F71D3E">
        <w:t>(</w:t>
      </w:r>
      <w:r w:rsidR="00DC4BA2" w:rsidRPr="00F71D3E">
        <w:t>7</w:t>
      </w:r>
      <w:r w:rsidRPr="00F71D3E">
        <w:t>)</w:t>
      </w:r>
      <w:r w:rsidR="003730D0" w:rsidRPr="00F71D3E">
        <w:t xml:space="preserve"> </w:t>
      </w:r>
      <w:r w:rsidR="00F37159" w:rsidRPr="00F71D3E">
        <w:tab/>
      </w:r>
      <w:r w:rsidR="00DC4BA2" w:rsidRPr="00F71D3E">
        <w:t xml:space="preserve">Column advancement based on coursework or completion of a degree can occur in Fall and Spring. </w:t>
      </w:r>
      <w:r w:rsidR="003730D0" w:rsidRPr="00F71D3E">
        <w:t xml:space="preserve">Official verification of coursework taken and/or degree conferred must be submitted to Human Resources by August 1st for column advancement for the Fall semester </w:t>
      </w:r>
      <w:r w:rsidR="00DC4BA2" w:rsidRPr="00F71D3E">
        <w:t>and</w:t>
      </w:r>
      <w:r w:rsidR="003730D0" w:rsidRPr="00F71D3E">
        <w:t xml:space="preserve"> January 3rd for column advancement for the Spring semester.</w:t>
      </w:r>
    </w:p>
    <w:p w14:paraId="6CA7D13C" w14:textId="77777777" w:rsidR="00F37159" w:rsidRPr="00F71D3E" w:rsidRDefault="00F37159">
      <w:pPr>
        <w:ind w:hanging="720"/>
      </w:pPr>
    </w:p>
    <w:p w14:paraId="7D12D0B2" w14:textId="18429C49" w:rsidR="003730D0" w:rsidRPr="00F71D3E" w:rsidRDefault="00A13A81">
      <w:pPr>
        <w:ind w:left="720" w:hanging="720"/>
      </w:pPr>
      <w:r w:rsidRPr="00F71D3E">
        <w:t>30.6.</w:t>
      </w:r>
      <w:r w:rsidR="003730D0" w:rsidRPr="00F71D3E">
        <w:t xml:space="preserve"> </w:t>
      </w:r>
      <w:r w:rsidR="00F37159" w:rsidRPr="00F71D3E">
        <w:tab/>
      </w:r>
      <w:r w:rsidR="003730D0" w:rsidRPr="00F71D3E">
        <w:t>Doctoral Stipends</w:t>
      </w:r>
    </w:p>
    <w:p w14:paraId="55DD3E10" w14:textId="77777777" w:rsidR="00F37159" w:rsidRPr="00F71D3E" w:rsidRDefault="00F37159">
      <w:pPr>
        <w:ind w:left="720" w:hanging="720"/>
      </w:pPr>
    </w:p>
    <w:p w14:paraId="23A2E054" w14:textId="6ACA5BAC" w:rsidR="003730D0" w:rsidRPr="00F71D3E" w:rsidRDefault="003730D0">
      <w:pPr>
        <w:ind w:left="720"/>
      </w:pPr>
      <w:r w:rsidRPr="00F71D3E">
        <w:t xml:space="preserve">Full-time faculty members who hold an earned doctorate from an accredited institution shall receive a stipend of 5.6% of the base salary as defined in section </w:t>
      </w:r>
      <w:r w:rsidR="005955F9" w:rsidRPr="00F71D3E">
        <w:t>30.2.</w:t>
      </w:r>
      <w:r w:rsidR="00F17385" w:rsidRPr="00F71D3E">
        <w:t>a</w:t>
      </w:r>
      <w:r w:rsidR="005955F9" w:rsidRPr="00F71D3E">
        <w:t>.2</w:t>
      </w:r>
      <w:r w:rsidRPr="00F71D3E">
        <w:t xml:space="preserve"> as part of </w:t>
      </w:r>
      <w:r w:rsidR="00D2248A" w:rsidRPr="00A249C5">
        <w:t>their</w:t>
      </w:r>
      <w:r w:rsidR="00D2248A" w:rsidRPr="00F71D3E">
        <w:t xml:space="preserve"> </w:t>
      </w:r>
      <w:r w:rsidRPr="00F71D3E">
        <w:t>annual salary.</w:t>
      </w:r>
    </w:p>
    <w:p w14:paraId="3A84BB4D" w14:textId="77777777" w:rsidR="00F37159" w:rsidRPr="00F71D3E" w:rsidRDefault="00F37159">
      <w:pPr>
        <w:ind w:left="720" w:hanging="720"/>
      </w:pPr>
    </w:p>
    <w:p w14:paraId="11124913" w14:textId="58363B6F" w:rsidR="003730D0" w:rsidRPr="00F71D3E" w:rsidRDefault="00A13A81">
      <w:pPr>
        <w:ind w:left="720" w:hanging="720"/>
      </w:pPr>
      <w:r w:rsidRPr="00F71D3E">
        <w:t>30.7.</w:t>
      </w:r>
      <w:r w:rsidR="003730D0" w:rsidRPr="00F71D3E">
        <w:t xml:space="preserve"> </w:t>
      </w:r>
      <w:r w:rsidR="00F37159" w:rsidRPr="00F71D3E">
        <w:tab/>
      </w:r>
      <w:r w:rsidR="003730D0" w:rsidRPr="00F71D3E">
        <w:t>State of California Part-time Parity Compensation Funds</w:t>
      </w:r>
      <w:r w:rsidR="007526A2" w:rsidRPr="00F71D3E">
        <w:t xml:space="preserve"> </w:t>
      </w:r>
    </w:p>
    <w:p w14:paraId="058A180D" w14:textId="77777777" w:rsidR="00F37159" w:rsidRPr="00F71D3E" w:rsidRDefault="00F37159">
      <w:pPr>
        <w:ind w:left="720" w:hanging="720"/>
      </w:pPr>
    </w:p>
    <w:p w14:paraId="111C34CB" w14:textId="25A7B177" w:rsidR="007526A2" w:rsidRPr="00A249C5" w:rsidRDefault="00C457C5">
      <w:pPr>
        <w:ind w:left="720"/>
      </w:pPr>
      <w:r w:rsidRPr="00F71D3E">
        <w:t>P</w:t>
      </w:r>
      <w:r w:rsidR="003730D0" w:rsidRPr="00F71D3E">
        <w:t>arity compensation funds (</w:t>
      </w:r>
      <w:r w:rsidR="00667FD4" w:rsidRPr="00F71D3E">
        <w:t>“</w:t>
      </w:r>
      <w:r w:rsidR="003730D0" w:rsidRPr="00F71D3E">
        <w:t>parity pay</w:t>
      </w:r>
      <w:r w:rsidR="00667FD4" w:rsidRPr="00F71D3E">
        <w:t>”</w:t>
      </w:r>
      <w:r w:rsidR="003730D0" w:rsidRPr="00F71D3E">
        <w:t xml:space="preserve">) </w:t>
      </w:r>
      <w:r w:rsidRPr="00F71D3E">
        <w:t>received from the State of California</w:t>
      </w:r>
      <w:r w:rsidR="007526A2" w:rsidRPr="00F71D3E">
        <w:t xml:space="preserve"> </w:t>
      </w:r>
      <w:r w:rsidR="007526A2" w:rsidRPr="00A249C5">
        <w:t xml:space="preserve">in the amount of $572,456 have been added onto the salary schedule and </w:t>
      </w:r>
      <w:r w:rsidR="007526A2" w:rsidRPr="00A249C5">
        <w:rPr>
          <w:bCs/>
        </w:rPr>
        <w:t xml:space="preserve">are disbursed through regular salary payments as determined by the appropriate salary schedule included in Appendix A. Should the State of California parity compensation funds exceed $572,456, the District and Association agree to meet to determine what amount, if any, </w:t>
      </w:r>
      <w:r w:rsidR="003730D0" w:rsidRPr="00A249C5">
        <w:t xml:space="preserve">will be distributed </w:t>
      </w:r>
      <w:r w:rsidR="007526A2" w:rsidRPr="00A249C5">
        <w:t>to</w:t>
      </w:r>
      <w:r w:rsidR="003730D0" w:rsidRPr="00A249C5">
        <w:t xml:space="preserve"> part-time faculty.</w:t>
      </w:r>
      <w:r w:rsidR="007526A2" w:rsidRPr="00A249C5">
        <w:t xml:space="preserve"> Conversely, should the State of California parity compensation funds fall below $572,456 one year, the District will combine any excess of the $572,456 received the following year with that amount, and will meet with the Association to determine if any additional funds are due to be distributed to the part-time faculty. </w:t>
      </w:r>
    </w:p>
    <w:p w14:paraId="02221150" w14:textId="77777777" w:rsidR="007526A2" w:rsidRPr="001B2F66" w:rsidRDefault="007526A2">
      <w:pPr>
        <w:ind w:left="720" w:hanging="720"/>
        <w:rPr>
          <w:b/>
          <w:color w:val="FF0000"/>
        </w:rPr>
      </w:pPr>
    </w:p>
    <w:p w14:paraId="53EE3C8A" w14:textId="6E44525C" w:rsidR="003730D0" w:rsidRPr="00F71D3E" w:rsidRDefault="00A13A81">
      <w:pPr>
        <w:ind w:left="720" w:hanging="720"/>
      </w:pPr>
      <w:r w:rsidRPr="00F71D3E">
        <w:t>30.8.</w:t>
      </w:r>
      <w:r w:rsidR="003730D0" w:rsidRPr="00F71D3E">
        <w:t xml:space="preserve"> </w:t>
      </w:r>
      <w:r w:rsidR="00F37159" w:rsidRPr="00F71D3E">
        <w:tab/>
      </w:r>
      <w:r w:rsidR="003730D0" w:rsidRPr="00F71D3E">
        <w:t>Increase in Compensation</w:t>
      </w:r>
    </w:p>
    <w:p w14:paraId="759565BA" w14:textId="77777777" w:rsidR="00F37159" w:rsidRPr="00F71D3E" w:rsidRDefault="00F37159">
      <w:pPr>
        <w:ind w:left="1440" w:hanging="720"/>
      </w:pPr>
    </w:p>
    <w:p w14:paraId="0209588B" w14:textId="1D40C9B1" w:rsidR="009839AF" w:rsidRPr="00F71D3E" w:rsidRDefault="00A13A81">
      <w:pPr>
        <w:ind w:left="1440" w:hanging="720"/>
        <w:rPr>
          <w:b/>
          <w:color w:val="FF0000"/>
          <w:u w:val="single"/>
        </w:rPr>
      </w:pPr>
      <w:r w:rsidRPr="00F71D3E">
        <w:t>a</w:t>
      </w:r>
      <w:r w:rsidR="003730D0" w:rsidRPr="00F71D3E">
        <w:t xml:space="preserve">. </w:t>
      </w:r>
      <w:r w:rsidR="00F37159" w:rsidRPr="00F71D3E">
        <w:tab/>
      </w:r>
      <w:r w:rsidR="003730D0" w:rsidRPr="00F71D3E">
        <w:t xml:space="preserve">For the </w:t>
      </w:r>
      <w:r w:rsidR="00500FA2" w:rsidRPr="00A249C5">
        <w:t>2021-2022</w:t>
      </w:r>
      <w:r w:rsidR="00C457C5" w:rsidRPr="00A249C5">
        <w:t xml:space="preserve"> </w:t>
      </w:r>
      <w:r w:rsidR="003730D0" w:rsidRPr="00F71D3E">
        <w:t>academic year, the Full-time Academic Salary Schedule</w:t>
      </w:r>
      <w:r w:rsidR="006300D0" w:rsidRPr="00A249C5">
        <w:rPr>
          <w:color w:val="FF0000"/>
        </w:rPr>
        <w:t xml:space="preserve"> </w:t>
      </w:r>
      <w:r w:rsidR="003730D0" w:rsidRPr="00F71D3E">
        <w:t xml:space="preserve">will reflect an increase </w:t>
      </w:r>
      <w:r w:rsidR="00500FA2" w:rsidRPr="00F71D3E">
        <w:t xml:space="preserve">of </w:t>
      </w:r>
      <w:r w:rsidR="00500FA2" w:rsidRPr="00A249C5">
        <w:t>.75</w:t>
      </w:r>
      <w:r w:rsidR="00500FA2" w:rsidRPr="00F71D3E">
        <w:t xml:space="preserve">% </w:t>
      </w:r>
      <w:r w:rsidR="004103F0" w:rsidRPr="00F71D3E">
        <w:t xml:space="preserve">over the schedule of the previous year. </w:t>
      </w:r>
    </w:p>
    <w:p w14:paraId="3B968777" w14:textId="77777777" w:rsidR="00F37159" w:rsidRPr="00F71D3E" w:rsidRDefault="00F37159">
      <w:pPr>
        <w:ind w:left="1440" w:hanging="720"/>
      </w:pPr>
    </w:p>
    <w:p w14:paraId="6937B1B1" w14:textId="1A2C0AC0" w:rsidR="004103F0" w:rsidRPr="00A249C5" w:rsidRDefault="00A13A81">
      <w:pPr>
        <w:ind w:left="1440" w:hanging="720"/>
      </w:pPr>
      <w:r w:rsidRPr="00F71D3E">
        <w:t>b</w:t>
      </w:r>
      <w:r w:rsidR="003730D0" w:rsidRPr="00F71D3E">
        <w:t xml:space="preserve">. </w:t>
      </w:r>
      <w:r w:rsidR="00F37159" w:rsidRPr="00F71D3E">
        <w:tab/>
      </w:r>
      <w:r w:rsidR="003730D0" w:rsidRPr="00F71D3E">
        <w:t xml:space="preserve">For the </w:t>
      </w:r>
      <w:r w:rsidR="00A10CE5" w:rsidRPr="00A249C5">
        <w:t>2022-2023</w:t>
      </w:r>
      <w:r w:rsidR="00C457C5" w:rsidRPr="00A249C5">
        <w:t xml:space="preserve"> </w:t>
      </w:r>
      <w:r w:rsidR="003730D0" w:rsidRPr="00A249C5">
        <w:t>academic year, the Full-time Academic Salary Schedule</w:t>
      </w:r>
      <w:r w:rsidR="00A10CE5" w:rsidRPr="00A249C5">
        <w:t xml:space="preserve"> </w:t>
      </w:r>
      <w:r w:rsidR="002A3CC1" w:rsidRPr="00A249C5">
        <w:t xml:space="preserve">will reflect an increase </w:t>
      </w:r>
      <w:r w:rsidR="00A10CE5" w:rsidRPr="00A249C5">
        <w:t>o</w:t>
      </w:r>
      <w:r w:rsidR="002A3CC1" w:rsidRPr="00A249C5">
        <w:t xml:space="preserve">f </w:t>
      </w:r>
      <w:r w:rsidR="00A10CE5" w:rsidRPr="00A249C5">
        <w:t>.76</w:t>
      </w:r>
      <w:r w:rsidR="002A3CC1" w:rsidRPr="00A249C5">
        <w:t xml:space="preserve">% over the schedule of the previous year. </w:t>
      </w:r>
    </w:p>
    <w:p w14:paraId="26C25073" w14:textId="4424DCCD" w:rsidR="00F37159" w:rsidRPr="00A249C5" w:rsidRDefault="00F37159"/>
    <w:p w14:paraId="3F7426AC" w14:textId="52C73348" w:rsidR="00842D59" w:rsidRPr="00A249C5" w:rsidRDefault="00A13A81" w:rsidP="00A249C5">
      <w:pPr>
        <w:ind w:left="1440" w:hanging="720"/>
        <w:rPr>
          <w:strike/>
        </w:rPr>
      </w:pPr>
      <w:r w:rsidRPr="00A249C5">
        <w:t>c</w:t>
      </w:r>
      <w:r w:rsidR="003730D0" w:rsidRPr="00A249C5">
        <w:t xml:space="preserve">. </w:t>
      </w:r>
      <w:r w:rsidR="00F37159" w:rsidRPr="00A249C5">
        <w:tab/>
      </w:r>
      <w:r w:rsidR="003730D0" w:rsidRPr="00A249C5">
        <w:t xml:space="preserve">For the </w:t>
      </w:r>
      <w:r w:rsidR="000C235E" w:rsidRPr="00A249C5">
        <w:t>2023-2024</w:t>
      </w:r>
      <w:r w:rsidR="00163FAE" w:rsidRPr="00A249C5">
        <w:t xml:space="preserve"> </w:t>
      </w:r>
      <w:r w:rsidR="003730D0" w:rsidRPr="00A249C5">
        <w:t>academic year, the Full-time Academic Salary Schedule</w:t>
      </w:r>
      <w:r w:rsidR="006506E4" w:rsidRPr="00A249C5">
        <w:t xml:space="preserve"> will reflect an increase of</w:t>
      </w:r>
      <w:r w:rsidR="00200054" w:rsidRPr="00A249C5">
        <w:t xml:space="preserve"> .742</w:t>
      </w:r>
      <w:r w:rsidR="006506E4" w:rsidRPr="00A249C5">
        <w:t>% over the salary schedule of the previous year.</w:t>
      </w:r>
      <w:r w:rsidR="003730D0" w:rsidRPr="00A249C5">
        <w:t xml:space="preserve"> </w:t>
      </w:r>
    </w:p>
    <w:p w14:paraId="20BA3840" w14:textId="301B2A6E" w:rsidR="00842D59" w:rsidRPr="00A249C5" w:rsidRDefault="00842D59"/>
    <w:p w14:paraId="1D3796FA" w14:textId="3B1BC3DF" w:rsidR="00C314A1" w:rsidRPr="00A249C5" w:rsidRDefault="00C314A1">
      <w:pPr>
        <w:ind w:left="720" w:hanging="720"/>
      </w:pPr>
      <w:r w:rsidRPr="00A249C5">
        <w:rPr>
          <w:bCs/>
        </w:rPr>
        <w:t>30.9</w:t>
      </w:r>
      <w:r w:rsidRPr="00A249C5">
        <w:rPr>
          <w:bCs/>
        </w:rPr>
        <w:tab/>
        <w:t>All full-time faculty employed by the District on September 1, 2021 (in paid status), will receive a one-time, off-schedule payment of $4,000 in November 2021, less applicable withholdings and deductions, to be disbursed on a different pay date from the regular monthly salary. This one-time payment will not be added to the salary schedule and will not be included in base pay for CalSTRS calculations.</w:t>
      </w:r>
    </w:p>
    <w:p w14:paraId="2C5463DF" w14:textId="77777777" w:rsidR="00842D59" w:rsidRPr="00A249C5" w:rsidRDefault="00842D59" w:rsidP="00393851"/>
    <w:p w14:paraId="407FD7BB" w14:textId="77777777" w:rsidR="00842D59" w:rsidRPr="00A249C5" w:rsidRDefault="00842D59" w:rsidP="00393851"/>
    <w:p w14:paraId="5AAF3084" w14:textId="77777777" w:rsidR="00842D59" w:rsidRPr="00F71D3E" w:rsidRDefault="00842D59" w:rsidP="00393851">
      <w:pPr>
        <w:rPr>
          <w:b/>
        </w:rPr>
      </w:pPr>
    </w:p>
    <w:p w14:paraId="59420634" w14:textId="77777777" w:rsidR="00842D59" w:rsidRPr="00F71D3E" w:rsidRDefault="00842D59" w:rsidP="00393851">
      <w:pPr>
        <w:rPr>
          <w:b/>
        </w:rPr>
      </w:pPr>
    </w:p>
    <w:p w14:paraId="199F9FC2" w14:textId="77777777" w:rsidR="00842D59" w:rsidRPr="00F71D3E" w:rsidRDefault="00842D59" w:rsidP="00393851">
      <w:pPr>
        <w:rPr>
          <w:b/>
        </w:rPr>
      </w:pPr>
    </w:p>
    <w:p w14:paraId="7F70DAF3" w14:textId="77777777" w:rsidR="00842D59" w:rsidRPr="00F71D3E" w:rsidRDefault="00842D59" w:rsidP="00393851">
      <w:pPr>
        <w:rPr>
          <w:b/>
        </w:rPr>
      </w:pPr>
    </w:p>
    <w:p w14:paraId="620D8271" w14:textId="77777777" w:rsidR="00842D59" w:rsidRPr="00F71D3E" w:rsidRDefault="00842D59" w:rsidP="00393851">
      <w:pPr>
        <w:rPr>
          <w:b/>
        </w:rPr>
      </w:pPr>
    </w:p>
    <w:p w14:paraId="7EA233ED" w14:textId="77777777" w:rsidR="00842D59" w:rsidRPr="00F71D3E" w:rsidRDefault="00842D59" w:rsidP="00393851">
      <w:pPr>
        <w:rPr>
          <w:b/>
        </w:rPr>
      </w:pPr>
    </w:p>
    <w:p w14:paraId="7E5F9B6A" w14:textId="3F072A8C" w:rsidR="00F37159" w:rsidRPr="00F71D3E" w:rsidRDefault="003730D0">
      <w:pPr>
        <w:jc w:val="center"/>
        <w:rPr>
          <w:b/>
        </w:rPr>
      </w:pPr>
      <w:r w:rsidRPr="00F71D3E">
        <w:rPr>
          <w:b/>
        </w:rPr>
        <w:t xml:space="preserve">ARTICLE </w:t>
      </w:r>
      <w:r w:rsidR="00B97F1D" w:rsidRPr="00A249C5">
        <w:rPr>
          <w:b/>
        </w:rPr>
        <w:t>31</w:t>
      </w:r>
    </w:p>
    <w:p w14:paraId="34DA2D5E" w14:textId="1D187176" w:rsidR="003730D0" w:rsidRPr="00F71D3E" w:rsidRDefault="00DC4BA2">
      <w:pPr>
        <w:jc w:val="center"/>
        <w:rPr>
          <w:b/>
        </w:rPr>
      </w:pPr>
      <w:r w:rsidRPr="00F71D3E">
        <w:rPr>
          <w:b/>
        </w:rPr>
        <w:t xml:space="preserve">RETIRED </w:t>
      </w:r>
      <w:r w:rsidR="003730D0" w:rsidRPr="00F71D3E">
        <w:rPr>
          <w:b/>
        </w:rPr>
        <w:t>FACULTY BENEFITS</w:t>
      </w:r>
    </w:p>
    <w:p w14:paraId="310B2C5E" w14:textId="7B4B695C" w:rsidR="00F37159" w:rsidRPr="00F71D3E" w:rsidRDefault="00F37159">
      <w:pPr>
        <w:ind w:left="720" w:hanging="720"/>
        <w:jc w:val="right"/>
        <w:rPr>
          <w:b/>
          <w:color w:val="FF0000"/>
        </w:rPr>
      </w:pPr>
    </w:p>
    <w:p w14:paraId="14B1D4FD" w14:textId="3C601D4F" w:rsidR="003730D0" w:rsidRPr="00F71D3E" w:rsidRDefault="00A13A81">
      <w:pPr>
        <w:ind w:left="720" w:hanging="720"/>
      </w:pPr>
      <w:r w:rsidRPr="00F71D3E">
        <w:t>31.1.</w:t>
      </w:r>
      <w:r w:rsidR="003730D0" w:rsidRPr="00F71D3E">
        <w:t xml:space="preserve"> </w:t>
      </w:r>
      <w:r w:rsidR="00F37159" w:rsidRPr="00F71D3E">
        <w:tab/>
      </w:r>
      <w:r w:rsidR="003730D0" w:rsidRPr="00F71D3E">
        <w:t>Retirement Incentive Programs</w:t>
      </w:r>
    </w:p>
    <w:p w14:paraId="0544A24A" w14:textId="77777777" w:rsidR="00F37159" w:rsidRPr="00F71D3E" w:rsidRDefault="00F37159">
      <w:pPr>
        <w:ind w:left="720" w:hanging="720"/>
      </w:pPr>
    </w:p>
    <w:p w14:paraId="3512A316" w14:textId="4B473541" w:rsidR="003730D0" w:rsidRPr="00F71D3E" w:rsidRDefault="003730D0">
      <w:pPr>
        <w:ind w:left="720"/>
      </w:pPr>
      <w:r w:rsidRPr="00F71D3E">
        <w:t>Faculty members may participate in retirement incentive programs established by the Board of Trustees in compliance with the California Educ</w:t>
      </w:r>
      <w:r w:rsidR="001B13E7">
        <w:t>.</w:t>
      </w:r>
      <w:r w:rsidRPr="00F71D3E">
        <w:rPr>
          <w:color w:val="FF0000"/>
        </w:rPr>
        <w:t xml:space="preserve"> </w:t>
      </w:r>
      <w:r w:rsidRPr="00F71D3E">
        <w:t>Code.</w:t>
      </w:r>
    </w:p>
    <w:p w14:paraId="2707514B" w14:textId="77777777" w:rsidR="00F37159" w:rsidRPr="00F71D3E" w:rsidRDefault="00F37159">
      <w:pPr>
        <w:ind w:left="720" w:hanging="720"/>
      </w:pPr>
    </w:p>
    <w:p w14:paraId="5EC67CF7" w14:textId="407E75B7" w:rsidR="003730D0" w:rsidRPr="00A249C5" w:rsidRDefault="00A13A81">
      <w:pPr>
        <w:ind w:left="720" w:hanging="720"/>
      </w:pPr>
      <w:r w:rsidRPr="00F71D3E">
        <w:t>31.2.</w:t>
      </w:r>
      <w:r w:rsidR="003730D0" w:rsidRPr="00F71D3E">
        <w:t xml:space="preserve"> </w:t>
      </w:r>
      <w:r w:rsidR="00F37159" w:rsidRPr="00F71D3E">
        <w:tab/>
      </w:r>
      <w:r w:rsidR="003730D0" w:rsidRPr="00F71D3E">
        <w:t>Reduced Workload with Full Retirement Credit (</w:t>
      </w:r>
      <w:r w:rsidR="003730D0" w:rsidRPr="00A249C5">
        <w:t>Ed</w:t>
      </w:r>
      <w:r w:rsidR="0016520F" w:rsidRPr="00A249C5">
        <w:t>uc</w:t>
      </w:r>
      <w:r w:rsidR="003730D0" w:rsidRPr="00A249C5">
        <w:t xml:space="preserve">. Code, </w:t>
      </w:r>
      <w:r w:rsidR="0016520F" w:rsidRPr="00A249C5">
        <w:rPr>
          <w:bCs/>
        </w:rPr>
        <w:t>§</w:t>
      </w:r>
      <w:r w:rsidR="003730D0" w:rsidRPr="00A249C5">
        <w:t>87483)</w:t>
      </w:r>
    </w:p>
    <w:p w14:paraId="7FB4FDF2" w14:textId="77777777" w:rsidR="00F37159" w:rsidRPr="00A249C5" w:rsidRDefault="00F37159">
      <w:pPr>
        <w:ind w:left="1440" w:hanging="720"/>
      </w:pPr>
    </w:p>
    <w:p w14:paraId="5D7F3488" w14:textId="1632A516" w:rsidR="003730D0" w:rsidRPr="00A249C5" w:rsidRDefault="003730D0">
      <w:pPr>
        <w:ind w:left="720"/>
      </w:pPr>
      <w:r w:rsidRPr="00A249C5">
        <w:t xml:space="preserve">The Board of Trustees will permit full-time faculty members to reduce </w:t>
      </w:r>
      <w:r w:rsidR="00D2248A" w:rsidRPr="00A249C5">
        <w:t xml:space="preserve">their </w:t>
      </w:r>
      <w:r w:rsidRPr="00A249C5">
        <w:t xml:space="preserve">workload from full-time to part-time and have </w:t>
      </w:r>
      <w:r w:rsidR="00D2248A" w:rsidRPr="00A249C5">
        <w:t xml:space="preserve">their </w:t>
      </w:r>
      <w:r w:rsidRPr="00A249C5">
        <w:t>retirement benefits based upon full-time employment.</w:t>
      </w:r>
      <w:r w:rsidR="00C4338E" w:rsidRPr="00A249C5">
        <w:t xml:space="preserve"> </w:t>
      </w:r>
    </w:p>
    <w:p w14:paraId="120C70AF" w14:textId="36BF85CA" w:rsidR="009839AF" w:rsidRPr="00A249C5" w:rsidRDefault="009839AF"/>
    <w:p w14:paraId="27B03241" w14:textId="1AB2F8C2" w:rsidR="009772FE" w:rsidRPr="00A249C5" w:rsidRDefault="009772FE">
      <w:pPr>
        <w:ind w:left="720"/>
        <w:rPr>
          <w:rFonts w:eastAsia="Arial"/>
          <w:w w:val="105"/>
        </w:rPr>
      </w:pPr>
      <w:r w:rsidRPr="00A249C5">
        <w:rPr>
          <w:rFonts w:eastAsia="Arial"/>
          <w:w w:val="105"/>
        </w:rPr>
        <w:t>The</w:t>
      </w:r>
      <w:r w:rsidRPr="00A249C5">
        <w:rPr>
          <w:rFonts w:eastAsia="Arial"/>
          <w:spacing w:val="-9"/>
          <w:w w:val="105"/>
        </w:rPr>
        <w:t xml:space="preserve"> </w:t>
      </w:r>
      <w:r w:rsidRPr="00A249C5">
        <w:rPr>
          <w:rFonts w:eastAsia="Arial"/>
          <w:w w:val="105"/>
        </w:rPr>
        <w:t>following</w:t>
      </w:r>
      <w:r w:rsidRPr="00A249C5">
        <w:rPr>
          <w:rFonts w:eastAsia="Arial"/>
          <w:spacing w:val="10"/>
          <w:w w:val="105"/>
        </w:rPr>
        <w:t xml:space="preserve"> </w:t>
      </w:r>
      <w:r w:rsidRPr="00A249C5">
        <w:rPr>
          <w:rFonts w:eastAsia="Arial"/>
          <w:w w:val="105"/>
        </w:rPr>
        <w:t>are</w:t>
      </w:r>
      <w:r w:rsidRPr="00A249C5">
        <w:rPr>
          <w:rFonts w:eastAsia="Arial"/>
          <w:spacing w:val="-8"/>
          <w:w w:val="105"/>
        </w:rPr>
        <w:t xml:space="preserve"> </w:t>
      </w:r>
      <w:r w:rsidRPr="00A249C5">
        <w:rPr>
          <w:rFonts w:eastAsia="Arial"/>
          <w:w w:val="105"/>
        </w:rPr>
        <w:t>the</w:t>
      </w:r>
      <w:r w:rsidRPr="00A249C5">
        <w:rPr>
          <w:rFonts w:eastAsia="Arial"/>
          <w:spacing w:val="-6"/>
          <w:w w:val="105"/>
        </w:rPr>
        <w:t xml:space="preserve"> </w:t>
      </w:r>
      <w:r w:rsidRPr="00A249C5">
        <w:rPr>
          <w:rFonts w:eastAsia="Arial"/>
          <w:w w:val="105"/>
        </w:rPr>
        <w:t>rules</w:t>
      </w:r>
      <w:r w:rsidRPr="00A249C5">
        <w:rPr>
          <w:rFonts w:eastAsia="Arial"/>
          <w:spacing w:val="1"/>
          <w:w w:val="105"/>
        </w:rPr>
        <w:t xml:space="preserve"> </w:t>
      </w:r>
      <w:r w:rsidRPr="00A249C5">
        <w:rPr>
          <w:rFonts w:eastAsia="Arial"/>
          <w:w w:val="105"/>
        </w:rPr>
        <w:t>and</w:t>
      </w:r>
      <w:r w:rsidRPr="00A249C5">
        <w:rPr>
          <w:rFonts w:eastAsia="Arial"/>
          <w:spacing w:val="-6"/>
          <w:w w:val="105"/>
        </w:rPr>
        <w:t xml:space="preserve"> </w:t>
      </w:r>
      <w:r w:rsidRPr="00A249C5">
        <w:rPr>
          <w:rFonts w:eastAsia="Arial"/>
          <w:w w:val="105"/>
        </w:rPr>
        <w:t>regulations</w:t>
      </w:r>
      <w:r w:rsidRPr="00A249C5">
        <w:rPr>
          <w:rFonts w:eastAsia="Arial"/>
          <w:spacing w:val="5"/>
          <w:w w:val="105"/>
        </w:rPr>
        <w:t xml:space="preserve"> </w:t>
      </w:r>
      <w:r w:rsidRPr="00A249C5">
        <w:rPr>
          <w:rFonts w:eastAsia="Arial"/>
          <w:w w:val="105"/>
        </w:rPr>
        <w:t>for</w:t>
      </w:r>
      <w:r w:rsidRPr="00A249C5">
        <w:rPr>
          <w:rFonts w:eastAsia="Arial"/>
          <w:spacing w:val="-6"/>
          <w:w w:val="105"/>
        </w:rPr>
        <w:t xml:space="preserve"> </w:t>
      </w:r>
      <w:r w:rsidRPr="00A249C5">
        <w:rPr>
          <w:rFonts w:eastAsia="Arial"/>
          <w:w w:val="105"/>
        </w:rPr>
        <w:t>the</w:t>
      </w:r>
      <w:r w:rsidRPr="00A249C5">
        <w:rPr>
          <w:rFonts w:eastAsia="Arial"/>
          <w:spacing w:val="-5"/>
          <w:w w:val="105"/>
        </w:rPr>
        <w:t xml:space="preserve"> </w:t>
      </w:r>
      <w:r w:rsidRPr="00A249C5">
        <w:rPr>
          <w:rFonts w:eastAsia="Arial"/>
          <w:w w:val="105"/>
        </w:rPr>
        <w:t>implementation</w:t>
      </w:r>
      <w:r w:rsidRPr="00A249C5">
        <w:rPr>
          <w:rFonts w:eastAsia="Arial"/>
          <w:spacing w:val="-14"/>
          <w:w w:val="105"/>
        </w:rPr>
        <w:t xml:space="preserve"> </w:t>
      </w:r>
      <w:r w:rsidRPr="00A249C5">
        <w:rPr>
          <w:rFonts w:eastAsia="Arial"/>
          <w:w w:val="105"/>
        </w:rPr>
        <w:t>of</w:t>
      </w:r>
      <w:r w:rsidRPr="00A249C5">
        <w:rPr>
          <w:rFonts w:eastAsia="Arial"/>
          <w:spacing w:val="-6"/>
          <w:w w:val="105"/>
        </w:rPr>
        <w:t xml:space="preserve"> </w:t>
      </w:r>
      <w:r w:rsidRPr="00A249C5">
        <w:rPr>
          <w:rFonts w:eastAsia="Arial"/>
          <w:w w:val="105"/>
        </w:rPr>
        <w:t>the optional reduced</w:t>
      </w:r>
      <w:r w:rsidRPr="00A249C5">
        <w:rPr>
          <w:rFonts w:eastAsia="Arial"/>
          <w:spacing w:val="-3"/>
          <w:w w:val="105"/>
        </w:rPr>
        <w:t xml:space="preserve"> </w:t>
      </w:r>
      <w:r w:rsidRPr="00A249C5">
        <w:rPr>
          <w:rFonts w:eastAsia="Arial"/>
          <w:w w:val="105"/>
        </w:rPr>
        <w:t>load</w:t>
      </w:r>
      <w:r w:rsidRPr="00A249C5">
        <w:rPr>
          <w:rFonts w:eastAsia="Arial"/>
          <w:spacing w:val="-8"/>
          <w:w w:val="105"/>
        </w:rPr>
        <w:t xml:space="preserve"> </w:t>
      </w:r>
      <w:r w:rsidRPr="00A249C5">
        <w:rPr>
          <w:rFonts w:eastAsia="Arial"/>
          <w:w w:val="105"/>
        </w:rPr>
        <w:t>program</w:t>
      </w:r>
      <w:r w:rsidRPr="00A249C5">
        <w:rPr>
          <w:rFonts w:eastAsia="Arial"/>
          <w:spacing w:val="1"/>
          <w:w w:val="105"/>
        </w:rPr>
        <w:t xml:space="preserve"> </w:t>
      </w:r>
      <w:r w:rsidRPr="00A249C5">
        <w:rPr>
          <w:rFonts w:eastAsia="Arial"/>
          <w:w w:val="105"/>
        </w:rPr>
        <w:t>with</w:t>
      </w:r>
      <w:r w:rsidRPr="00A249C5">
        <w:rPr>
          <w:rFonts w:eastAsia="Arial"/>
          <w:spacing w:val="-9"/>
          <w:w w:val="105"/>
        </w:rPr>
        <w:t xml:space="preserve"> </w:t>
      </w:r>
      <w:r w:rsidRPr="00A249C5">
        <w:rPr>
          <w:rFonts w:eastAsia="Arial"/>
          <w:w w:val="105"/>
        </w:rPr>
        <w:t>full</w:t>
      </w:r>
      <w:r w:rsidRPr="00A249C5">
        <w:rPr>
          <w:rFonts w:eastAsia="Arial"/>
          <w:spacing w:val="-6"/>
          <w:w w:val="105"/>
        </w:rPr>
        <w:t xml:space="preserve"> </w:t>
      </w:r>
      <w:r w:rsidRPr="00A249C5">
        <w:rPr>
          <w:rFonts w:eastAsia="Arial"/>
          <w:w w:val="105"/>
        </w:rPr>
        <w:t>retirement</w:t>
      </w:r>
      <w:r w:rsidRPr="00A249C5">
        <w:rPr>
          <w:rFonts w:eastAsia="Arial"/>
          <w:spacing w:val="8"/>
          <w:w w:val="105"/>
        </w:rPr>
        <w:t xml:space="preserve"> </w:t>
      </w:r>
      <w:r w:rsidRPr="00A249C5">
        <w:rPr>
          <w:rFonts w:eastAsia="Arial"/>
          <w:w w:val="105"/>
        </w:rPr>
        <w:t>credit.</w:t>
      </w:r>
    </w:p>
    <w:p w14:paraId="5EFDF45B" w14:textId="33E616A8" w:rsidR="005961DD" w:rsidRPr="00A249C5" w:rsidRDefault="005961DD">
      <w:pPr>
        <w:ind w:left="720"/>
        <w:rPr>
          <w:rFonts w:eastAsia="Arial"/>
          <w:w w:val="105"/>
        </w:rPr>
      </w:pPr>
    </w:p>
    <w:p w14:paraId="7B10D5C0" w14:textId="77777777" w:rsidR="005961DD" w:rsidRPr="00A249C5" w:rsidRDefault="005961DD">
      <w:pPr>
        <w:pStyle w:val="ListParagraph"/>
        <w:numPr>
          <w:ilvl w:val="0"/>
          <w:numId w:val="6"/>
        </w:numPr>
      </w:pPr>
      <w:r w:rsidRPr="00A249C5">
        <w:rPr>
          <w:rFonts w:eastAsia="Arial"/>
          <w:w w:val="105"/>
        </w:rPr>
        <w:t>The option of reduced load may be exercised upon mutual agreement of both</w:t>
      </w:r>
      <w:r w:rsidRPr="00A249C5">
        <w:rPr>
          <w:rFonts w:eastAsia="Arial"/>
          <w:spacing w:val="-60"/>
          <w:w w:val="105"/>
        </w:rPr>
        <w:t xml:space="preserve"> </w:t>
      </w:r>
      <w:r w:rsidRPr="00A249C5">
        <w:rPr>
          <w:rFonts w:eastAsia="Arial"/>
          <w:w w:val="105"/>
        </w:rPr>
        <w:t>the District and the faculty member. Once the option is exercised, it is not</w:t>
      </w:r>
      <w:r w:rsidRPr="00A249C5">
        <w:rPr>
          <w:rFonts w:eastAsia="Arial"/>
          <w:spacing w:val="1"/>
          <w:w w:val="105"/>
        </w:rPr>
        <w:t xml:space="preserve"> </w:t>
      </w:r>
      <w:r w:rsidRPr="00A249C5">
        <w:rPr>
          <w:rFonts w:eastAsia="Arial"/>
          <w:w w:val="105"/>
        </w:rPr>
        <w:t>revocable,</w:t>
      </w:r>
      <w:r w:rsidRPr="00A249C5">
        <w:rPr>
          <w:rFonts w:eastAsia="Arial"/>
          <w:spacing w:val="12"/>
          <w:w w:val="105"/>
        </w:rPr>
        <w:t xml:space="preserve"> </w:t>
      </w:r>
      <w:r w:rsidRPr="00A249C5">
        <w:rPr>
          <w:rFonts w:eastAsia="Arial"/>
          <w:w w:val="105"/>
        </w:rPr>
        <w:t>and</w:t>
      </w:r>
      <w:r w:rsidRPr="00A249C5">
        <w:rPr>
          <w:rFonts w:eastAsia="Arial"/>
          <w:spacing w:val="-8"/>
          <w:w w:val="105"/>
        </w:rPr>
        <w:t xml:space="preserve"> </w:t>
      </w:r>
      <w:r w:rsidRPr="00A249C5">
        <w:rPr>
          <w:rFonts w:eastAsia="Arial"/>
          <w:w w:val="105"/>
        </w:rPr>
        <w:t>the</w:t>
      </w:r>
      <w:r w:rsidRPr="00A249C5">
        <w:rPr>
          <w:rFonts w:eastAsia="Arial"/>
          <w:spacing w:val="-4"/>
          <w:w w:val="105"/>
        </w:rPr>
        <w:t xml:space="preserve"> </w:t>
      </w:r>
      <w:r w:rsidRPr="00A249C5">
        <w:rPr>
          <w:rFonts w:eastAsia="Arial"/>
          <w:w w:val="105"/>
        </w:rPr>
        <w:t>faculty</w:t>
      </w:r>
      <w:r w:rsidRPr="00A249C5">
        <w:rPr>
          <w:rFonts w:eastAsia="Arial"/>
          <w:spacing w:val="10"/>
          <w:w w:val="105"/>
        </w:rPr>
        <w:t xml:space="preserve"> </w:t>
      </w:r>
      <w:r w:rsidRPr="00A249C5">
        <w:rPr>
          <w:rFonts w:eastAsia="Arial"/>
          <w:w w:val="105"/>
        </w:rPr>
        <w:t>member</w:t>
      </w:r>
      <w:r w:rsidRPr="00A249C5">
        <w:rPr>
          <w:rFonts w:eastAsia="Arial"/>
          <w:spacing w:val="3"/>
          <w:w w:val="105"/>
        </w:rPr>
        <w:t xml:space="preserve"> </w:t>
      </w:r>
      <w:r w:rsidRPr="00A249C5">
        <w:rPr>
          <w:rFonts w:eastAsia="Arial"/>
          <w:w w:val="105"/>
        </w:rPr>
        <w:t>may not</w:t>
      </w:r>
      <w:r w:rsidRPr="00A249C5">
        <w:rPr>
          <w:rFonts w:eastAsia="Arial"/>
          <w:spacing w:val="-5"/>
          <w:w w:val="105"/>
        </w:rPr>
        <w:t xml:space="preserve"> </w:t>
      </w:r>
      <w:r w:rsidRPr="00A249C5">
        <w:rPr>
          <w:rFonts w:eastAsia="Arial"/>
          <w:w w:val="105"/>
        </w:rPr>
        <w:t>return</w:t>
      </w:r>
      <w:r w:rsidRPr="00A249C5">
        <w:rPr>
          <w:rFonts w:eastAsia="Arial"/>
          <w:spacing w:val="-1"/>
          <w:w w:val="105"/>
        </w:rPr>
        <w:t xml:space="preserve"> </w:t>
      </w:r>
      <w:r w:rsidRPr="00A249C5">
        <w:rPr>
          <w:rFonts w:eastAsia="Arial"/>
          <w:w w:val="105"/>
        </w:rPr>
        <w:t>to</w:t>
      </w:r>
      <w:r w:rsidRPr="00A249C5">
        <w:rPr>
          <w:rFonts w:eastAsia="Arial"/>
          <w:spacing w:val="-4"/>
          <w:w w:val="105"/>
        </w:rPr>
        <w:t xml:space="preserve"> </w:t>
      </w:r>
      <w:r w:rsidRPr="00A249C5">
        <w:rPr>
          <w:rFonts w:eastAsia="Arial"/>
          <w:w w:val="105"/>
        </w:rPr>
        <w:t>a</w:t>
      </w:r>
      <w:r w:rsidRPr="00A249C5">
        <w:rPr>
          <w:rFonts w:eastAsia="Arial"/>
          <w:spacing w:val="-7"/>
          <w:w w:val="105"/>
        </w:rPr>
        <w:t xml:space="preserve"> </w:t>
      </w:r>
      <w:r w:rsidRPr="00A249C5">
        <w:rPr>
          <w:rFonts w:eastAsia="Arial"/>
          <w:w w:val="105"/>
        </w:rPr>
        <w:t>full-load,</w:t>
      </w:r>
      <w:r w:rsidRPr="00A249C5">
        <w:rPr>
          <w:rFonts w:eastAsia="Arial"/>
          <w:spacing w:val="8"/>
          <w:w w:val="105"/>
        </w:rPr>
        <w:t xml:space="preserve"> </w:t>
      </w:r>
      <w:r w:rsidRPr="00A249C5">
        <w:rPr>
          <w:rFonts w:eastAsia="Arial"/>
          <w:w w:val="105"/>
        </w:rPr>
        <w:t>full-time</w:t>
      </w:r>
      <w:r w:rsidRPr="00A249C5">
        <w:rPr>
          <w:rFonts w:eastAsia="Arial"/>
          <w:spacing w:val="1"/>
          <w:w w:val="105"/>
        </w:rPr>
        <w:t xml:space="preserve"> </w:t>
      </w:r>
      <w:r w:rsidRPr="00A249C5">
        <w:rPr>
          <w:rFonts w:eastAsia="Arial"/>
          <w:w w:val="105"/>
        </w:rPr>
        <w:t>status,</w:t>
      </w:r>
      <w:r w:rsidRPr="00A249C5">
        <w:rPr>
          <w:rFonts w:eastAsia="Arial"/>
          <w:spacing w:val="6"/>
          <w:w w:val="105"/>
        </w:rPr>
        <w:t xml:space="preserve"> </w:t>
      </w:r>
      <w:r w:rsidRPr="00A249C5">
        <w:rPr>
          <w:rFonts w:eastAsia="Arial"/>
          <w:w w:val="105"/>
        </w:rPr>
        <w:t>unless</w:t>
      </w:r>
      <w:r w:rsidRPr="00A249C5">
        <w:rPr>
          <w:rFonts w:eastAsia="Arial"/>
          <w:spacing w:val="8"/>
          <w:w w:val="105"/>
        </w:rPr>
        <w:t xml:space="preserve"> </w:t>
      </w:r>
      <w:r w:rsidRPr="00A249C5">
        <w:rPr>
          <w:rFonts w:eastAsia="Arial"/>
          <w:w w:val="105"/>
        </w:rPr>
        <w:t>agreed</w:t>
      </w:r>
      <w:r w:rsidRPr="00A249C5">
        <w:rPr>
          <w:rFonts w:eastAsia="Arial"/>
          <w:spacing w:val="3"/>
          <w:w w:val="105"/>
        </w:rPr>
        <w:t xml:space="preserve"> </w:t>
      </w:r>
      <w:r w:rsidRPr="00A249C5">
        <w:rPr>
          <w:rFonts w:eastAsia="Arial"/>
          <w:w w:val="105"/>
        </w:rPr>
        <w:t>to</w:t>
      </w:r>
      <w:r w:rsidRPr="00A249C5">
        <w:rPr>
          <w:rFonts w:eastAsia="Arial"/>
          <w:spacing w:val="-4"/>
          <w:w w:val="105"/>
        </w:rPr>
        <w:t xml:space="preserve"> </w:t>
      </w:r>
      <w:r w:rsidRPr="00A249C5">
        <w:rPr>
          <w:rFonts w:eastAsia="Arial"/>
          <w:w w:val="105"/>
        </w:rPr>
        <w:t>by the</w:t>
      </w:r>
      <w:r w:rsidRPr="00A249C5">
        <w:rPr>
          <w:rFonts w:eastAsia="Arial"/>
          <w:spacing w:val="1"/>
          <w:w w:val="105"/>
        </w:rPr>
        <w:t xml:space="preserve"> </w:t>
      </w:r>
      <w:r w:rsidRPr="00A249C5">
        <w:rPr>
          <w:rFonts w:eastAsia="Arial"/>
          <w:w w:val="105"/>
        </w:rPr>
        <w:t>Board of</w:t>
      </w:r>
      <w:r w:rsidRPr="00A249C5">
        <w:rPr>
          <w:rFonts w:eastAsia="Arial"/>
          <w:spacing w:val="-3"/>
          <w:w w:val="105"/>
        </w:rPr>
        <w:t xml:space="preserve"> </w:t>
      </w:r>
      <w:r w:rsidRPr="00A249C5">
        <w:rPr>
          <w:rFonts w:eastAsia="Arial"/>
          <w:w w:val="105"/>
        </w:rPr>
        <w:t>Trustees.</w:t>
      </w:r>
      <w:r w:rsidRPr="00A249C5">
        <w:rPr>
          <w:rFonts w:eastAsia="Arial"/>
          <w:w w:val="105"/>
        </w:rPr>
        <w:br/>
      </w:r>
    </w:p>
    <w:p w14:paraId="4FE51F62" w14:textId="77777777" w:rsidR="005961DD" w:rsidRPr="00A249C5" w:rsidRDefault="005961DD">
      <w:pPr>
        <w:pStyle w:val="ListParagraph"/>
        <w:numPr>
          <w:ilvl w:val="0"/>
          <w:numId w:val="6"/>
        </w:numPr>
      </w:pPr>
      <w:r w:rsidRPr="00A249C5">
        <w:rPr>
          <w:rFonts w:eastAsia="Arial"/>
          <w:w w:val="105"/>
        </w:rPr>
        <w:t>To</w:t>
      </w:r>
      <w:r w:rsidRPr="00A249C5">
        <w:rPr>
          <w:rFonts w:eastAsia="Arial"/>
          <w:spacing w:val="-7"/>
          <w:w w:val="105"/>
        </w:rPr>
        <w:t xml:space="preserve"> </w:t>
      </w:r>
      <w:r w:rsidRPr="00A249C5">
        <w:rPr>
          <w:rFonts w:eastAsia="Arial"/>
          <w:w w:val="105"/>
        </w:rPr>
        <w:t>be</w:t>
      </w:r>
      <w:r w:rsidRPr="00A249C5">
        <w:rPr>
          <w:rFonts w:eastAsia="Arial"/>
          <w:spacing w:val="-7"/>
          <w:w w:val="105"/>
        </w:rPr>
        <w:t xml:space="preserve"> </w:t>
      </w:r>
      <w:r w:rsidRPr="00A249C5">
        <w:rPr>
          <w:rFonts w:eastAsia="Arial"/>
          <w:w w:val="105"/>
        </w:rPr>
        <w:t>eligible</w:t>
      </w:r>
      <w:r w:rsidRPr="00A249C5">
        <w:rPr>
          <w:rFonts w:eastAsia="Arial"/>
          <w:spacing w:val="-1"/>
          <w:w w:val="105"/>
        </w:rPr>
        <w:t xml:space="preserve"> </w:t>
      </w:r>
      <w:r w:rsidRPr="00A249C5">
        <w:rPr>
          <w:rFonts w:eastAsia="Arial"/>
          <w:w w:val="105"/>
        </w:rPr>
        <w:t>to</w:t>
      </w:r>
      <w:r w:rsidRPr="00A249C5">
        <w:rPr>
          <w:rFonts w:eastAsia="Arial"/>
          <w:spacing w:val="-5"/>
          <w:w w:val="105"/>
        </w:rPr>
        <w:t xml:space="preserve"> </w:t>
      </w:r>
      <w:r w:rsidRPr="00A249C5">
        <w:rPr>
          <w:rFonts w:eastAsia="Arial"/>
          <w:w w:val="105"/>
        </w:rPr>
        <w:t>start</w:t>
      </w:r>
      <w:r w:rsidRPr="00A249C5">
        <w:rPr>
          <w:rFonts w:eastAsia="Arial"/>
          <w:spacing w:val="-5"/>
          <w:w w:val="105"/>
        </w:rPr>
        <w:t xml:space="preserve"> </w:t>
      </w:r>
      <w:r w:rsidRPr="00A249C5">
        <w:rPr>
          <w:rFonts w:eastAsia="Arial"/>
          <w:w w:val="105"/>
        </w:rPr>
        <w:t>the</w:t>
      </w:r>
      <w:r w:rsidRPr="00A249C5">
        <w:rPr>
          <w:rFonts w:eastAsia="Arial"/>
          <w:spacing w:val="-4"/>
          <w:w w:val="105"/>
        </w:rPr>
        <w:t xml:space="preserve"> </w:t>
      </w:r>
      <w:r w:rsidRPr="00A249C5">
        <w:rPr>
          <w:rFonts w:eastAsia="Arial"/>
          <w:w w:val="105"/>
        </w:rPr>
        <w:t>optional reduced</w:t>
      </w:r>
      <w:r w:rsidRPr="00A249C5">
        <w:rPr>
          <w:rFonts w:eastAsia="Arial"/>
          <w:spacing w:val="-5"/>
          <w:w w:val="105"/>
        </w:rPr>
        <w:t xml:space="preserve"> </w:t>
      </w:r>
      <w:r w:rsidRPr="00A249C5">
        <w:rPr>
          <w:rFonts w:eastAsia="Arial"/>
          <w:w w:val="105"/>
        </w:rPr>
        <w:t>load</w:t>
      </w:r>
      <w:r w:rsidRPr="00A249C5">
        <w:rPr>
          <w:rFonts w:eastAsia="Arial"/>
          <w:spacing w:val="-8"/>
          <w:w w:val="105"/>
        </w:rPr>
        <w:t xml:space="preserve"> </w:t>
      </w:r>
      <w:r w:rsidRPr="00A249C5">
        <w:rPr>
          <w:rFonts w:eastAsia="Arial"/>
          <w:w w:val="105"/>
        </w:rPr>
        <w:t>program,</w:t>
      </w:r>
      <w:r w:rsidRPr="00A249C5">
        <w:rPr>
          <w:rFonts w:eastAsia="Arial"/>
          <w:spacing w:val="3"/>
          <w:w w:val="105"/>
        </w:rPr>
        <w:t xml:space="preserve"> </w:t>
      </w:r>
      <w:r w:rsidRPr="00A249C5">
        <w:rPr>
          <w:rFonts w:eastAsia="Arial"/>
          <w:w w:val="105"/>
        </w:rPr>
        <w:t>the</w:t>
      </w:r>
      <w:r w:rsidRPr="00A249C5">
        <w:rPr>
          <w:rFonts w:eastAsia="Arial"/>
          <w:spacing w:val="-7"/>
          <w:w w:val="105"/>
        </w:rPr>
        <w:t xml:space="preserve"> </w:t>
      </w:r>
      <w:r w:rsidRPr="00A249C5">
        <w:rPr>
          <w:rFonts w:eastAsia="Arial"/>
          <w:w w:val="105"/>
        </w:rPr>
        <w:t>faculty</w:t>
      </w:r>
      <w:r w:rsidRPr="00A249C5">
        <w:rPr>
          <w:rFonts w:eastAsia="Arial"/>
          <w:spacing w:val="1"/>
          <w:w w:val="105"/>
        </w:rPr>
        <w:t xml:space="preserve"> </w:t>
      </w:r>
      <w:r w:rsidRPr="00A249C5">
        <w:rPr>
          <w:rFonts w:eastAsia="Arial"/>
          <w:w w:val="105"/>
        </w:rPr>
        <w:t>member</w:t>
      </w:r>
      <w:r w:rsidRPr="00A249C5">
        <w:rPr>
          <w:rFonts w:eastAsia="Arial"/>
          <w:spacing w:val="-59"/>
          <w:w w:val="105"/>
        </w:rPr>
        <w:t xml:space="preserve"> </w:t>
      </w:r>
      <w:r w:rsidRPr="00A249C5">
        <w:rPr>
          <w:rFonts w:eastAsia="Arial"/>
          <w:w w:val="105"/>
        </w:rPr>
        <w:t>must be fifty-five (55) years of age before the beginning of the academic</w:t>
      </w:r>
      <w:r w:rsidRPr="00A249C5">
        <w:rPr>
          <w:rFonts w:eastAsia="Arial"/>
          <w:spacing w:val="1"/>
          <w:w w:val="105"/>
        </w:rPr>
        <w:t xml:space="preserve"> </w:t>
      </w:r>
      <w:r w:rsidRPr="00A249C5">
        <w:rPr>
          <w:rFonts w:eastAsia="Arial"/>
          <w:w w:val="105"/>
        </w:rPr>
        <w:t>semester</w:t>
      </w:r>
      <w:r w:rsidRPr="00A249C5">
        <w:rPr>
          <w:rFonts w:eastAsia="Arial"/>
          <w:spacing w:val="3"/>
          <w:w w:val="105"/>
        </w:rPr>
        <w:t xml:space="preserve"> </w:t>
      </w:r>
      <w:r w:rsidRPr="00A249C5">
        <w:rPr>
          <w:rFonts w:eastAsia="Arial"/>
          <w:w w:val="105"/>
        </w:rPr>
        <w:t>in</w:t>
      </w:r>
      <w:r w:rsidRPr="00A249C5">
        <w:rPr>
          <w:rFonts w:eastAsia="Arial"/>
          <w:spacing w:val="-4"/>
          <w:w w:val="105"/>
        </w:rPr>
        <w:t xml:space="preserve"> </w:t>
      </w:r>
      <w:r w:rsidRPr="00A249C5">
        <w:rPr>
          <w:rFonts w:eastAsia="Arial"/>
          <w:w w:val="105"/>
        </w:rPr>
        <w:t>which</w:t>
      </w:r>
      <w:r w:rsidRPr="00A249C5">
        <w:rPr>
          <w:rFonts w:eastAsia="Arial"/>
          <w:spacing w:val="6"/>
          <w:w w:val="105"/>
        </w:rPr>
        <w:t xml:space="preserve"> </w:t>
      </w:r>
      <w:r w:rsidRPr="00A249C5">
        <w:rPr>
          <w:rFonts w:eastAsia="Arial"/>
          <w:w w:val="105"/>
        </w:rPr>
        <w:t>the</w:t>
      </w:r>
      <w:r w:rsidRPr="00A249C5">
        <w:rPr>
          <w:rFonts w:eastAsia="Arial"/>
          <w:spacing w:val="-1"/>
          <w:w w:val="105"/>
        </w:rPr>
        <w:t xml:space="preserve"> </w:t>
      </w:r>
      <w:r w:rsidRPr="00A249C5">
        <w:rPr>
          <w:rFonts w:eastAsia="Arial"/>
          <w:w w:val="105"/>
        </w:rPr>
        <w:t>reduction</w:t>
      </w:r>
      <w:r w:rsidRPr="00A249C5">
        <w:rPr>
          <w:rFonts w:eastAsia="Arial"/>
          <w:spacing w:val="7"/>
          <w:w w:val="105"/>
        </w:rPr>
        <w:t xml:space="preserve"> </w:t>
      </w:r>
      <w:r w:rsidRPr="00A249C5">
        <w:rPr>
          <w:rFonts w:eastAsia="Arial"/>
          <w:w w:val="105"/>
        </w:rPr>
        <w:t>in</w:t>
      </w:r>
      <w:r w:rsidRPr="00A249C5">
        <w:rPr>
          <w:rFonts w:eastAsia="Arial"/>
          <w:spacing w:val="-5"/>
          <w:w w:val="105"/>
        </w:rPr>
        <w:t xml:space="preserve"> </w:t>
      </w:r>
      <w:r w:rsidRPr="00A249C5">
        <w:rPr>
          <w:rFonts w:eastAsia="Arial"/>
          <w:w w:val="105"/>
        </w:rPr>
        <w:t>workload</w:t>
      </w:r>
      <w:r w:rsidRPr="00A249C5">
        <w:rPr>
          <w:rFonts w:eastAsia="Arial"/>
          <w:spacing w:val="4"/>
          <w:w w:val="105"/>
        </w:rPr>
        <w:t xml:space="preserve"> </w:t>
      </w:r>
      <w:r w:rsidRPr="00A249C5">
        <w:rPr>
          <w:rFonts w:eastAsia="Arial"/>
          <w:w w:val="105"/>
        </w:rPr>
        <w:t>starts.</w:t>
      </w:r>
      <w:r w:rsidRPr="00A249C5">
        <w:rPr>
          <w:rFonts w:eastAsia="Arial"/>
          <w:w w:val="105"/>
        </w:rPr>
        <w:br/>
      </w:r>
    </w:p>
    <w:p w14:paraId="23F1DD87" w14:textId="77777777" w:rsidR="005961DD" w:rsidRPr="00A249C5" w:rsidRDefault="005961DD">
      <w:pPr>
        <w:pStyle w:val="ListParagraph"/>
        <w:numPr>
          <w:ilvl w:val="0"/>
          <w:numId w:val="6"/>
        </w:numPr>
      </w:pPr>
      <w:r w:rsidRPr="00A249C5">
        <w:rPr>
          <w:rFonts w:eastAsia="Arial"/>
          <w:w w:val="105"/>
        </w:rPr>
        <w:t>The faculty member must have been employed full-time as an academic</w:t>
      </w:r>
      <w:r w:rsidRPr="00A249C5">
        <w:rPr>
          <w:rFonts w:eastAsia="Arial"/>
          <w:spacing w:val="-59"/>
          <w:w w:val="105"/>
        </w:rPr>
        <w:t xml:space="preserve"> </w:t>
      </w:r>
      <w:r w:rsidRPr="00A249C5">
        <w:rPr>
          <w:rFonts w:eastAsia="Arial"/>
          <w:w w:val="105"/>
        </w:rPr>
        <w:t>employee of the District for at least ten (10) years prior to the request for</w:t>
      </w:r>
      <w:r w:rsidRPr="00A249C5">
        <w:rPr>
          <w:rFonts w:eastAsia="Arial"/>
          <w:spacing w:val="-59"/>
          <w:w w:val="105"/>
        </w:rPr>
        <w:t xml:space="preserve"> </w:t>
      </w:r>
      <w:r w:rsidRPr="00A249C5">
        <w:rPr>
          <w:rFonts w:eastAsia="Arial"/>
          <w:w w:val="105"/>
        </w:rPr>
        <w:t>reduced</w:t>
      </w:r>
      <w:r w:rsidRPr="00A249C5">
        <w:rPr>
          <w:rFonts w:eastAsia="Arial"/>
          <w:spacing w:val="9"/>
          <w:w w:val="105"/>
        </w:rPr>
        <w:t xml:space="preserve"> </w:t>
      </w:r>
      <w:r w:rsidRPr="00A249C5">
        <w:rPr>
          <w:rFonts w:eastAsia="Arial"/>
          <w:w w:val="105"/>
        </w:rPr>
        <w:t>load.</w:t>
      </w:r>
      <w:r w:rsidRPr="00A249C5">
        <w:rPr>
          <w:rFonts w:eastAsia="Arial"/>
          <w:w w:val="105"/>
        </w:rPr>
        <w:br/>
      </w:r>
    </w:p>
    <w:p w14:paraId="4B3885E2" w14:textId="77777777" w:rsidR="00760BDE" w:rsidRPr="00760BDE" w:rsidRDefault="005961DD">
      <w:pPr>
        <w:pStyle w:val="ListParagraph"/>
        <w:numPr>
          <w:ilvl w:val="0"/>
          <w:numId w:val="6"/>
        </w:numPr>
      </w:pPr>
      <w:r w:rsidRPr="00A249C5">
        <w:rPr>
          <w:rFonts w:eastAsia="Arial"/>
          <w:w w:val="105"/>
        </w:rPr>
        <w:t>Except</w:t>
      </w:r>
      <w:r w:rsidRPr="00A249C5">
        <w:rPr>
          <w:rFonts w:eastAsia="Arial"/>
          <w:spacing w:val="1"/>
          <w:w w:val="105"/>
        </w:rPr>
        <w:t xml:space="preserve"> </w:t>
      </w:r>
      <w:r w:rsidRPr="00A249C5">
        <w:rPr>
          <w:rFonts w:eastAsia="Arial"/>
          <w:w w:val="105"/>
        </w:rPr>
        <w:t>for</w:t>
      </w:r>
      <w:r w:rsidRPr="00A249C5">
        <w:rPr>
          <w:rFonts w:eastAsia="Arial"/>
          <w:spacing w:val="-7"/>
          <w:w w:val="105"/>
        </w:rPr>
        <w:t xml:space="preserve"> </w:t>
      </w:r>
      <w:r w:rsidRPr="00A249C5">
        <w:rPr>
          <w:rFonts w:eastAsia="Arial"/>
          <w:w w:val="105"/>
        </w:rPr>
        <w:t>the</w:t>
      </w:r>
      <w:r w:rsidRPr="00A249C5">
        <w:rPr>
          <w:rFonts w:eastAsia="Arial"/>
          <w:spacing w:val="-3"/>
          <w:w w:val="105"/>
        </w:rPr>
        <w:t xml:space="preserve"> </w:t>
      </w:r>
      <w:r w:rsidRPr="00A249C5">
        <w:rPr>
          <w:rFonts w:eastAsia="Arial"/>
          <w:w w:val="105"/>
        </w:rPr>
        <w:t>reduction</w:t>
      </w:r>
      <w:r w:rsidRPr="00A249C5">
        <w:rPr>
          <w:rFonts w:eastAsia="Arial"/>
          <w:spacing w:val="7"/>
          <w:w w:val="105"/>
        </w:rPr>
        <w:t xml:space="preserve"> </w:t>
      </w:r>
      <w:r w:rsidRPr="00A249C5">
        <w:rPr>
          <w:rFonts w:eastAsia="Arial"/>
          <w:w w:val="105"/>
        </w:rPr>
        <w:t>in</w:t>
      </w:r>
      <w:r w:rsidRPr="00A249C5">
        <w:rPr>
          <w:rFonts w:eastAsia="Arial"/>
          <w:spacing w:val="-6"/>
          <w:w w:val="105"/>
        </w:rPr>
        <w:t xml:space="preserve"> </w:t>
      </w:r>
      <w:r w:rsidRPr="00A249C5">
        <w:rPr>
          <w:rFonts w:eastAsia="Arial"/>
          <w:w w:val="105"/>
        </w:rPr>
        <w:t>salary,</w:t>
      </w:r>
      <w:r w:rsidRPr="00A249C5">
        <w:rPr>
          <w:rFonts w:eastAsia="Arial"/>
          <w:spacing w:val="10"/>
          <w:w w:val="105"/>
        </w:rPr>
        <w:t xml:space="preserve"> </w:t>
      </w:r>
      <w:r w:rsidRPr="00A249C5">
        <w:rPr>
          <w:rFonts w:eastAsia="Arial"/>
          <w:w w:val="105"/>
        </w:rPr>
        <w:t>corresponding</w:t>
      </w:r>
      <w:r w:rsidRPr="00A249C5">
        <w:rPr>
          <w:rFonts w:eastAsia="Arial"/>
          <w:spacing w:val="11"/>
          <w:w w:val="105"/>
        </w:rPr>
        <w:t xml:space="preserve"> </w:t>
      </w:r>
      <w:r w:rsidRPr="00A249C5">
        <w:rPr>
          <w:rFonts w:eastAsia="Arial"/>
          <w:w w:val="105"/>
        </w:rPr>
        <w:t>to</w:t>
      </w:r>
      <w:r w:rsidRPr="00A249C5">
        <w:rPr>
          <w:rFonts w:eastAsia="Arial"/>
          <w:spacing w:val="-6"/>
          <w:w w:val="105"/>
        </w:rPr>
        <w:t xml:space="preserve"> </w:t>
      </w:r>
      <w:r w:rsidRPr="00A249C5">
        <w:rPr>
          <w:rFonts w:eastAsia="Arial"/>
          <w:w w:val="105"/>
        </w:rPr>
        <w:t>the</w:t>
      </w:r>
      <w:r w:rsidRPr="00A249C5">
        <w:rPr>
          <w:rFonts w:eastAsia="Arial"/>
          <w:spacing w:val="-4"/>
          <w:w w:val="105"/>
        </w:rPr>
        <w:t xml:space="preserve"> </w:t>
      </w:r>
      <w:r w:rsidRPr="00A249C5">
        <w:rPr>
          <w:rFonts w:eastAsia="Arial"/>
          <w:w w:val="105"/>
        </w:rPr>
        <w:t>reduced</w:t>
      </w:r>
      <w:r w:rsidRPr="00A249C5">
        <w:rPr>
          <w:rFonts w:eastAsia="Arial"/>
          <w:spacing w:val="-2"/>
          <w:w w:val="105"/>
        </w:rPr>
        <w:t xml:space="preserve"> </w:t>
      </w:r>
      <w:r w:rsidRPr="00A249C5">
        <w:rPr>
          <w:rFonts w:eastAsia="Arial"/>
          <w:w w:val="105"/>
        </w:rPr>
        <w:t>load,</w:t>
      </w:r>
      <w:r w:rsidRPr="00A249C5">
        <w:rPr>
          <w:rFonts w:eastAsia="Arial"/>
          <w:spacing w:val="4"/>
          <w:w w:val="105"/>
        </w:rPr>
        <w:t xml:space="preserve"> </w:t>
      </w:r>
      <w:r w:rsidRPr="00A249C5">
        <w:rPr>
          <w:rFonts w:eastAsia="Arial"/>
          <w:w w:val="105"/>
        </w:rPr>
        <w:t>the</w:t>
      </w:r>
      <w:r w:rsidRPr="00A249C5">
        <w:rPr>
          <w:rFonts w:eastAsia="Arial"/>
          <w:spacing w:val="1"/>
          <w:w w:val="105"/>
        </w:rPr>
        <w:t xml:space="preserve"> </w:t>
      </w:r>
      <w:r w:rsidRPr="00A249C5">
        <w:rPr>
          <w:rFonts w:eastAsia="Arial"/>
          <w:w w:val="105"/>
        </w:rPr>
        <w:t>District</w:t>
      </w:r>
      <w:r w:rsidRPr="00A249C5">
        <w:rPr>
          <w:rFonts w:eastAsia="Arial"/>
          <w:spacing w:val="-2"/>
          <w:w w:val="105"/>
        </w:rPr>
        <w:t xml:space="preserve"> </w:t>
      </w:r>
      <w:r w:rsidRPr="00A249C5">
        <w:rPr>
          <w:rFonts w:eastAsia="Arial"/>
          <w:w w:val="105"/>
        </w:rPr>
        <w:t>will</w:t>
      </w:r>
      <w:r w:rsidRPr="00A249C5">
        <w:rPr>
          <w:rFonts w:eastAsia="Arial"/>
          <w:spacing w:val="-9"/>
          <w:w w:val="105"/>
        </w:rPr>
        <w:t xml:space="preserve"> </w:t>
      </w:r>
      <w:r w:rsidRPr="00A249C5">
        <w:rPr>
          <w:rFonts w:eastAsia="Arial"/>
          <w:w w:val="105"/>
        </w:rPr>
        <w:t>provide</w:t>
      </w:r>
      <w:r w:rsidRPr="00A249C5">
        <w:rPr>
          <w:rFonts w:eastAsia="Arial"/>
          <w:spacing w:val="-8"/>
          <w:w w:val="105"/>
        </w:rPr>
        <w:t xml:space="preserve"> </w:t>
      </w:r>
      <w:r w:rsidRPr="00A249C5">
        <w:rPr>
          <w:rFonts w:eastAsia="Arial"/>
          <w:w w:val="105"/>
        </w:rPr>
        <w:t>the</w:t>
      </w:r>
      <w:r w:rsidRPr="00A249C5">
        <w:rPr>
          <w:rFonts w:eastAsia="Arial"/>
          <w:spacing w:val="-7"/>
          <w:w w:val="105"/>
        </w:rPr>
        <w:t xml:space="preserve"> </w:t>
      </w:r>
      <w:r w:rsidRPr="00A249C5">
        <w:rPr>
          <w:rFonts w:eastAsia="Arial"/>
          <w:w w:val="105"/>
        </w:rPr>
        <w:t>part-time</w:t>
      </w:r>
      <w:r w:rsidRPr="00A249C5">
        <w:rPr>
          <w:rFonts w:eastAsia="Arial"/>
          <w:spacing w:val="-8"/>
          <w:w w:val="105"/>
        </w:rPr>
        <w:t xml:space="preserve"> </w:t>
      </w:r>
      <w:r w:rsidRPr="00A249C5">
        <w:rPr>
          <w:rFonts w:eastAsia="Arial"/>
          <w:w w:val="105"/>
        </w:rPr>
        <w:t>faculty</w:t>
      </w:r>
      <w:r w:rsidRPr="00A249C5">
        <w:rPr>
          <w:rFonts w:eastAsia="Arial"/>
          <w:spacing w:val="-4"/>
          <w:w w:val="105"/>
        </w:rPr>
        <w:t xml:space="preserve"> </w:t>
      </w:r>
      <w:r w:rsidRPr="00A249C5">
        <w:rPr>
          <w:rFonts w:eastAsia="Arial"/>
          <w:w w:val="105"/>
        </w:rPr>
        <w:t>member</w:t>
      </w:r>
      <w:r w:rsidRPr="00A249C5">
        <w:rPr>
          <w:rFonts w:eastAsia="Arial"/>
          <w:spacing w:val="-6"/>
          <w:w w:val="105"/>
        </w:rPr>
        <w:t xml:space="preserve"> </w:t>
      </w:r>
      <w:r w:rsidRPr="00A249C5">
        <w:rPr>
          <w:rFonts w:eastAsia="Arial"/>
          <w:w w:val="105"/>
        </w:rPr>
        <w:t>the</w:t>
      </w:r>
      <w:r w:rsidRPr="00A249C5">
        <w:rPr>
          <w:rFonts w:eastAsia="Arial"/>
          <w:spacing w:val="-7"/>
          <w:w w:val="105"/>
        </w:rPr>
        <w:t xml:space="preserve"> </w:t>
      </w:r>
      <w:r w:rsidRPr="00A249C5">
        <w:rPr>
          <w:rFonts w:eastAsia="Arial"/>
          <w:w w:val="105"/>
        </w:rPr>
        <w:t>same</w:t>
      </w:r>
      <w:r w:rsidRPr="00A249C5">
        <w:rPr>
          <w:rFonts w:eastAsia="Arial"/>
          <w:spacing w:val="-6"/>
          <w:w w:val="105"/>
        </w:rPr>
        <w:t xml:space="preserve"> </w:t>
      </w:r>
      <w:r w:rsidRPr="00A249C5">
        <w:rPr>
          <w:rFonts w:eastAsia="Arial"/>
          <w:w w:val="105"/>
        </w:rPr>
        <w:t>benefits</w:t>
      </w:r>
      <w:r w:rsidRPr="00A249C5">
        <w:rPr>
          <w:rFonts w:eastAsia="Arial"/>
          <w:spacing w:val="-1"/>
          <w:w w:val="105"/>
        </w:rPr>
        <w:t xml:space="preserve"> </w:t>
      </w:r>
      <w:r w:rsidRPr="00A249C5">
        <w:rPr>
          <w:rFonts w:eastAsia="Arial"/>
          <w:w w:val="105"/>
        </w:rPr>
        <w:t>provided</w:t>
      </w:r>
      <w:r w:rsidRPr="00A249C5">
        <w:rPr>
          <w:rFonts w:eastAsia="Arial"/>
          <w:spacing w:val="-58"/>
          <w:w w:val="105"/>
        </w:rPr>
        <w:t xml:space="preserve"> </w:t>
      </w:r>
      <w:r w:rsidR="00760BDE">
        <w:rPr>
          <w:rFonts w:eastAsia="Arial"/>
          <w:spacing w:val="-58"/>
          <w:w w:val="105"/>
        </w:rPr>
        <w:t xml:space="preserve">  </w:t>
      </w:r>
    </w:p>
    <w:p w14:paraId="10CC3F3D" w14:textId="5753F706" w:rsidR="005961DD" w:rsidRPr="00A249C5" w:rsidRDefault="005961DD" w:rsidP="00760BDE">
      <w:pPr>
        <w:pStyle w:val="ListParagraph"/>
        <w:ind w:left="1440"/>
      </w:pPr>
      <w:r w:rsidRPr="00A249C5">
        <w:rPr>
          <w:rFonts w:eastAsia="Arial"/>
          <w:w w:val="105"/>
        </w:rPr>
        <w:t>a</w:t>
      </w:r>
      <w:r w:rsidRPr="00A249C5">
        <w:rPr>
          <w:rFonts w:eastAsia="Arial"/>
          <w:spacing w:val="-2"/>
          <w:w w:val="105"/>
        </w:rPr>
        <w:t xml:space="preserve"> </w:t>
      </w:r>
      <w:r w:rsidRPr="00A249C5">
        <w:rPr>
          <w:rFonts w:eastAsia="Arial"/>
          <w:w w:val="105"/>
        </w:rPr>
        <w:t>regular</w:t>
      </w:r>
      <w:r w:rsidRPr="00A249C5">
        <w:rPr>
          <w:rFonts w:eastAsia="Arial"/>
          <w:spacing w:val="4"/>
          <w:w w:val="105"/>
        </w:rPr>
        <w:t xml:space="preserve"> </w:t>
      </w:r>
      <w:r w:rsidRPr="00A249C5">
        <w:rPr>
          <w:rFonts w:eastAsia="Arial"/>
          <w:w w:val="105"/>
        </w:rPr>
        <w:t>full-time</w:t>
      </w:r>
      <w:r w:rsidRPr="00A249C5">
        <w:rPr>
          <w:rFonts w:eastAsia="Arial"/>
          <w:spacing w:val="12"/>
          <w:w w:val="105"/>
        </w:rPr>
        <w:t xml:space="preserve"> </w:t>
      </w:r>
      <w:r w:rsidRPr="00A249C5">
        <w:rPr>
          <w:rFonts w:eastAsia="Arial"/>
          <w:w w:val="105"/>
        </w:rPr>
        <w:t>(100%)</w:t>
      </w:r>
      <w:r w:rsidRPr="00A249C5">
        <w:rPr>
          <w:rFonts w:eastAsia="Arial"/>
          <w:spacing w:val="13"/>
          <w:w w:val="105"/>
        </w:rPr>
        <w:t xml:space="preserve"> </w:t>
      </w:r>
      <w:r w:rsidRPr="00A249C5">
        <w:rPr>
          <w:rFonts w:eastAsia="Arial"/>
          <w:w w:val="105"/>
        </w:rPr>
        <w:t>faculty</w:t>
      </w:r>
      <w:r w:rsidRPr="00A249C5">
        <w:rPr>
          <w:rFonts w:eastAsia="Arial"/>
          <w:spacing w:val="10"/>
          <w:w w:val="105"/>
        </w:rPr>
        <w:t xml:space="preserve"> </w:t>
      </w:r>
      <w:r w:rsidRPr="00A249C5">
        <w:rPr>
          <w:rFonts w:eastAsia="Arial"/>
          <w:w w:val="105"/>
        </w:rPr>
        <w:t>member.</w:t>
      </w:r>
      <w:r w:rsidRPr="00A249C5">
        <w:rPr>
          <w:rFonts w:eastAsia="Arial"/>
          <w:w w:val="105"/>
        </w:rPr>
        <w:br/>
      </w:r>
    </w:p>
    <w:p w14:paraId="06A2CDAC" w14:textId="7537DB1F" w:rsidR="005961DD" w:rsidRPr="00A249C5" w:rsidRDefault="005961DD">
      <w:pPr>
        <w:pStyle w:val="ListParagraph"/>
        <w:numPr>
          <w:ilvl w:val="0"/>
          <w:numId w:val="6"/>
        </w:numPr>
      </w:pPr>
      <w:r w:rsidRPr="00A249C5">
        <w:rPr>
          <w:rFonts w:eastAsia="Arial"/>
          <w:w w:val="105"/>
        </w:rPr>
        <w:t>The District and the faculty member shall agree to make contributions to the</w:t>
      </w:r>
      <w:r w:rsidRPr="00A249C5">
        <w:rPr>
          <w:rFonts w:eastAsia="Arial"/>
          <w:spacing w:val="-59"/>
          <w:w w:val="105"/>
        </w:rPr>
        <w:t xml:space="preserve"> </w:t>
      </w:r>
      <w:r w:rsidRPr="00A249C5">
        <w:rPr>
          <w:rFonts w:eastAsia="Arial"/>
          <w:w w:val="105"/>
        </w:rPr>
        <w:t>STRS</w:t>
      </w:r>
      <w:r w:rsidRPr="00A249C5">
        <w:rPr>
          <w:rFonts w:eastAsia="Arial"/>
          <w:spacing w:val="-3"/>
          <w:w w:val="105"/>
        </w:rPr>
        <w:t xml:space="preserve"> </w:t>
      </w:r>
      <w:r w:rsidRPr="00A249C5">
        <w:rPr>
          <w:rFonts w:eastAsia="Arial"/>
          <w:w w:val="105"/>
        </w:rPr>
        <w:t>equal</w:t>
      </w:r>
      <w:r w:rsidRPr="00A249C5">
        <w:rPr>
          <w:rFonts w:eastAsia="Arial"/>
          <w:spacing w:val="-7"/>
          <w:w w:val="105"/>
        </w:rPr>
        <w:t xml:space="preserve"> </w:t>
      </w:r>
      <w:r w:rsidRPr="00A249C5">
        <w:rPr>
          <w:rFonts w:eastAsia="Arial"/>
          <w:w w:val="105"/>
        </w:rPr>
        <w:t>to</w:t>
      </w:r>
      <w:r w:rsidRPr="00A249C5">
        <w:rPr>
          <w:rFonts w:eastAsia="Arial"/>
          <w:spacing w:val="-8"/>
          <w:w w:val="105"/>
        </w:rPr>
        <w:t xml:space="preserve"> </w:t>
      </w:r>
      <w:r w:rsidRPr="00A249C5">
        <w:rPr>
          <w:rFonts w:eastAsia="Arial"/>
          <w:w w:val="105"/>
        </w:rPr>
        <w:t>the</w:t>
      </w:r>
      <w:r w:rsidRPr="00A249C5">
        <w:rPr>
          <w:rFonts w:eastAsia="Arial"/>
          <w:spacing w:val="-3"/>
          <w:w w:val="105"/>
        </w:rPr>
        <w:t xml:space="preserve"> </w:t>
      </w:r>
      <w:r w:rsidRPr="00A249C5">
        <w:rPr>
          <w:rFonts w:eastAsia="Arial"/>
          <w:w w:val="105"/>
        </w:rPr>
        <w:t>amount</w:t>
      </w:r>
      <w:r w:rsidRPr="00A249C5">
        <w:rPr>
          <w:rFonts w:eastAsia="Arial"/>
          <w:spacing w:val="6"/>
          <w:w w:val="105"/>
        </w:rPr>
        <w:t xml:space="preserve"> </w:t>
      </w:r>
      <w:r w:rsidRPr="00A249C5">
        <w:rPr>
          <w:rFonts w:eastAsia="Arial"/>
          <w:w w:val="105"/>
        </w:rPr>
        <w:t>required</w:t>
      </w:r>
      <w:r w:rsidRPr="00A249C5">
        <w:rPr>
          <w:rFonts w:eastAsia="Arial"/>
          <w:spacing w:val="8"/>
          <w:w w:val="105"/>
        </w:rPr>
        <w:t xml:space="preserve"> </w:t>
      </w:r>
      <w:r w:rsidRPr="00A249C5">
        <w:rPr>
          <w:rFonts w:eastAsia="Arial"/>
          <w:w w:val="105"/>
        </w:rPr>
        <w:t>of</w:t>
      </w:r>
      <w:r w:rsidRPr="00A249C5">
        <w:rPr>
          <w:rFonts w:eastAsia="Arial"/>
          <w:spacing w:val="-8"/>
          <w:w w:val="105"/>
        </w:rPr>
        <w:t xml:space="preserve"> </w:t>
      </w:r>
      <w:r w:rsidRPr="00A249C5">
        <w:rPr>
          <w:rFonts w:eastAsia="Arial"/>
          <w:w w:val="105"/>
        </w:rPr>
        <w:t>a</w:t>
      </w:r>
      <w:r w:rsidRPr="00A249C5">
        <w:rPr>
          <w:rFonts w:eastAsia="Arial"/>
          <w:spacing w:val="-12"/>
          <w:w w:val="105"/>
        </w:rPr>
        <w:t xml:space="preserve"> </w:t>
      </w:r>
      <w:r w:rsidRPr="00A249C5">
        <w:rPr>
          <w:rFonts w:eastAsia="Arial"/>
          <w:w w:val="105"/>
        </w:rPr>
        <w:t>full-time</w:t>
      </w:r>
      <w:r w:rsidRPr="00A249C5">
        <w:rPr>
          <w:rFonts w:eastAsia="Arial"/>
          <w:spacing w:val="3"/>
          <w:w w:val="105"/>
        </w:rPr>
        <w:t xml:space="preserve"> </w:t>
      </w:r>
      <w:r w:rsidRPr="00A249C5">
        <w:rPr>
          <w:rFonts w:eastAsia="Arial"/>
          <w:w w:val="105"/>
        </w:rPr>
        <w:t>(100%)</w:t>
      </w:r>
      <w:r w:rsidRPr="00A249C5">
        <w:rPr>
          <w:rFonts w:eastAsia="Arial"/>
          <w:spacing w:val="4"/>
          <w:w w:val="105"/>
        </w:rPr>
        <w:t xml:space="preserve"> </w:t>
      </w:r>
      <w:r w:rsidRPr="00A249C5">
        <w:rPr>
          <w:rFonts w:eastAsia="Arial"/>
          <w:w w:val="105"/>
        </w:rPr>
        <w:t>faculty</w:t>
      </w:r>
      <w:r w:rsidRPr="00A249C5">
        <w:rPr>
          <w:rFonts w:eastAsia="Arial"/>
          <w:spacing w:val="6"/>
          <w:w w:val="105"/>
        </w:rPr>
        <w:t xml:space="preserve"> </w:t>
      </w:r>
      <w:r w:rsidRPr="00A249C5">
        <w:rPr>
          <w:rFonts w:eastAsia="Arial"/>
          <w:w w:val="105"/>
        </w:rPr>
        <w:t>member.</w:t>
      </w:r>
      <w:r w:rsidRPr="00A249C5">
        <w:rPr>
          <w:rFonts w:eastAsia="Arial"/>
          <w:w w:val="105"/>
        </w:rPr>
        <w:br/>
      </w:r>
    </w:p>
    <w:p w14:paraId="2EB8F00A" w14:textId="5879A13C" w:rsidR="005961DD" w:rsidRPr="00A249C5" w:rsidRDefault="005961DD">
      <w:pPr>
        <w:pStyle w:val="ListParagraph"/>
        <w:numPr>
          <w:ilvl w:val="0"/>
          <w:numId w:val="6"/>
        </w:numPr>
      </w:pPr>
      <w:r w:rsidRPr="00A249C5">
        <w:rPr>
          <w:rFonts w:eastAsia="Arial"/>
          <w:w w:val="105"/>
        </w:rPr>
        <w:t>The minimum reduced load shall be the equivalent of one-half</w:t>
      </w:r>
      <w:r w:rsidR="00D825DB" w:rsidRPr="00A249C5">
        <w:rPr>
          <w:rFonts w:eastAsia="Arial"/>
          <w:w w:val="105"/>
        </w:rPr>
        <w:t xml:space="preserve"> </w:t>
      </w:r>
      <w:r w:rsidRPr="00A249C5">
        <w:rPr>
          <w:rFonts w:eastAsia="Arial"/>
          <w:w w:val="105"/>
        </w:rPr>
        <w:t>(½)</w:t>
      </w:r>
      <w:r w:rsidRPr="00A249C5">
        <w:rPr>
          <w:rFonts w:eastAsia="Arial"/>
          <w:spacing w:val="1"/>
          <w:w w:val="105"/>
        </w:rPr>
        <w:t xml:space="preserve"> </w:t>
      </w:r>
      <w:r w:rsidRPr="00A249C5">
        <w:rPr>
          <w:rFonts w:eastAsia="Arial"/>
          <w:w w:val="105"/>
        </w:rPr>
        <w:t>of the</w:t>
      </w:r>
      <w:r w:rsidRPr="00A249C5">
        <w:rPr>
          <w:rFonts w:eastAsia="Arial"/>
          <w:spacing w:val="1"/>
          <w:w w:val="105"/>
        </w:rPr>
        <w:t xml:space="preserve"> </w:t>
      </w:r>
      <w:r w:rsidRPr="00A249C5">
        <w:rPr>
          <w:rFonts w:eastAsia="Arial"/>
          <w:w w:val="105"/>
        </w:rPr>
        <w:t>number</w:t>
      </w:r>
      <w:r w:rsidRPr="00A249C5">
        <w:rPr>
          <w:rFonts w:eastAsia="Arial"/>
          <w:spacing w:val="2"/>
          <w:w w:val="105"/>
        </w:rPr>
        <w:t xml:space="preserve"> </w:t>
      </w:r>
      <w:r w:rsidRPr="00A249C5">
        <w:rPr>
          <w:rFonts w:eastAsia="Arial"/>
          <w:w w:val="105"/>
        </w:rPr>
        <w:t>of</w:t>
      </w:r>
      <w:r w:rsidRPr="00A249C5">
        <w:rPr>
          <w:rFonts w:eastAsia="Arial"/>
          <w:spacing w:val="-5"/>
          <w:w w:val="105"/>
        </w:rPr>
        <w:t xml:space="preserve"> </w:t>
      </w:r>
      <w:r w:rsidRPr="00A249C5">
        <w:rPr>
          <w:rFonts w:eastAsia="Arial"/>
          <w:w w:val="105"/>
        </w:rPr>
        <w:t>days of</w:t>
      </w:r>
      <w:r w:rsidRPr="00A249C5">
        <w:rPr>
          <w:rFonts w:eastAsia="Arial"/>
          <w:spacing w:val="-1"/>
          <w:w w:val="105"/>
        </w:rPr>
        <w:t xml:space="preserve"> </w:t>
      </w:r>
      <w:r w:rsidRPr="00A249C5">
        <w:rPr>
          <w:rFonts w:eastAsia="Arial"/>
          <w:w w:val="105"/>
        </w:rPr>
        <w:t>service</w:t>
      </w:r>
      <w:r w:rsidRPr="00A249C5">
        <w:rPr>
          <w:rFonts w:eastAsia="Arial"/>
          <w:spacing w:val="1"/>
          <w:w w:val="105"/>
        </w:rPr>
        <w:t xml:space="preserve"> </w:t>
      </w:r>
      <w:r w:rsidRPr="00A249C5">
        <w:rPr>
          <w:rFonts w:eastAsia="Arial"/>
          <w:w w:val="105"/>
        </w:rPr>
        <w:t>required by</w:t>
      </w:r>
      <w:r w:rsidRPr="00A249C5">
        <w:rPr>
          <w:rFonts w:eastAsia="Arial"/>
          <w:spacing w:val="-7"/>
          <w:w w:val="105"/>
        </w:rPr>
        <w:t xml:space="preserve"> </w:t>
      </w:r>
      <w:r w:rsidRPr="00A249C5">
        <w:rPr>
          <w:rFonts w:eastAsia="Arial"/>
          <w:w w:val="105"/>
        </w:rPr>
        <w:t>the</w:t>
      </w:r>
      <w:r w:rsidRPr="00A249C5">
        <w:rPr>
          <w:rFonts w:eastAsia="Arial"/>
          <w:spacing w:val="-6"/>
          <w:w w:val="105"/>
        </w:rPr>
        <w:t xml:space="preserve"> </w:t>
      </w:r>
      <w:r w:rsidRPr="00A249C5">
        <w:rPr>
          <w:rFonts w:eastAsia="Arial"/>
          <w:w w:val="105"/>
        </w:rPr>
        <w:t>faculty</w:t>
      </w:r>
      <w:r w:rsidRPr="00A249C5">
        <w:rPr>
          <w:rFonts w:eastAsia="Arial"/>
          <w:spacing w:val="5"/>
          <w:w w:val="105"/>
        </w:rPr>
        <w:t xml:space="preserve"> </w:t>
      </w:r>
      <w:r w:rsidRPr="00A249C5">
        <w:rPr>
          <w:rFonts w:eastAsia="Arial"/>
          <w:w w:val="105"/>
        </w:rPr>
        <w:t>member's</w:t>
      </w:r>
      <w:r w:rsidRPr="00A249C5">
        <w:rPr>
          <w:rFonts w:eastAsia="Arial"/>
          <w:spacing w:val="13"/>
          <w:w w:val="105"/>
        </w:rPr>
        <w:t xml:space="preserve"> </w:t>
      </w:r>
      <w:r w:rsidRPr="00A249C5">
        <w:rPr>
          <w:rFonts w:eastAsia="Arial"/>
          <w:w w:val="105"/>
        </w:rPr>
        <w:t>contract</w:t>
      </w:r>
      <w:r w:rsidRPr="00A249C5">
        <w:rPr>
          <w:rFonts w:eastAsia="Arial"/>
          <w:spacing w:val="6"/>
          <w:w w:val="105"/>
        </w:rPr>
        <w:t xml:space="preserve"> </w:t>
      </w:r>
      <w:r w:rsidRPr="00A249C5">
        <w:rPr>
          <w:rFonts w:eastAsia="Arial"/>
          <w:w w:val="105"/>
        </w:rPr>
        <w:t>of</w:t>
      </w:r>
      <w:r w:rsidRPr="00A249C5">
        <w:rPr>
          <w:rFonts w:eastAsia="Arial"/>
          <w:spacing w:val="1"/>
          <w:w w:val="105"/>
        </w:rPr>
        <w:t xml:space="preserve"> </w:t>
      </w:r>
      <w:r w:rsidRPr="00A249C5">
        <w:rPr>
          <w:rFonts w:eastAsia="Arial"/>
        </w:rPr>
        <w:t>employment</w:t>
      </w:r>
      <w:r w:rsidRPr="00A249C5">
        <w:rPr>
          <w:rFonts w:eastAsia="Arial"/>
          <w:spacing w:val="49"/>
        </w:rPr>
        <w:t xml:space="preserve"> </w:t>
      </w:r>
      <w:r w:rsidRPr="00A249C5">
        <w:rPr>
          <w:rFonts w:eastAsia="Arial"/>
        </w:rPr>
        <w:t>during</w:t>
      </w:r>
      <w:r w:rsidRPr="00A249C5">
        <w:rPr>
          <w:rFonts w:eastAsia="Arial"/>
          <w:spacing w:val="19"/>
        </w:rPr>
        <w:t xml:space="preserve"> </w:t>
      </w:r>
      <w:r w:rsidRPr="00A249C5">
        <w:rPr>
          <w:rFonts w:eastAsia="Arial"/>
        </w:rPr>
        <w:t>the</w:t>
      </w:r>
      <w:r w:rsidRPr="00A249C5">
        <w:rPr>
          <w:rFonts w:eastAsia="Arial"/>
          <w:spacing w:val="16"/>
        </w:rPr>
        <w:t xml:space="preserve"> </w:t>
      </w:r>
      <w:r w:rsidRPr="00A249C5">
        <w:rPr>
          <w:rFonts w:eastAsia="Arial"/>
        </w:rPr>
        <w:t>final</w:t>
      </w:r>
      <w:r w:rsidRPr="00A249C5">
        <w:rPr>
          <w:rFonts w:eastAsia="Arial"/>
          <w:spacing w:val="28"/>
        </w:rPr>
        <w:t xml:space="preserve"> </w:t>
      </w:r>
      <w:r w:rsidRPr="00A249C5">
        <w:rPr>
          <w:rFonts w:eastAsia="Arial"/>
        </w:rPr>
        <w:t>year</w:t>
      </w:r>
      <w:r w:rsidRPr="00A249C5">
        <w:rPr>
          <w:rFonts w:eastAsia="Arial"/>
          <w:spacing w:val="28"/>
        </w:rPr>
        <w:t xml:space="preserve"> </w:t>
      </w:r>
      <w:r w:rsidRPr="00A249C5">
        <w:rPr>
          <w:rFonts w:eastAsia="Arial"/>
        </w:rPr>
        <w:t>of</w:t>
      </w:r>
      <w:r w:rsidRPr="00A249C5">
        <w:rPr>
          <w:rFonts w:eastAsia="Arial"/>
          <w:spacing w:val="23"/>
        </w:rPr>
        <w:t xml:space="preserve"> </w:t>
      </w:r>
      <w:r w:rsidRPr="00A249C5">
        <w:rPr>
          <w:rFonts w:eastAsia="Arial"/>
        </w:rPr>
        <w:t>service</w:t>
      </w:r>
      <w:r w:rsidRPr="00A249C5">
        <w:rPr>
          <w:rFonts w:eastAsia="Arial"/>
          <w:spacing w:val="33"/>
        </w:rPr>
        <w:t xml:space="preserve"> </w:t>
      </w:r>
      <w:r w:rsidRPr="00A249C5">
        <w:rPr>
          <w:rFonts w:eastAsia="Arial"/>
        </w:rPr>
        <w:t>as</w:t>
      </w:r>
      <w:r w:rsidRPr="00A249C5">
        <w:rPr>
          <w:rFonts w:eastAsia="Arial"/>
          <w:spacing w:val="20"/>
        </w:rPr>
        <w:t xml:space="preserve"> </w:t>
      </w:r>
      <w:r w:rsidRPr="00A249C5">
        <w:rPr>
          <w:rFonts w:eastAsia="Arial"/>
        </w:rPr>
        <w:t>a</w:t>
      </w:r>
      <w:r w:rsidRPr="00A249C5">
        <w:rPr>
          <w:rFonts w:eastAsia="Arial"/>
          <w:spacing w:val="4"/>
        </w:rPr>
        <w:t xml:space="preserve"> </w:t>
      </w:r>
      <w:r w:rsidRPr="00A249C5">
        <w:rPr>
          <w:rFonts w:eastAsia="Arial"/>
        </w:rPr>
        <w:t>full-time</w:t>
      </w:r>
      <w:r w:rsidRPr="00A249C5">
        <w:rPr>
          <w:rFonts w:eastAsia="Arial"/>
          <w:spacing w:val="36"/>
        </w:rPr>
        <w:t xml:space="preserve"> </w:t>
      </w:r>
      <w:r w:rsidRPr="00A249C5">
        <w:rPr>
          <w:rFonts w:eastAsia="Arial"/>
        </w:rPr>
        <w:t>(100%)</w:t>
      </w:r>
      <w:r w:rsidRPr="00A249C5">
        <w:rPr>
          <w:rFonts w:eastAsia="Arial"/>
          <w:spacing w:val="41"/>
        </w:rPr>
        <w:t xml:space="preserve"> </w:t>
      </w:r>
      <w:r w:rsidRPr="00A249C5">
        <w:rPr>
          <w:rFonts w:eastAsia="Arial"/>
        </w:rPr>
        <w:t>position.</w:t>
      </w:r>
      <w:r w:rsidRPr="00A249C5">
        <w:rPr>
          <w:rFonts w:eastAsia="Arial"/>
        </w:rPr>
        <w:br/>
      </w:r>
    </w:p>
    <w:p w14:paraId="07DD7E16" w14:textId="68E50818" w:rsidR="005961DD" w:rsidRPr="00F71D3E" w:rsidRDefault="005961DD">
      <w:pPr>
        <w:pStyle w:val="ListParagraph"/>
        <w:numPr>
          <w:ilvl w:val="0"/>
          <w:numId w:val="6"/>
        </w:numPr>
        <w:rPr>
          <w:b/>
          <w:color w:val="FF0000"/>
          <w:u w:val="single"/>
        </w:rPr>
      </w:pPr>
      <w:r w:rsidRPr="00A249C5">
        <w:rPr>
          <w:rFonts w:eastAsia="Arial"/>
          <w:w w:val="105"/>
        </w:rPr>
        <w:t>A faculty member on the optional reduced load program shall work for the</w:t>
      </w:r>
      <w:r w:rsidRPr="00A249C5">
        <w:rPr>
          <w:rFonts w:eastAsia="Arial"/>
          <w:spacing w:val="1"/>
          <w:w w:val="105"/>
        </w:rPr>
        <w:t xml:space="preserve"> </w:t>
      </w:r>
      <w:r w:rsidRPr="00A249C5">
        <w:rPr>
          <w:rFonts w:eastAsia="Arial"/>
          <w:w w:val="105"/>
        </w:rPr>
        <w:t>duration of the reduction, as mutually agreed by the faculty member and the</w:t>
      </w:r>
      <w:r w:rsidR="008B5873" w:rsidRPr="00A249C5">
        <w:rPr>
          <w:rFonts w:eastAsia="Arial"/>
          <w:w w:val="105"/>
        </w:rPr>
        <w:t xml:space="preserve"> </w:t>
      </w:r>
      <w:r w:rsidRPr="00A249C5">
        <w:rPr>
          <w:rFonts w:eastAsia="Arial"/>
          <w:spacing w:val="-59"/>
          <w:w w:val="105"/>
        </w:rPr>
        <w:t xml:space="preserve"> </w:t>
      </w:r>
      <w:r w:rsidRPr="00A249C5">
        <w:rPr>
          <w:rFonts w:eastAsia="Arial"/>
          <w:w w:val="105"/>
        </w:rPr>
        <w:t>District,</w:t>
      </w:r>
      <w:r w:rsidRPr="00A249C5">
        <w:rPr>
          <w:rFonts w:eastAsia="Arial"/>
          <w:spacing w:val="3"/>
          <w:w w:val="105"/>
        </w:rPr>
        <w:t xml:space="preserve"> </w:t>
      </w:r>
      <w:r w:rsidRPr="00A249C5">
        <w:rPr>
          <w:rFonts w:eastAsia="Arial"/>
          <w:w w:val="105"/>
        </w:rPr>
        <w:t>at</w:t>
      </w:r>
      <w:r w:rsidRPr="00A249C5">
        <w:rPr>
          <w:rFonts w:eastAsia="Arial"/>
          <w:spacing w:val="4"/>
          <w:w w:val="105"/>
        </w:rPr>
        <w:t xml:space="preserve"> </w:t>
      </w:r>
      <w:r w:rsidRPr="00A249C5">
        <w:rPr>
          <w:rFonts w:eastAsia="Arial"/>
          <w:w w:val="105"/>
        </w:rPr>
        <w:t>a minimum:</w:t>
      </w:r>
      <w:r w:rsidR="008B5873" w:rsidRPr="00A249C5">
        <w:rPr>
          <w:rFonts w:eastAsia="Arial"/>
          <w:w w:val="105"/>
        </w:rPr>
        <w:br/>
      </w:r>
    </w:p>
    <w:p w14:paraId="573ACC49" w14:textId="77777777" w:rsidR="005961DD" w:rsidRPr="00A249C5" w:rsidRDefault="005961DD">
      <w:pPr>
        <w:pStyle w:val="ListParagraph"/>
        <w:numPr>
          <w:ilvl w:val="1"/>
          <w:numId w:val="6"/>
        </w:numPr>
      </w:pPr>
      <w:r w:rsidRPr="00A249C5">
        <w:rPr>
          <w:rFonts w:eastAsia="Arial"/>
          <w:w w:val="105"/>
        </w:rPr>
        <w:t>100%</w:t>
      </w:r>
      <w:r w:rsidRPr="00A249C5">
        <w:rPr>
          <w:rFonts w:eastAsia="Arial"/>
          <w:spacing w:val="5"/>
          <w:w w:val="105"/>
        </w:rPr>
        <w:t xml:space="preserve"> </w:t>
      </w:r>
      <w:r w:rsidRPr="00A249C5">
        <w:rPr>
          <w:rFonts w:eastAsia="Arial"/>
          <w:w w:val="105"/>
        </w:rPr>
        <w:t>of</w:t>
      </w:r>
      <w:r w:rsidRPr="00A249C5">
        <w:rPr>
          <w:rFonts w:eastAsia="Arial"/>
          <w:spacing w:val="-1"/>
          <w:w w:val="105"/>
        </w:rPr>
        <w:t xml:space="preserve"> </w:t>
      </w:r>
      <w:r w:rsidRPr="00A249C5">
        <w:rPr>
          <w:rFonts w:eastAsia="Arial"/>
          <w:w w:val="105"/>
        </w:rPr>
        <w:t>one</w:t>
      </w:r>
      <w:r w:rsidRPr="00A249C5">
        <w:rPr>
          <w:rFonts w:eastAsia="Arial"/>
          <w:spacing w:val="-8"/>
          <w:w w:val="105"/>
        </w:rPr>
        <w:t xml:space="preserve"> </w:t>
      </w:r>
      <w:r w:rsidRPr="00A249C5">
        <w:rPr>
          <w:rFonts w:eastAsia="Arial"/>
          <w:w w:val="105"/>
        </w:rPr>
        <w:t>semester</w:t>
      </w:r>
      <w:r w:rsidRPr="00A249C5">
        <w:rPr>
          <w:rFonts w:eastAsia="Arial"/>
          <w:spacing w:val="4"/>
          <w:w w:val="105"/>
        </w:rPr>
        <w:t xml:space="preserve"> </w:t>
      </w:r>
      <w:r w:rsidRPr="00A249C5">
        <w:rPr>
          <w:rFonts w:eastAsia="Arial"/>
          <w:w w:val="105"/>
        </w:rPr>
        <w:t>and</w:t>
      </w:r>
      <w:r w:rsidRPr="00A249C5">
        <w:rPr>
          <w:rFonts w:eastAsia="Arial"/>
          <w:spacing w:val="-10"/>
          <w:w w:val="105"/>
        </w:rPr>
        <w:t xml:space="preserve"> </w:t>
      </w:r>
      <w:r w:rsidRPr="00A249C5">
        <w:rPr>
          <w:rFonts w:eastAsia="Arial"/>
          <w:w w:val="105"/>
        </w:rPr>
        <w:t>0%</w:t>
      </w:r>
      <w:r w:rsidRPr="00A249C5">
        <w:rPr>
          <w:rFonts w:eastAsia="Arial"/>
          <w:spacing w:val="-3"/>
          <w:w w:val="105"/>
        </w:rPr>
        <w:t xml:space="preserve"> </w:t>
      </w:r>
      <w:r w:rsidRPr="00A249C5">
        <w:rPr>
          <w:rFonts w:eastAsia="Arial"/>
          <w:w w:val="105"/>
        </w:rPr>
        <w:t>of</w:t>
      </w:r>
      <w:r w:rsidRPr="00A249C5">
        <w:rPr>
          <w:rFonts w:eastAsia="Arial"/>
          <w:spacing w:val="-8"/>
          <w:w w:val="105"/>
        </w:rPr>
        <w:t xml:space="preserve"> </w:t>
      </w:r>
      <w:r w:rsidRPr="00A249C5">
        <w:rPr>
          <w:rFonts w:eastAsia="Arial"/>
          <w:w w:val="105"/>
        </w:rPr>
        <w:t>the</w:t>
      </w:r>
      <w:r w:rsidRPr="00A249C5">
        <w:rPr>
          <w:rFonts w:eastAsia="Arial"/>
          <w:spacing w:val="-3"/>
          <w:w w:val="105"/>
        </w:rPr>
        <w:t xml:space="preserve"> </w:t>
      </w:r>
      <w:r w:rsidRPr="00A249C5">
        <w:rPr>
          <w:rFonts w:eastAsia="Arial"/>
          <w:w w:val="105"/>
        </w:rPr>
        <w:t>other</w:t>
      </w:r>
      <w:r w:rsidRPr="00A249C5">
        <w:rPr>
          <w:rFonts w:eastAsia="Arial"/>
          <w:spacing w:val="-1"/>
          <w:w w:val="105"/>
        </w:rPr>
        <w:t xml:space="preserve"> </w:t>
      </w:r>
      <w:r w:rsidRPr="00A249C5">
        <w:rPr>
          <w:rFonts w:eastAsia="Arial"/>
          <w:w w:val="105"/>
        </w:rPr>
        <w:t>semester, or</w:t>
      </w:r>
    </w:p>
    <w:p w14:paraId="05BBF280" w14:textId="77777777" w:rsidR="005961DD" w:rsidRPr="00A249C5" w:rsidRDefault="005961DD">
      <w:pPr>
        <w:pStyle w:val="ListParagraph"/>
        <w:numPr>
          <w:ilvl w:val="1"/>
          <w:numId w:val="6"/>
        </w:numPr>
      </w:pPr>
      <w:r w:rsidRPr="00A249C5">
        <w:rPr>
          <w:rFonts w:eastAsia="Arial"/>
          <w:w w:val="105"/>
        </w:rPr>
        <w:t>50% each semester, or</w:t>
      </w:r>
    </w:p>
    <w:p w14:paraId="1652D425" w14:textId="77777777" w:rsidR="005961DD" w:rsidRPr="00A249C5" w:rsidRDefault="005961DD">
      <w:pPr>
        <w:pStyle w:val="ListParagraph"/>
        <w:numPr>
          <w:ilvl w:val="1"/>
          <w:numId w:val="6"/>
        </w:numPr>
      </w:pPr>
      <w:r w:rsidRPr="00A249C5">
        <w:rPr>
          <w:rFonts w:eastAsia="Arial"/>
          <w:w w:val="105"/>
        </w:rPr>
        <w:t>Any assignment that will average 50% or more for two (2) semesters of the academic year.</w:t>
      </w:r>
    </w:p>
    <w:p w14:paraId="02A15966" w14:textId="77777777" w:rsidR="005961DD" w:rsidRPr="00A249C5" w:rsidRDefault="005961DD"/>
    <w:p w14:paraId="02EF5C40" w14:textId="77777777" w:rsidR="005961DD" w:rsidRPr="00A249C5" w:rsidRDefault="005961DD">
      <w:pPr>
        <w:widowControl w:val="0"/>
        <w:tabs>
          <w:tab w:val="left" w:pos="779"/>
          <w:tab w:val="left" w:pos="780"/>
        </w:tabs>
        <w:autoSpaceDE w:val="0"/>
        <w:autoSpaceDN w:val="0"/>
        <w:ind w:left="720"/>
        <w:rPr>
          <w:rFonts w:eastAsia="Arial"/>
        </w:rPr>
      </w:pPr>
      <w:r w:rsidRPr="00A249C5">
        <w:rPr>
          <w:rFonts w:eastAsia="Arial"/>
        </w:rPr>
        <w:t>An</w:t>
      </w:r>
      <w:r w:rsidRPr="00A249C5">
        <w:rPr>
          <w:rFonts w:eastAsia="Arial"/>
          <w:spacing w:val="9"/>
        </w:rPr>
        <w:t xml:space="preserve"> </w:t>
      </w:r>
      <w:r w:rsidRPr="00A249C5">
        <w:rPr>
          <w:rFonts w:eastAsia="Arial"/>
        </w:rPr>
        <w:t>applicant</w:t>
      </w:r>
      <w:r w:rsidRPr="00A249C5">
        <w:rPr>
          <w:rFonts w:eastAsia="Arial"/>
          <w:spacing w:val="20"/>
        </w:rPr>
        <w:t xml:space="preserve"> </w:t>
      </w:r>
      <w:r w:rsidRPr="00A249C5">
        <w:rPr>
          <w:rFonts w:eastAsia="Arial"/>
        </w:rPr>
        <w:t>for</w:t>
      </w:r>
      <w:r w:rsidRPr="00A249C5">
        <w:rPr>
          <w:rFonts w:eastAsia="Arial"/>
          <w:spacing w:val="4"/>
        </w:rPr>
        <w:t xml:space="preserve"> </w:t>
      </w:r>
      <w:r w:rsidRPr="00A249C5">
        <w:rPr>
          <w:rFonts w:eastAsia="Arial"/>
        </w:rPr>
        <w:t>the</w:t>
      </w:r>
      <w:r w:rsidRPr="00A249C5">
        <w:rPr>
          <w:rFonts w:eastAsia="Arial"/>
          <w:spacing w:val="14"/>
        </w:rPr>
        <w:t xml:space="preserve"> </w:t>
      </w:r>
      <w:r w:rsidRPr="00A249C5">
        <w:rPr>
          <w:rFonts w:eastAsia="Arial"/>
        </w:rPr>
        <w:t>optional</w:t>
      </w:r>
      <w:r w:rsidRPr="00A249C5">
        <w:rPr>
          <w:rFonts w:eastAsia="Arial"/>
          <w:spacing w:val="14"/>
        </w:rPr>
        <w:t xml:space="preserve"> </w:t>
      </w:r>
      <w:r w:rsidRPr="00A249C5">
        <w:rPr>
          <w:rFonts w:eastAsia="Arial"/>
        </w:rPr>
        <w:t>reduced</w:t>
      </w:r>
      <w:r w:rsidRPr="00A249C5">
        <w:rPr>
          <w:rFonts w:eastAsia="Arial"/>
          <w:spacing w:val="18"/>
        </w:rPr>
        <w:t xml:space="preserve"> </w:t>
      </w:r>
      <w:r w:rsidRPr="00A249C5">
        <w:rPr>
          <w:rFonts w:eastAsia="Arial"/>
        </w:rPr>
        <w:t>load</w:t>
      </w:r>
      <w:r w:rsidRPr="00A249C5">
        <w:rPr>
          <w:rFonts w:eastAsia="Arial"/>
          <w:spacing w:val="7"/>
        </w:rPr>
        <w:t xml:space="preserve"> </w:t>
      </w:r>
      <w:r w:rsidRPr="00A249C5">
        <w:rPr>
          <w:rFonts w:eastAsia="Arial"/>
        </w:rPr>
        <w:t>program</w:t>
      </w:r>
      <w:r w:rsidRPr="00A249C5">
        <w:rPr>
          <w:rFonts w:eastAsia="Arial"/>
          <w:spacing w:val="19"/>
        </w:rPr>
        <w:t xml:space="preserve"> </w:t>
      </w:r>
      <w:r w:rsidRPr="00A249C5">
        <w:rPr>
          <w:rFonts w:eastAsia="Arial"/>
        </w:rPr>
        <w:t>must</w:t>
      </w:r>
      <w:r w:rsidRPr="00A249C5">
        <w:rPr>
          <w:rFonts w:eastAsia="Arial"/>
          <w:spacing w:val="13"/>
        </w:rPr>
        <w:t xml:space="preserve"> </w:t>
      </w:r>
      <w:r w:rsidRPr="00A249C5">
        <w:rPr>
          <w:rFonts w:eastAsia="Arial"/>
        </w:rPr>
        <w:t>submit</w:t>
      </w:r>
      <w:r w:rsidRPr="00A249C5">
        <w:rPr>
          <w:rFonts w:eastAsia="Arial"/>
          <w:spacing w:val="21"/>
        </w:rPr>
        <w:t xml:space="preserve"> </w:t>
      </w:r>
      <w:r w:rsidRPr="00A249C5">
        <w:rPr>
          <w:rFonts w:eastAsia="Arial"/>
        </w:rPr>
        <w:t>an</w:t>
      </w:r>
      <w:r w:rsidRPr="00A249C5">
        <w:rPr>
          <w:rFonts w:eastAsia="Arial"/>
          <w:spacing w:val="6"/>
        </w:rPr>
        <w:t xml:space="preserve"> </w:t>
      </w:r>
      <w:r w:rsidRPr="00A249C5">
        <w:rPr>
          <w:rFonts w:eastAsia="Arial"/>
        </w:rPr>
        <w:t>application</w:t>
      </w:r>
      <w:r w:rsidRPr="00A249C5">
        <w:rPr>
          <w:rFonts w:eastAsia="Arial"/>
          <w:spacing w:val="24"/>
        </w:rPr>
        <w:t xml:space="preserve"> </w:t>
      </w:r>
      <w:r w:rsidRPr="00A249C5">
        <w:rPr>
          <w:rFonts w:eastAsia="Arial"/>
        </w:rPr>
        <w:t>for</w:t>
      </w:r>
      <w:r w:rsidRPr="00A249C5">
        <w:rPr>
          <w:rFonts w:eastAsia="Arial"/>
          <w:spacing w:val="7"/>
        </w:rPr>
        <w:t xml:space="preserve"> </w:t>
      </w:r>
      <w:r w:rsidRPr="00A249C5">
        <w:rPr>
          <w:rFonts w:eastAsia="Arial"/>
        </w:rPr>
        <w:t>the</w:t>
      </w:r>
      <w:r w:rsidRPr="00A249C5">
        <w:rPr>
          <w:rFonts w:eastAsia="Arial"/>
          <w:spacing w:val="13"/>
        </w:rPr>
        <w:t xml:space="preserve"> </w:t>
      </w:r>
      <w:r w:rsidRPr="00A249C5">
        <w:rPr>
          <w:rFonts w:eastAsia="Arial"/>
        </w:rPr>
        <w:t xml:space="preserve">optional </w:t>
      </w:r>
      <w:r w:rsidRPr="00A249C5">
        <w:rPr>
          <w:rFonts w:eastAsia="Arial"/>
          <w:spacing w:val="-1"/>
        </w:rPr>
        <w:t xml:space="preserve">reduced </w:t>
      </w:r>
      <w:r w:rsidRPr="00A249C5">
        <w:rPr>
          <w:rFonts w:eastAsia="Arial"/>
        </w:rPr>
        <w:t>load program no later than February 1</w:t>
      </w:r>
      <w:r w:rsidRPr="00A249C5">
        <w:rPr>
          <w:rFonts w:eastAsia="Arial"/>
          <w:vertAlign w:val="superscript"/>
        </w:rPr>
        <w:t>st</w:t>
      </w:r>
      <w:r w:rsidRPr="00A249C5">
        <w:rPr>
          <w:rFonts w:eastAsia="Arial"/>
        </w:rPr>
        <w:t xml:space="preserve"> for the following academic year.</w:t>
      </w:r>
    </w:p>
    <w:p w14:paraId="68BA3604" w14:textId="77777777" w:rsidR="005961DD" w:rsidRPr="00A249C5" w:rsidRDefault="005961DD">
      <w:pPr>
        <w:ind w:left="720"/>
        <w:rPr>
          <w:rFonts w:eastAsia="Arial"/>
        </w:rPr>
      </w:pPr>
    </w:p>
    <w:p w14:paraId="4AB72A8B" w14:textId="77777777" w:rsidR="005961DD" w:rsidRPr="00A249C5" w:rsidRDefault="005961DD">
      <w:pPr>
        <w:ind w:left="720"/>
        <w:rPr>
          <w:rFonts w:eastAsia="Arial"/>
        </w:rPr>
      </w:pPr>
      <w:r w:rsidRPr="00A249C5">
        <w:rPr>
          <w:rFonts w:eastAsia="Arial"/>
        </w:rPr>
        <w:t>Effective January</w:t>
      </w:r>
      <w:r w:rsidRPr="00A249C5">
        <w:rPr>
          <w:rFonts w:eastAsia="Arial"/>
          <w:spacing w:val="5"/>
        </w:rPr>
        <w:t xml:space="preserve"> </w:t>
      </w:r>
      <w:r w:rsidRPr="00A249C5">
        <w:rPr>
          <w:rFonts w:eastAsia="Arial"/>
        </w:rPr>
        <w:t>1,</w:t>
      </w:r>
      <w:r w:rsidRPr="00A249C5">
        <w:rPr>
          <w:rFonts w:eastAsia="Arial"/>
          <w:spacing w:val="-2"/>
        </w:rPr>
        <w:t xml:space="preserve"> </w:t>
      </w:r>
      <w:r w:rsidRPr="00A249C5">
        <w:rPr>
          <w:rFonts w:eastAsia="Arial"/>
        </w:rPr>
        <w:t>2018:</w:t>
      </w:r>
    </w:p>
    <w:p w14:paraId="6FE7F055" w14:textId="77777777" w:rsidR="005961DD" w:rsidRPr="00A249C5" w:rsidRDefault="005961DD">
      <w:pPr>
        <w:ind w:left="720"/>
        <w:rPr>
          <w:rFonts w:eastAsia="Arial"/>
        </w:rPr>
      </w:pPr>
    </w:p>
    <w:p w14:paraId="2FFBE4EA" w14:textId="2D443280" w:rsidR="005961DD" w:rsidRPr="00A249C5" w:rsidRDefault="005961DD">
      <w:pPr>
        <w:pStyle w:val="ListParagraph"/>
        <w:widowControl w:val="0"/>
        <w:numPr>
          <w:ilvl w:val="0"/>
          <w:numId w:val="7"/>
        </w:numPr>
        <w:tabs>
          <w:tab w:val="left" w:pos="1070"/>
          <w:tab w:val="left" w:pos="1071"/>
        </w:tabs>
        <w:autoSpaceDE w:val="0"/>
        <w:autoSpaceDN w:val="0"/>
        <w:spacing w:line="251" w:lineRule="exact"/>
        <w:ind w:left="1080"/>
        <w:rPr>
          <w:rFonts w:eastAsia="Arial"/>
        </w:rPr>
      </w:pPr>
      <w:r w:rsidRPr="00A249C5">
        <w:rPr>
          <w:rFonts w:eastAsia="Arial"/>
        </w:rPr>
        <w:t>Participation</w:t>
      </w:r>
      <w:r w:rsidRPr="00A249C5">
        <w:rPr>
          <w:rFonts w:eastAsia="Arial"/>
          <w:spacing w:val="64"/>
        </w:rPr>
        <w:t xml:space="preserve"> </w:t>
      </w:r>
      <w:r w:rsidRPr="00A249C5">
        <w:rPr>
          <w:rFonts w:eastAsia="Arial"/>
        </w:rPr>
        <w:t>in</w:t>
      </w:r>
      <w:r w:rsidRPr="00A249C5">
        <w:rPr>
          <w:rFonts w:eastAsia="Arial"/>
          <w:spacing w:val="42"/>
        </w:rPr>
        <w:t xml:space="preserve"> </w:t>
      </w:r>
      <w:r w:rsidRPr="00A249C5">
        <w:rPr>
          <w:rFonts w:eastAsia="Arial"/>
        </w:rPr>
        <w:t>the</w:t>
      </w:r>
      <w:r w:rsidRPr="00A249C5">
        <w:rPr>
          <w:rFonts w:eastAsia="Arial"/>
          <w:spacing w:val="44"/>
        </w:rPr>
        <w:t xml:space="preserve"> </w:t>
      </w:r>
      <w:r w:rsidRPr="00A249C5">
        <w:rPr>
          <w:rFonts w:eastAsia="Arial"/>
        </w:rPr>
        <w:t>Reduced</w:t>
      </w:r>
      <w:r w:rsidRPr="00A249C5">
        <w:rPr>
          <w:rFonts w:eastAsia="Arial"/>
          <w:spacing w:val="51"/>
        </w:rPr>
        <w:t xml:space="preserve"> </w:t>
      </w:r>
      <w:r w:rsidRPr="00A249C5">
        <w:rPr>
          <w:rFonts w:eastAsia="Arial"/>
        </w:rPr>
        <w:t>Workload</w:t>
      </w:r>
      <w:r w:rsidRPr="00A249C5">
        <w:rPr>
          <w:rFonts w:eastAsia="Arial"/>
          <w:spacing w:val="57"/>
        </w:rPr>
        <w:t xml:space="preserve"> </w:t>
      </w:r>
      <w:r w:rsidRPr="00A249C5">
        <w:rPr>
          <w:rFonts w:eastAsia="Arial"/>
        </w:rPr>
        <w:t>Program</w:t>
      </w:r>
      <w:r w:rsidRPr="00A249C5">
        <w:rPr>
          <w:rFonts w:eastAsia="Arial"/>
          <w:spacing w:val="60"/>
        </w:rPr>
        <w:t xml:space="preserve"> </w:t>
      </w:r>
      <w:r w:rsidRPr="00A249C5">
        <w:rPr>
          <w:rFonts w:eastAsia="Arial"/>
        </w:rPr>
        <w:t>is</w:t>
      </w:r>
      <w:r w:rsidRPr="00A249C5">
        <w:rPr>
          <w:rFonts w:eastAsia="Arial"/>
          <w:spacing w:val="41"/>
        </w:rPr>
        <w:t xml:space="preserve"> </w:t>
      </w:r>
      <w:r w:rsidRPr="00A249C5">
        <w:rPr>
          <w:rFonts w:eastAsia="Arial"/>
        </w:rPr>
        <w:t>not</w:t>
      </w:r>
      <w:r w:rsidRPr="00A249C5">
        <w:rPr>
          <w:rFonts w:eastAsia="Arial"/>
          <w:spacing w:val="45"/>
        </w:rPr>
        <w:t xml:space="preserve"> </w:t>
      </w:r>
      <w:r w:rsidRPr="00A249C5">
        <w:rPr>
          <w:rFonts w:eastAsia="Arial"/>
        </w:rPr>
        <w:t>automatically</w:t>
      </w:r>
      <w:r w:rsidRPr="00A249C5">
        <w:rPr>
          <w:rFonts w:eastAsia="Arial"/>
          <w:spacing w:val="62"/>
        </w:rPr>
        <w:t xml:space="preserve"> </w:t>
      </w:r>
      <w:r w:rsidRPr="00A249C5">
        <w:rPr>
          <w:rFonts w:eastAsia="Arial"/>
        </w:rPr>
        <w:t>terminated</w:t>
      </w:r>
      <w:r w:rsidRPr="00A249C5">
        <w:rPr>
          <w:rFonts w:eastAsia="Arial"/>
          <w:spacing w:val="54"/>
        </w:rPr>
        <w:t xml:space="preserve"> </w:t>
      </w:r>
      <w:r w:rsidRPr="00A249C5">
        <w:rPr>
          <w:rFonts w:eastAsia="Arial"/>
        </w:rPr>
        <w:t>if</w:t>
      </w:r>
      <w:r w:rsidRPr="00A249C5">
        <w:rPr>
          <w:rFonts w:eastAsia="Arial"/>
          <w:spacing w:val="44"/>
        </w:rPr>
        <w:t xml:space="preserve"> </w:t>
      </w:r>
      <w:r w:rsidRPr="00A249C5">
        <w:rPr>
          <w:rFonts w:eastAsia="Arial"/>
        </w:rPr>
        <w:t xml:space="preserve">a </w:t>
      </w:r>
      <w:r w:rsidRPr="00A249C5">
        <w:rPr>
          <w:rFonts w:eastAsia="Arial"/>
          <w:position w:val="1"/>
        </w:rPr>
        <w:t>member</w:t>
      </w:r>
      <w:r w:rsidRPr="00A249C5">
        <w:rPr>
          <w:rFonts w:eastAsia="Arial"/>
          <w:spacing w:val="29"/>
          <w:position w:val="1"/>
        </w:rPr>
        <w:t xml:space="preserve"> </w:t>
      </w:r>
      <w:r w:rsidRPr="00A249C5">
        <w:rPr>
          <w:rFonts w:eastAsia="Arial"/>
          <w:position w:val="1"/>
        </w:rPr>
        <w:t>performs</w:t>
      </w:r>
      <w:r w:rsidRPr="00A249C5">
        <w:rPr>
          <w:rFonts w:eastAsia="Arial"/>
          <w:spacing w:val="93"/>
          <w:position w:val="1"/>
        </w:rPr>
        <w:t xml:space="preserve"> </w:t>
      </w:r>
      <w:r w:rsidRPr="00A249C5">
        <w:rPr>
          <w:rFonts w:eastAsia="Arial"/>
          <w:position w:val="1"/>
        </w:rPr>
        <w:t>creditable</w:t>
      </w:r>
      <w:r w:rsidRPr="00A249C5">
        <w:rPr>
          <w:rFonts w:eastAsia="Arial"/>
          <w:spacing w:val="87"/>
          <w:position w:val="1"/>
        </w:rPr>
        <w:t xml:space="preserve"> </w:t>
      </w:r>
      <w:r w:rsidRPr="00A249C5">
        <w:rPr>
          <w:rFonts w:eastAsia="Arial"/>
          <w:position w:val="1"/>
        </w:rPr>
        <w:t>service</w:t>
      </w:r>
      <w:r w:rsidRPr="00A249C5">
        <w:rPr>
          <w:rFonts w:eastAsia="Arial"/>
          <w:spacing w:val="89"/>
          <w:position w:val="1"/>
        </w:rPr>
        <w:t xml:space="preserve"> </w:t>
      </w:r>
      <w:r w:rsidRPr="00A249C5">
        <w:rPr>
          <w:rFonts w:eastAsia="Arial"/>
          <w:position w:val="1"/>
        </w:rPr>
        <w:t>on</w:t>
      </w:r>
      <w:r w:rsidRPr="00A249C5">
        <w:rPr>
          <w:rFonts w:eastAsia="Arial"/>
          <w:spacing w:val="77"/>
          <w:position w:val="1"/>
        </w:rPr>
        <w:t xml:space="preserve"> </w:t>
      </w:r>
      <w:r w:rsidRPr="00A249C5">
        <w:rPr>
          <w:rFonts w:eastAsia="Arial"/>
          <w:position w:val="1"/>
        </w:rPr>
        <w:t>a</w:t>
      </w:r>
      <w:r w:rsidRPr="00A249C5">
        <w:rPr>
          <w:rFonts w:eastAsia="Arial"/>
          <w:spacing w:val="77"/>
          <w:position w:val="1"/>
        </w:rPr>
        <w:t xml:space="preserve"> </w:t>
      </w:r>
      <w:r w:rsidRPr="00A249C5">
        <w:rPr>
          <w:rFonts w:eastAsia="Arial"/>
          <w:position w:val="1"/>
        </w:rPr>
        <w:t>full-time</w:t>
      </w:r>
      <w:r w:rsidRPr="00A249C5">
        <w:rPr>
          <w:rFonts w:eastAsia="Arial"/>
          <w:spacing w:val="91"/>
          <w:position w:val="1"/>
        </w:rPr>
        <w:t xml:space="preserve"> </w:t>
      </w:r>
      <w:r w:rsidRPr="00A249C5">
        <w:rPr>
          <w:rFonts w:eastAsia="Arial"/>
          <w:position w:val="1"/>
        </w:rPr>
        <w:t>basis</w:t>
      </w:r>
      <w:r w:rsidRPr="00A249C5">
        <w:rPr>
          <w:rFonts w:eastAsia="Arial"/>
          <w:spacing w:val="81"/>
          <w:position w:val="1"/>
        </w:rPr>
        <w:t xml:space="preserve"> </w:t>
      </w:r>
      <w:r w:rsidRPr="00A249C5">
        <w:rPr>
          <w:rFonts w:eastAsia="Arial"/>
          <w:position w:val="1"/>
        </w:rPr>
        <w:t>when</w:t>
      </w:r>
      <w:r w:rsidRPr="00A249C5">
        <w:rPr>
          <w:rFonts w:eastAsia="Arial"/>
          <w:spacing w:val="81"/>
          <w:position w:val="1"/>
        </w:rPr>
        <w:t xml:space="preserve"> </w:t>
      </w:r>
      <w:r w:rsidRPr="00A249C5">
        <w:rPr>
          <w:rFonts w:eastAsia="Arial"/>
          <w:position w:val="1"/>
        </w:rPr>
        <w:t>the</w:t>
      </w:r>
      <w:r w:rsidRPr="00A249C5">
        <w:rPr>
          <w:rFonts w:eastAsia="Arial"/>
          <w:spacing w:val="78"/>
          <w:position w:val="1"/>
        </w:rPr>
        <w:t xml:space="preserve"> </w:t>
      </w:r>
      <w:r w:rsidRPr="00A249C5">
        <w:rPr>
          <w:rFonts w:eastAsia="Arial"/>
          <w:position w:val="1"/>
        </w:rPr>
        <w:t>member</w:t>
      </w:r>
      <w:r w:rsidRPr="00A249C5">
        <w:rPr>
          <w:rFonts w:eastAsia="Arial"/>
          <w:spacing w:val="95"/>
          <w:position w:val="1"/>
        </w:rPr>
        <w:t xml:space="preserve"> </w:t>
      </w:r>
      <w:r w:rsidRPr="00A249C5">
        <w:rPr>
          <w:rFonts w:eastAsia="Arial"/>
          <w:position w:val="1"/>
        </w:rPr>
        <w:t xml:space="preserve">was </w:t>
      </w:r>
      <w:r w:rsidRPr="00A249C5">
        <w:rPr>
          <w:rFonts w:eastAsia="Arial"/>
        </w:rPr>
        <w:t>supposed</w:t>
      </w:r>
      <w:r w:rsidRPr="00A249C5">
        <w:rPr>
          <w:rFonts w:eastAsia="Arial"/>
          <w:spacing w:val="28"/>
        </w:rPr>
        <w:t xml:space="preserve"> </w:t>
      </w:r>
      <w:r w:rsidRPr="00A249C5">
        <w:rPr>
          <w:rFonts w:eastAsia="Arial"/>
        </w:rPr>
        <w:t>to</w:t>
      </w:r>
      <w:r w:rsidRPr="00A249C5">
        <w:rPr>
          <w:rFonts w:eastAsia="Arial"/>
          <w:spacing w:val="27"/>
        </w:rPr>
        <w:t xml:space="preserve"> </w:t>
      </w:r>
      <w:r w:rsidRPr="00A249C5">
        <w:rPr>
          <w:rFonts w:eastAsia="Arial"/>
        </w:rPr>
        <w:t>have</w:t>
      </w:r>
      <w:r w:rsidRPr="00A249C5">
        <w:rPr>
          <w:rFonts w:eastAsia="Arial"/>
          <w:spacing w:val="30"/>
        </w:rPr>
        <w:t xml:space="preserve"> </w:t>
      </w:r>
      <w:r w:rsidRPr="00A249C5">
        <w:rPr>
          <w:rFonts w:eastAsia="Arial"/>
        </w:rPr>
        <w:t>a</w:t>
      </w:r>
      <w:r w:rsidRPr="00A249C5">
        <w:rPr>
          <w:rFonts w:eastAsia="Arial"/>
          <w:spacing w:val="19"/>
        </w:rPr>
        <w:t xml:space="preserve"> </w:t>
      </w:r>
      <w:r w:rsidRPr="00A249C5">
        <w:rPr>
          <w:rFonts w:eastAsia="Arial"/>
        </w:rPr>
        <w:t>reduced</w:t>
      </w:r>
      <w:r w:rsidRPr="00A249C5">
        <w:rPr>
          <w:rFonts w:eastAsia="Arial"/>
          <w:spacing w:val="34"/>
        </w:rPr>
        <w:t xml:space="preserve"> </w:t>
      </w:r>
      <w:r w:rsidRPr="00A249C5">
        <w:rPr>
          <w:rFonts w:eastAsia="Arial"/>
        </w:rPr>
        <w:t>workload. Therefore,</w:t>
      </w:r>
      <w:r w:rsidRPr="00A249C5">
        <w:rPr>
          <w:rFonts w:eastAsia="Arial"/>
          <w:spacing w:val="38"/>
        </w:rPr>
        <w:t xml:space="preserve"> </w:t>
      </w:r>
      <w:r w:rsidRPr="00A249C5">
        <w:rPr>
          <w:rFonts w:eastAsia="Arial"/>
        </w:rPr>
        <w:t>unless</w:t>
      </w:r>
      <w:r w:rsidRPr="00A249C5">
        <w:rPr>
          <w:rFonts w:eastAsia="Arial"/>
          <w:spacing w:val="25"/>
        </w:rPr>
        <w:t xml:space="preserve"> </w:t>
      </w:r>
      <w:r w:rsidRPr="00A249C5">
        <w:rPr>
          <w:rFonts w:eastAsia="Arial"/>
        </w:rPr>
        <w:t>the</w:t>
      </w:r>
      <w:r w:rsidRPr="00A249C5">
        <w:rPr>
          <w:rFonts w:eastAsia="Arial"/>
          <w:spacing w:val="22"/>
        </w:rPr>
        <w:t xml:space="preserve"> </w:t>
      </w:r>
      <w:r w:rsidRPr="00A249C5">
        <w:rPr>
          <w:rFonts w:eastAsia="Arial"/>
        </w:rPr>
        <w:t>member</w:t>
      </w:r>
      <w:r w:rsidRPr="00A249C5">
        <w:rPr>
          <w:rFonts w:eastAsia="Arial"/>
          <w:spacing w:val="34"/>
        </w:rPr>
        <w:t xml:space="preserve"> </w:t>
      </w:r>
      <w:r w:rsidRPr="00A249C5">
        <w:rPr>
          <w:rFonts w:eastAsia="Arial"/>
        </w:rPr>
        <w:t>and</w:t>
      </w:r>
      <w:r w:rsidRPr="00A249C5">
        <w:rPr>
          <w:rFonts w:eastAsia="Arial"/>
          <w:spacing w:val="18"/>
        </w:rPr>
        <w:t xml:space="preserve"> </w:t>
      </w:r>
      <w:r w:rsidRPr="00A249C5">
        <w:rPr>
          <w:rFonts w:eastAsia="Arial"/>
        </w:rPr>
        <w:t>employer have</w:t>
      </w:r>
      <w:r w:rsidRPr="00A249C5">
        <w:rPr>
          <w:rFonts w:eastAsia="Arial"/>
          <w:spacing w:val="17"/>
        </w:rPr>
        <w:t xml:space="preserve"> </w:t>
      </w:r>
      <w:r w:rsidRPr="00A249C5">
        <w:rPr>
          <w:rFonts w:eastAsia="Arial"/>
        </w:rPr>
        <w:t>a</w:t>
      </w:r>
      <w:r w:rsidRPr="00A249C5">
        <w:rPr>
          <w:rFonts w:eastAsia="Arial"/>
          <w:spacing w:val="7"/>
        </w:rPr>
        <w:t xml:space="preserve"> </w:t>
      </w:r>
      <w:r w:rsidRPr="00A249C5">
        <w:rPr>
          <w:rFonts w:eastAsia="Arial"/>
        </w:rPr>
        <w:t>mutual</w:t>
      </w:r>
      <w:r w:rsidRPr="00A249C5">
        <w:rPr>
          <w:rFonts w:eastAsia="Arial"/>
          <w:spacing w:val="18"/>
        </w:rPr>
        <w:t xml:space="preserve"> </w:t>
      </w:r>
      <w:r w:rsidRPr="00A249C5">
        <w:rPr>
          <w:rFonts w:eastAsia="Arial"/>
        </w:rPr>
        <w:t>agreement</w:t>
      </w:r>
      <w:r w:rsidRPr="00A249C5">
        <w:rPr>
          <w:rFonts w:eastAsia="Arial"/>
          <w:spacing w:val="27"/>
        </w:rPr>
        <w:t xml:space="preserve"> </w:t>
      </w:r>
      <w:r w:rsidRPr="00A249C5">
        <w:rPr>
          <w:rFonts w:eastAsia="Arial"/>
        </w:rPr>
        <w:t>to</w:t>
      </w:r>
      <w:r w:rsidRPr="00A249C5">
        <w:rPr>
          <w:rFonts w:eastAsia="Arial"/>
          <w:spacing w:val="7"/>
        </w:rPr>
        <w:t xml:space="preserve"> </w:t>
      </w:r>
      <w:r w:rsidRPr="00A249C5">
        <w:rPr>
          <w:rFonts w:eastAsia="Arial"/>
        </w:rPr>
        <w:t>terminate</w:t>
      </w:r>
      <w:r w:rsidRPr="00A249C5">
        <w:rPr>
          <w:rFonts w:eastAsia="Arial"/>
          <w:spacing w:val="19"/>
        </w:rPr>
        <w:t xml:space="preserve"> </w:t>
      </w:r>
      <w:r w:rsidRPr="00A249C5">
        <w:rPr>
          <w:rFonts w:eastAsia="Arial"/>
        </w:rPr>
        <w:t>participation</w:t>
      </w:r>
      <w:r w:rsidRPr="00A249C5">
        <w:rPr>
          <w:rFonts w:eastAsia="Arial"/>
          <w:spacing w:val="24"/>
        </w:rPr>
        <w:t xml:space="preserve"> </w:t>
      </w:r>
      <w:r w:rsidRPr="00A249C5">
        <w:rPr>
          <w:rFonts w:eastAsia="Arial"/>
        </w:rPr>
        <w:t>in</w:t>
      </w:r>
      <w:r w:rsidRPr="00A249C5">
        <w:rPr>
          <w:rFonts w:eastAsia="Arial"/>
          <w:spacing w:val="6"/>
        </w:rPr>
        <w:t xml:space="preserve"> </w:t>
      </w:r>
      <w:r w:rsidRPr="00A249C5">
        <w:rPr>
          <w:rFonts w:eastAsia="Arial"/>
        </w:rPr>
        <w:t>the</w:t>
      </w:r>
      <w:r w:rsidRPr="00A249C5">
        <w:rPr>
          <w:rFonts w:eastAsia="Arial"/>
          <w:spacing w:val="12"/>
        </w:rPr>
        <w:t xml:space="preserve"> </w:t>
      </w:r>
      <w:r w:rsidRPr="00A249C5">
        <w:rPr>
          <w:rFonts w:eastAsia="Arial"/>
        </w:rPr>
        <w:t>program,</w:t>
      </w:r>
      <w:r w:rsidRPr="00A249C5">
        <w:rPr>
          <w:rFonts w:eastAsia="Arial"/>
          <w:spacing w:val="23"/>
        </w:rPr>
        <w:t xml:space="preserve"> </w:t>
      </w:r>
      <w:r w:rsidRPr="00A249C5">
        <w:rPr>
          <w:rFonts w:eastAsia="Arial"/>
        </w:rPr>
        <w:t>the</w:t>
      </w:r>
      <w:r w:rsidRPr="00A249C5">
        <w:rPr>
          <w:rFonts w:eastAsia="Arial"/>
          <w:spacing w:val="9"/>
        </w:rPr>
        <w:t xml:space="preserve"> </w:t>
      </w:r>
      <w:r w:rsidRPr="00A249C5">
        <w:rPr>
          <w:rFonts w:eastAsia="Arial"/>
        </w:rPr>
        <w:t>school</w:t>
      </w:r>
      <w:r w:rsidRPr="00A249C5">
        <w:rPr>
          <w:rFonts w:eastAsia="Arial"/>
          <w:spacing w:val="21"/>
        </w:rPr>
        <w:t xml:space="preserve"> </w:t>
      </w:r>
      <w:r w:rsidRPr="00A249C5">
        <w:rPr>
          <w:rFonts w:eastAsia="Arial"/>
        </w:rPr>
        <w:t>years</w:t>
      </w:r>
      <w:r w:rsidRPr="00A249C5">
        <w:rPr>
          <w:rFonts w:eastAsia="Arial"/>
          <w:spacing w:val="17"/>
        </w:rPr>
        <w:t xml:space="preserve"> </w:t>
      </w:r>
      <w:r w:rsidRPr="00A249C5">
        <w:rPr>
          <w:rFonts w:eastAsia="Arial"/>
        </w:rPr>
        <w:t>in which</w:t>
      </w:r>
      <w:r w:rsidRPr="00A249C5">
        <w:rPr>
          <w:rFonts w:eastAsia="Arial"/>
          <w:spacing w:val="16"/>
        </w:rPr>
        <w:t xml:space="preserve"> </w:t>
      </w:r>
      <w:r w:rsidRPr="00A249C5">
        <w:rPr>
          <w:rFonts w:eastAsia="Arial"/>
        </w:rPr>
        <w:t>a</w:t>
      </w:r>
      <w:r w:rsidRPr="00A249C5">
        <w:rPr>
          <w:rFonts w:eastAsia="Arial"/>
          <w:spacing w:val="9"/>
        </w:rPr>
        <w:t xml:space="preserve"> </w:t>
      </w:r>
      <w:r w:rsidRPr="00A249C5">
        <w:rPr>
          <w:rFonts w:eastAsia="Arial"/>
        </w:rPr>
        <w:t>member</w:t>
      </w:r>
      <w:r w:rsidRPr="00A249C5">
        <w:rPr>
          <w:rFonts w:eastAsia="Arial"/>
          <w:spacing w:val="22"/>
        </w:rPr>
        <w:t xml:space="preserve"> </w:t>
      </w:r>
      <w:r w:rsidRPr="00A249C5">
        <w:rPr>
          <w:rFonts w:eastAsia="Arial"/>
        </w:rPr>
        <w:t>performs</w:t>
      </w:r>
      <w:r w:rsidRPr="00A249C5">
        <w:rPr>
          <w:rFonts w:eastAsia="Arial"/>
          <w:spacing w:val="23"/>
        </w:rPr>
        <w:t xml:space="preserve"> </w:t>
      </w:r>
      <w:r w:rsidRPr="00A249C5">
        <w:rPr>
          <w:rFonts w:eastAsia="Arial"/>
        </w:rPr>
        <w:t>creditable</w:t>
      </w:r>
      <w:r w:rsidRPr="00A249C5">
        <w:rPr>
          <w:rFonts w:eastAsia="Arial"/>
          <w:spacing w:val="22"/>
        </w:rPr>
        <w:t xml:space="preserve"> </w:t>
      </w:r>
      <w:r w:rsidRPr="00A249C5">
        <w:rPr>
          <w:rFonts w:eastAsia="Arial"/>
        </w:rPr>
        <w:t>service</w:t>
      </w:r>
      <w:r w:rsidRPr="00A249C5">
        <w:rPr>
          <w:rFonts w:eastAsia="Arial"/>
          <w:spacing w:val="26"/>
        </w:rPr>
        <w:t xml:space="preserve"> </w:t>
      </w:r>
      <w:r w:rsidRPr="00A249C5">
        <w:rPr>
          <w:rFonts w:eastAsia="Arial"/>
        </w:rPr>
        <w:t>on</w:t>
      </w:r>
      <w:r w:rsidRPr="00A249C5">
        <w:rPr>
          <w:rFonts w:eastAsia="Arial"/>
          <w:spacing w:val="13"/>
        </w:rPr>
        <w:t xml:space="preserve"> </w:t>
      </w:r>
      <w:r w:rsidRPr="00A249C5">
        <w:rPr>
          <w:rFonts w:eastAsia="Arial"/>
        </w:rPr>
        <w:t>a</w:t>
      </w:r>
      <w:r w:rsidRPr="00A249C5">
        <w:rPr>
          <w:rFonts w:eastAsia="Arial"/>
          <w:spacing w:val="7"/>
        </w:rPr>
        <w:t xml:space="preserve"> </w:t>
      </w:r>
      <w:r w:rsidRPr="00A249C5">
        <w:rPr>
          <w:rFonts w:eastAsia="Arial"/>
        </w:rPr>
        <w:t>full-time</w:t>
      </w:r>
      <w:r w:rsidRPr="00A249C5">
        <w:rPr>
          <w:rFonts w:eastAsia="Arial"/>
          <w:spacing w:val="23"/>
        </w:rPr>
        <w:t xml:space="preserve"> </w:t>
      </w:r>
      <w:r w:rsidRPr="00A249C5">
        <w:rPr>
          <w:rFonts w:eastAsia="Arial"/>
        </w:rPr>
        <w:t>basis</w:t>
      </w:r>
      <w:r w:rsidRPr="00A249C5">
        <w:rPr>
          <w:rFonts w:eastAsia="Arial"/>
          <w:spacing w:val="15"/>
        </w:rPr>
        <w:t xml:space="preserve"> </w:t>
      </w:r>
      <w:r w:rsidRPr="00A249C5">
        <w:rPr>
          <w:rFonts w:eastAsia="Arial"/>
        </w:rPr>
        <w:t>will</w:t>
      </w:r>
      <w:r w:rsidRPr="00A249C5">
        <w:rPr>
          <w:rFonts w:eastAsia="Arial"/>
          <w:spacing w:val="13"/>
        </w:rPr>
        <w:t xml:space="preserve"> </w:t>
      </w:r>
      <w:r w:rsidRPr="00A249C5">
        <w:rPr>
          <w:rFonts w:eastAsia="Arial"/>
        </w:rPr>
        <w:t>still</w:t>
      </w:r>
      <w:r w:rsidRPr="00A249C5">
        <w:rPr>
          <w:rFonts w:eastAsia="Arial"/>
          <w:spacing w:val="14"/>
        </w:rPr>
        <w:t xml:space="preserve"> </w:t>
      </w:r>
      <w:r w:rsidRPr="00A249C5">
        <w:rPr>
          <w:rFonts w:eastAsia="Arial"/>
        </w:rPr>
        <w:t>be</w:t>
      </w:r>
      <w:r w:rsidRPr="00A249C5">
        <w:rPr>
          <w:rFonts w:eastAsia="Arial"/>
          <w:spacing w:val="15"/>
        </w:rPr>
        <w:t xml:space="preserve"> </w:t>
      </w:r>
      <w:r w:rsidRPr="00A249C5">
        <w:rPr>
          <w:rFonts w:eastAsia="Arial"/>
        </w:rPr>
        <w:t>included</w:t>
      </w:r>
      <w:r w:rsidRPr="00A249C5">
        <w:rPr>
          <w:rFonts w:eastAsia="Arial"/>
          <w:spacing w:val="22"/>
        </w:rPr>
        <w:t xml:space="preserve"> </w:t>
      </w:r>
      <w:r w:rsidRPr="00A249C5">
        <w:rPr>
          <w:rFonts w:eastAsia="Arial"/>
        </w:rPr>
        <w:t>in the</w:t>
      </w:r>
      <w:r w:rsidRPr="00A249C5">
        <w:rPr>
          <w:rFonts w:eastAsia="Arial"/>
          <w:spacing w:val="36"/>
        </w:rPr>
        <w:t xml:space="preserve"> </w:t>
      </w:r>
      <w:r w:rsidR="008B5873" w:rsidRPr="00A249C5">
        <w:rPr>
          <w:rFonts w:eastAsia="Arial"/>
          <w:spacing w:val="33"/>
        </w:rPr>
        <w:t>ten (10)-</w:t>
      </w:r>
      <w:r w:rsidRPr="00A249C5">
        <w:rPr>
          <w:rFonts w:eastAsia="Arial"/>
        </w:rPr>
        <w:t>school</w:t>
      </w:r>
      <w:r w:rsidRPr="00A249C5">
        <w:rPr>
          <w:rFonts w:eastAsia="Arial"/>
          <w:spacing w:val="44"/>
        </w:rPr>
        <w:t xml:space="preserve"> </w:t>
      </w:r>
      <w:r w:rsidRPr="00A249C5">
        <w:rPr>
          <w:rFonts w:eastAsia="Arial"/>
        </w:rPr>
        <w:t>year</w:t>
      </w:r>
      <w:r w:rsidRPr="00A249C5">
        <w:rPr>
          <w:rFonts w:eastAsia="Arial"/>
          <w:spacing w:val="36"/>
        </w:rPr>
        <w:t xml:space="preserve"> </w:t>
      </w:r>
      <w:r w:rsidRPr="00A249C5">
        <w:rPr>
          <w:rFonts w:eastAsia="Arial"/>
        </w:rPr>
        <w:t>maximum</w:t>
      </w:r>
      <w:r w:rsidRPr="00A249C5">
        <w:rPr>
          <w:rFonts w:eastAsia="Arial"/>
          <w:spacing w:val="42"/>
        </w:rPr>
        <w:t xml:space="preserve"> </w:t>
      </w:r>
      <w:r w:rsidRPr="00A249C5">
        <w:rPr>
          <w:rFonts w:eastAsia="Arial"/>
        </w:rPr>
        <w:t>for</w:t>
      </w:r>
      <w:r w:rsidRPr="00A249C5">
        <w:rPr>
          <w:rFonts w:eastAsia="Arial"/>
          <w:spacing w:val="32"/>
        </w:rPr>
        <w:t xml:space="preserve"> </w:t>
      </w:r>
      <w:r w:rsidRPr="00A249C5">
        <w:rPr>
          <w:rFonts w:eastAsia="Arial"/>
        </w:rPr>
        <w:t>which</w:t>
      </w:r>
      <w:r w:rsidRPr="00A249C5">
        <w:rPr>
          <w:rFonts w:eastAsia="Arial"/>
          <w:spacing w:val="35"/>
        </w:rPr>
        <w:t xml:space="preserve"> </w:t>
      </w:r>
      <w:r w:rsidRPr="00A249C5">
        <w:rPr>
          <w:rFonts w:eastAsia="Arial"/>
        </w:rPr>
        <w:t>the</w:t>
      </w:r>
      <w:r w:rsidRPr="00A249C5">
        <w:rPr>
          <w:rFonts w:eastAsia="Arial"/>
          <w:spacing w:val="32"/>
        </w:rPr>
        <w:t xml:space="preserve"> </w:t>
      </w:r>
      <w:r w:rsidRPr="00A249C5">
        <w:rPr>
          <w:rFonts w:eastAsia="Arial"/>
        </w:rPr>
        <w:t>member</w:t>
      </w:r>
      <w:r w:rsidRPr="00A249C5">
        <w:rPr>
          <w:rFonts w:eastAsia="Arial"/>
          <w:spacing w:val="42"/>
        </w:rPr>
        <w:t xml:space="preserve"> </w:t>
      </w:r>
      <w:r w:rsidRPr="00A249C5">
        <w:rPr>
          <w:rFonts w:eastAsia="Arial"/>
        </w:rPr>
        <w:t>is</w:t>
      </w:r>
      <w:r w:rsidRPr="00A249C5">
        <w:rPr>
          <w:rFonts w:eastAsia="Arial"/>
          <w:spacing w:val="32"/>
        </w:rPr>
        <w:t xml:space="preserve"> </w:t>
      </w:r>
      <w:r w:rsidRPr="00A249C5">
        <w:rPr>
          <w:rFonts w:eastAsia="Arial"/>
        </w:rPr>
        <w:t>permitted</w:t>
      </w:r>
      <w:r w:rsidRPr="00A249C5">
        <w:rPr>
          <w:rFonts w:eastAsia="Arial"/>
          <w:spacing w:val="44"/>
        </w:rPr>
        <w:t xml:space="preserve"> </w:t>
      </w:r>
      <w:r w:rsidRPr="00A249C5">
        <w:rPr>
          <w:rFonts w:eastAsia="Arial"/>
        </w:rPr>
        <w:t>to</w:t>
      </w:r>
      <w:r w:rsidRPr="00A249C5">
        <w:rPr>
          <w:rFonts w:eastAsia="Arial"/>
          <w:spacing w:val="29"/>
        </w:rPr>
        <w:t xml:space="preserve"> </w:t>
      </w:r>
      <w:r w:rsidRPr="00A249C5">
        <w:rPr>
          <w:rFonts w:eastAsia="Arial"/>
        </w:rPr>
        <w:t>participate</w:t>
      </w:r>
      <w:r w:rsidRPr="00A249C5">
        <w:rPr>
          <w:rFonts w:eastAsia="Arial"/>
          <w:spacing w:val="42"/>
        </w:rPr>
        <w:t xml:space="preserve"> </w:t>
      </w:r>
      <w:r w:rsidRPr="00A249C5">
        <w:rPr>
          <w:rFonts w:eastAsia="Arial"/>
        </w:rPr>
        <w:t>in</w:t>
      </w:r>
      <w:r w:rsidRPr="00A249C5">
        <w:rPr>
          <w:rFonts w:eastAsia="Arial"/>
          <w:spacing w:val="27"/>
        </w:rPr>
        <w:t xml:space="preserve"> </w:t>
      </w:r>
      <w:r w:rsidRPr="00A249C5">
        <w:rPr>
          <w:rFonts w:eastAsia="Arial"/>
        </w:rPr>
        <w:t xml:space="preserve">the </w:t>
      </w:r>
      <w:r w:rsidRPr="00A249C5">
        <w:rPr>
          <w:rFonts w:eastAsia="Arial"/>
          <w:w w:val="95"/>
        </w:rPr>
        <w:t>program.</w:t>
      </w:r>
    </w:p>
    <w:p w14:paraId="0657BBBF" w14:textId="77777777" w:rsidR="005961DD" w:rsidRPr="00A249C5" w:rsidRDefault="005961DD">
      <w:pPr>
        <w:pStyle w:val="ListParagraph"/>
        <w:widowControl w:val="0"/>
        <w:tabs>
          <w:tab w:val="left" w:pos="1070"/>
          <w:tab w:val="left" w:pos="1071"/>
        </w:tabs>
        <w:autoSpaceDE w:val="0"/>
        <w:autoSpaceDN w:val="0"/>
        <w:spacing w:line="251" w:lineRule="exact"/>
        <w:ind w:left="1080"/>
        <w:rPr>
          <w:rFonts w:eastAsia="Arial"/>
        </w:rPr>
      </w:pPr>
    </w:p>
    <w:p w14:paraId="6D89BE8B" w14:textId="77777777" w:rsidR="005961DD" w:rsidRPr="00A249C5" w:rsidRDefault="005961DD">
      <w:pPr>
        <w:pStyle w:val="ListParagraph"/>
        <w:widowControl w:val="0"/>
        <w:numPr>
          <w:ilvl w:val="0"/>
          <w:numId w:val="7"/>
        </w:numPr>
        <w:tabs>
          <w:tab w:val="left" w:pos="1070"/>
          <w:tab w:val="left" w:pos="1071"/>
        </w:tabs>
        <w:autoSpaceDE w:val="0"/>
        <w:autoSpaceDN w:val="0"/>
        <w:spacing w:line="251" w:lineRule="exact"/>
        <w:ind w:left="1080"/>
        <w:rPr>
          <w:rFonts w:eastAsia="Arial"/>
        </w:rPr>
      </w:pPr>
      <w:r w:rsidRPr="00A249C5">
        <w:rPr>
          <w:rFonts w:eastAsia="Arial"/>
        </w:rPr>
        <w:t>If an employee whose agreement was terminated wishes to participate in the program again, any subsequent agreement to reduce the member's workload must meet all the eligibility requirements and a new Reduced Workload Program Eligibility Certification Application (ES-1161) must be submitted to CalSTRS.</w:t>
      </w:r>
    </w:p>
    <w:p w14:paraId="585FDD05" w14:textId="77777777" w:rsidR="005961DD" w:rsidRPr="00A249C5" w:rsidRDefault="005961DD">
      <w:pPr>
        <w:widowControl w:val="0"/>
        <w:tabs>
          <w:tab w:val="left" w:pos="1070"/>
          <w:tab w:val="left" w:pos="1071"/>
        </w:tabs>
        <w:autoSpaceDE w:val="0"/>
        <w:autoSpaceDN w:val="0"/>
        <w:spacing w:line="251" w:lineRule="exact"/>
        <w:ind w:left="720"/>
        <w:rPr>
          <w:rFonts w:eastAsia="Arial"/>
        </w:rPr>
      </w:pPr>
    </w:p>
    <w:p w14:paraId="02A6FCC6" w14:textId="6E73D925" w:rsidR="005961DD" w:rsidRPr="00A249C5" w:rsidRDefault="005961DD">
      <w:pPr>
        <w:widowControl w:val="0"/>
        <w:tabs>
          <w:tab w:val="left" w:pos="764"/>
          <w:tab w:val="left" w:pos="765"/>
        </w:tabs>
        <w:autoSpaceDE w:val="0"/>
        <w:autoSpaceDN w:val="0"/>
        <w:spacing w:before="2" w:line="253" w:lineRule="exact"/>
        <w:ind w:left="720"/>
        <w:rPr>
          <w:rFonts w:eastAsia="Arial"/>
        </w:rPr>
      </w:pPr>
      <w:r w:rsidRPr="00A249C5">
        <w:rPr>
          <w:rFonts w:eastAsia="Arial"/>
        </w:rPr>
        <w:t>It</w:t>
      </w:r>
      <w:r w:rsidRPr="00A249C5">
        <w:rPr>
          <w:rFonts w:eastAsia="Arial"/>
          <w:spacing w:val="23"/>
        </w:rPr>
        <w:t xml:space="preserve"> </w:t>
      </w:r>
      <w:r w:rsidRPr="00A249C5">
        <w:rPr>
          <w:rFonts w:eastAsia="Arial"/>
        </w:rPr>
        <w:t>is</w:t>
      </w:r>
      <w:r w:rsidRPr="00A249C5">
        <w:rPr>
          <w:rFonts w:eastAsia="Arial"/>
          <w:spacing w:val="19"/>
        </w:rPr>
        <w:t xml:space="preserve"> </w:t>
      </w:r>
      <w:r w:rsidRPr="00A249C5">
        <w:rPr>
          <w:rFonts w:eastAsia="Arial"/>
        </w:rPr>
        <w:t>the</w:t>
      </w:r>
      <w:r w:rsidRPr="00A249C5">
        <w:rPr>
          <w:rFonts w:eastAsia="Arial"/>
          <w:spacing w:val="24"/>
        </w:rPr>
        <w:t xml:space="preserve"> </w:t>
      </w:r>
      <w:r w:rsidRPr="00A249C5">
        <w:rPr>
          <w:rFonts w:eastAsia="Arial"/>
        </w:rPr>
        <w:t>intent</w:t>
      </w:r>
      <w:r w:rsidRPr="00A249C5">
        <w:rPr>
          <w:rFonts w:eastAsia="Arial"/>
          <w:spacing w:val="32"/>
        </w:rPr>
        <w:t xml:space="preserve"> </w:t>
      </w:r>
      <w:r w:rsidRPr="00A249C5">
        <w:rPr>
          <w:rFonts w:eastAsia="Arial"/>
        </w:rPr>
        <w:t>of</w:t>
      </w:r>
      <w:r w:rsidRPr="00A249C5">
        <w:rPr>
          <w:rFonts w:eastAsia="Arial"/>
          <w:spacing w:val="21"/>
        </w:rPr>
        <w:t xml:space="preserve"> </w:t>
      </w:r>
      <w:r w:rsidRPr="00A249C5">
        <w:rPr>
          <w:rFonts w:eastAsia="Arial"/>
        </w:rPr>
        <w:t>the</w:t>
      </w:r>
      <w:r w:rsidRPr="00A249C5">
        <w:rPr>
          <w:rFonts w:eastAsia="Arial"/>
          <w:spacing w:val="25"/>
        </w:rPr>
        <w:t xml:space="preserve"> </w:t>
      </w:r>
      <w:r w:rsidRPr="00A249C5">
        <w:rPr>
          <w:rFonts w:eastAsia="Arial"/>
        </w:rPr>
        <w:t>parties</w:t>
      </w:r>
      <w:r w:rsidRPr="00A249C5">
        <w:rPr>
          <w:rFonts w:eastAsia="Arial"/>
          <w:spacing w:val="26"/>
        </w:rPr>
        <w:t xml:space="preserve"> </w:t>
      </w:r>
      <w:r w:rsidRPr="00A249C5">
        <w:rPr>
          <w:rFonts w:eastAsia="Arial"/>
        </w:rPr>
        <w:t>that</w:t>
      </w:r>
      <w:r w:rsidRPr="00A249C5">
        <w:rPr>
          <w:rFonts w:eastAsia="Arial"/>
          <w:spacing w:val="25"/>
        </w:rPr>
        <w:t xml:space="preserve"> </w:t>
      </w:r>
      <w:r w:rsidRPr="00A249C5">
        <w:rPr>
          <w:rFonts w:eastAsia="Arial"/>
        </w:rPr>
        <w:t>this</w:t>
      </w:r>
      <w:r w:rsidRPr="00A249C5">
        <w:rPr>
          <w:rFonts w:eastAsia="Arial"/>
          <w:spacing w:val="27"/>
        </w:rPr>
        <w:t xml:space="preserve"> </w:t>
      </w:r>
      <w:r w:rsidRPr="00A249C5">
        <w:rPr>
          <w:rFonts w:eastAsia="Arial"/>
        </w:rPr>
        <w:t>program</w:t>
      </w:r>
      <w:r w:rsidRPr="00A249C5">
        <w:rPr>
          <w:rFonts w:eastAsia="Arial"/>
          <w:spacing w:val="39"/>
        </w:rPr>
        <w:t xml:space="preserve"> </w:t>
      </w:r>
      <w:r w:rsidRPr="00A249C5">
        <w:rPr>
          <w:rFonts w:eastAsia="Arial"/>
        </w:rPr>
        <w:t>be</w:t>
      </w:r>
      <w:r w:rsidRPr="00A249C5">
        <w:rPr>
          <w:rFonts w:eastAsia="Arial"/>
          <w:spacing w:val="24"/>
        </w:rPr>
        <w:t xml:space="preserve"> </w:t>
      </w:r>
      <w:r w:rsidRPr="00A249C5">
        <w:rPr>
          <w:rFonts w:eastAsia="Arial"/>
        </w:rPr>
        <w:t>carried</w:t>
      </w:r>
      <w:r w:rsidRPr="00A249C5">
        <w:rPr>
          <w:rFonts w:eastAsia="Arial"/>
          <w:spacing w:val="33"/>
        </w:rPr>
        <w:t xml:space="preserve"> </w:t>
      </w:r>
      <w:r w:rsidRPr="00A249C5">
        <w:rPr>
          <w:rFonts w:eastAsia="Arial"/>
        </w:rPr>
        <w:t>out</w:t>
      </w:r>
      <w:r w:rsidRPr="00A249C5">
        <w:rPr>
          <w:rFonts w:eastAsia="Arial"/>
          <w:spacing w:val="27"/>
        </w:rPr>
        <w:t xml:space="preserve"> </w:t>
      </w:r>
      <w:r w:rsidRPr="00A249C5">
        <w:rPr>
          <w:rFonts w:eastAsia="Arial"/>
        </w:rPr>
        <w:t>in</w:t>
      </w:r>
      <w:r w:rsidRPr="00A249C5">
        <w:rPr>
          <w:rFonts w:eastAsia="Arial"/>
          <w:spacing w:val="21"/>
        </w:rPr>
        <w:t xml:space="preserve"> </w:t>
      </w:r>
      <w:r w:rsidRPr="00A249C5">
        <w:rPr>
          <w:rFonts w:eastAsia="Arial"/>
        </w:rPr>
        <w:t>compliance</w:t>
      </w:r>
      <w:r w:rsidRPr="00A249C5">
        <w:rPr>
          <w:rFonts w:eastAsia="Arial"/>
          <w:spacing w:val="38"/>
        </w:rPr>
        <w:t xml:space="preserve"> </w:t>
      </w:r>
      <w:r w:rsidRPr="00A249C5">
        <w:rPr>
          <w:rFonts w:eastAsia="Arial"/>
        </w:rPr>
        <w:t>with</w:t>
      </w:r>
      <w:r w:rsidRPr="00A249C5">
        <w:rPr>
          <w:rFonts w:eastAsia="Arial"/>
          <w:spacing w:val="22"/>
        </w:rPr>
        <w:t xml:space="preserve"> </w:t>
      </w:r>
      <w:r w:rsidRPr="00A249C5">
        <w:rPr>
          <w:rFonts w:eastAsia="Arial"/>
        </w:rPr>
        <w:t xml:space="preserve">Government Code </w:t>
      </w:r>
      <w:r w:rsidRPr="00A249C5">
        <w:rPr>
          <w:rFonts w:eastAsia="Calibri"/>
        </w:rPr>
        <w:t>§</w:t>
      </w:r>
      <w:r w:rsidRPr="00A249C5">
        <w:rPr>
          <w:rFonts w:eastAsia="Arial"/>
        </w:rPr>
        <w:t>20815,</w:t>
      </w:r>
      <w:r w:rsidRPr="00A249C5">
        <w:rPr>
          <w:rFonts w:eastAsia="Arial"/>
          <w:spacing w:val="8"/>
        </w:rPr>
        <w:t xml:space="preserve"> </w:t>
      </w:r>
      <w:r w:rsidRPr="00A249C5">
        <w:rPr>
          <w:rFonts w:eastAsia="Arial"/>
        </w:rPr>
        <w:t>Educ.</w:t>
      </w:r>
      <w:r w:rsidRPr="00A249C5">
        <w:rPr>
          <w:rFonts w:eastAsia="Arial"/>
          <w:spacing w:val="12"/>
        </w:rPr>
        <w:t xml:space="preserve"> </w:t>
      </w:r>
      <w:r w:rsidRPr="00A249C5">
        <w:rPr>
          <w:rFonts w:eastAsia="Arial"/>
        </w:rPr>
        <w:t xml:space="preserve">Code </w:t>
      </w:r>
      <w:r w:rsidRPr="00A249C5">
        <w:rPr>
          <w:rFonts w:eastAsia="Calibri"/>
        </w:rPr>
        <w:t>§§</w:t>
      </w:r>
      <w:r w:rsidRPr="00A249C5">
        <w:rPr>
          <w:rFonts w:eastAsia="Arial"/>
        </w:rPr>
        <w:t>22713,</w:t>
      </w:r>
      <w:r w:rsidRPr="00A249C5">
        <w:rPr>
          <w:rFonts w:eastAsia="Arial"/>
          <w:spacing w:val="9"/>
        </w:rPr>
        <w:t xml:space="preserve"> </w:t>
      </w:r>
      <w:r w:rsidR="003122E4">
        <w:rPr>
          <w:rFonts w:eastAsia="Arial"/>
        </w:rPr>
        <w:t>87483,</w:t>
      </w:r>
      <w:r w:rsidRPr="00A249C5">
        <w:rPr>
          <w:rFonts w:eastAsia="Arial"/>
          <w:spacing w:val="8"/>
        </w:rPr>
        <w:t xml:space="preserve"> </w:t>
      </w:r>
      <w:r w:rsidRPr="00A249C5">
        <w:rPr>
          <w:rFonts w:eastAsia="Arial"/>
        </w:rPr>
        <w:t>89516,</w:t>
      </w:r>
      <w:r w:rsidRPr="00A249C5">
        <w:rPr>
          <w:rFonts w:eastAsia="Arial"/>
          <w:spacing w:val="6"/>
        </w:rPr>
        <w:t xml:space="preserve"> </w:t>
      </w:r>
      <w:r w:rsidRPr="00A249C5">
        <w:rPr>
          <w:rFonts w:eastAsia="Arial"/>
        </w:rPr>
        <w:t>and</w:t>
      </w:r>
      <w:r w:rsidRPr="00A249C5">
        <w:rPr>
          <w:rFonts w:eastAsia="Arial"/>
          <w:spacing w:val="-2"/>
        </w:rPr>
        <w:t xml:space="preserve"> </w:t>
      </w:r>
      <w:r w:rsidRPr="00A249C5">
        <w:rPr>
          <w:rFonts w:eastAsia="Arial"/>
        </w:rPr>
        <w:t>any</w:t>
      </w:r>
      <w:r w:rsidRPr="00A249C5">
        <w:rPr>
          <w:rFonts w:eastAsia="Arial"/>
          <w:spacing w:val="1"/>
        </w:rPr>
        <w:t xml:space="preserve"> </w:t>
      </w:r>
      <w:r w:rsidRPr="00A249C5">
        <w:rPr>
          <w:rFonts w:eastAsia="Arial"/>
        </w:rPr>
        <w:t>other</w:t>
      </w:r>
      <w:r w:rsidRPr="00A249C5">
        <w:rPr>
          <w:rFonts w:eastAsia="Arial"/>
          <w:spacing w:val="3"/>
        </w:rPr>
        <w:t xml:space="preserve"> </w:t>
      </w:r>
      <w:r w:rsidRPr="00A249C5">
        <w:rPr>
          <w:rFonts w:eastAsia="Arial"/>
        </w:rPr>
        <w:t xml:space="preserve">applicable </w:t>
      </w:r>
      <w:r w:rsidRPr="00A249C5">
        <w:rPr>
          <w:rFonts w:eastAsia="Arial"/>
          <w:spacing w:val="-3"/>
        </w:rPr>
        <w:t>law.</w:t>
      </w:r>
    </w:p>
    <w:p w14:paraId="1CFFF836" w14:textId="77777777" w:rsidR="005961DD" w:rsidRPr="00F71D3E" w:rsidRDefault="005961DD">
      <w:pPr>
        <w:ind w:left="720"/>
        <w:rPr>
          <w:b/>
          <w:color w:val="FF0000"/>
          <w:u w:val="single"/>
        </w:rPr>
      </w:pPr>
    </w:p>
    <w:p w14:paraId="024BAC90" w14:textId="63FC312A" w:rsidR="003730D0" w:rsidRPr="00F71D3E" w:rsidRDefault="00A13A81">
      <w:pPr>
        <w:ind w:left="720" w:hanging="720"/>
      </w:pPr>
      <w:r w:rsidRPr="00F71D3E">
        <w:t>31.3.</w:t>
      </w:r>
      <w:r w:rsidR="003730D0" w:rsidRPr="00F71D3E">
        <w:t xml:space="preserve"> </w:t>
      </w:r>
      <w:r w:rsidR="00F37159" w:rsidRPr="00F71D3E">
        <w:tab/>
      </w:r>
      <w:r w:rsidR="003730D0" w:rsidRPr="00F71D3E">
        <w:t>Consultant Contract Program for Retired Academic Employees</w:t>
      </w:r>
    </w:p>
    <w:p w14:paraId="2C27D2A0" w14:textId="77777777" w:rsidR="00F37159" w:rsidRPr="00F71D3E" w:rsidRDefault="00F37159">
      <w:pPr>
        <w:ind w:left="1440" w:hanging="720"/>
      </w:pPr>
    </w:p>
    <w:p w14:paraId="0EC81474" w14:textId="5CF6F671" w:rsidR="003730D0" w:rsidRPr="00F71D3E" w:rsidRDefault="00A13A81">
      <w:pPr>
        <w:ind w:left="1440" w:hanging="720"/>
      </w:pPr>
      <w:r w:rsidRPr="00F71D3E">
        <w:t>a</w:t>
      </w:r>
      <w:r w:rsidR="003730D0" w:rsidRPr="00F71D3E">
        <w:t xml:space="preserve">. </w:t>
      </w:r>
      <w:r w:rsidR="00F37159" w:rsidRPr="00F71D3E">
        <w:tab/>
      </w:r>
      <w:r w:rsidR="003730D0" w:rsidRPr="00F71D3E">
        <w:t>When need exists, the Board of Trustees may award consultancy contracts to retired faculty members of the District. Following are the rules and regulations for the implementation of programs of consultant contracts for retired faculty members.</w:t>
      </w:r>
    </w:p>
    <w:p w14:paraId="2CC565D5" w14:textId="77777777" w:rsidR="00F37159" w:rsidRPr="00F71D3E" w:rsidRDefault="00F37159">
      <w:pPr>
        <w:ind w:left="2160" w:hanging="720"/>
      </w:pPr>
    </w:p>
    <w:p w14:paraId="2BE05EFE" w14:textId="09593342" w:rsidR="003730D0" w:rsidRPr="00F71D3E" w:rsidRDefault="00A13A81">
      <w:pPr>
        <w:ind w:left="2160" w:hanging="720"/>
      </w:pPr>
      <w:r w:rsidRPr="00F71D3E">
        <w:t>(</w:t>
      </w:r>
      <w:r w:rsidR="003730D0" w:rsidRPr="00F71D3E">
        <w:t>1</w:t>
      </w:r>
      <w:r w:rsidRPr="00F71D3E">
        <w:t>)</w:t>
      </w:r>
      <w:r w:rsidR="003730D0" w:rsidRPr="00F71D3E">
        <w:t xml:space="preserve"> </w:t>
      </w:r>
      <w:r w:rsidR="00F37159" w:rsidRPr="00F71D3E">
        <w:tab/>
      </w:r>
      <w:r w:rsidR="003730D0" w:rsidRPr="00F71D3E">
        <w:t>To be eligible to start the consultant contract program, the faculty member must be at least fifty-five (55) years of age before the beginning of the college year (July 1) in which the consultant contract starts.</w:t>
      </w:r>
    </w:p>
    <w:p w14:paraId="59A8FC1B" w14:textId="77777777" w:rsidR="00F37159" w:rsidRPr="00F71D3E" w:rsidRDefault="00F37159">
      <w:pPr>
        <w:ind w:left="2160" w:hanging="720"/>
      </w:pPr>
    </w:p>
    <w:p w14:paraId="42DC7CBD" w14:textId="3E101529" w:rsidR="003730D0" w:rsidRPr="00F71D3E" w:rsidRDefault="00A13A81">
      <w:pPr>
        <w:ind w:left="2160" w:hanging="720"/>
      </w:pPr>
      <w:r w:rsidRPr="00F71D3E">
        <w:t>(</w:t>
      </w:r>
      <w:r w:rsidR="003730D0" w:rsidRPr="00F71D3E">
        <w:t>2</w:t>
      </w:r>
      <w:r w:rsidRPr="00F71D3E">
        <w:t>)</w:t>
      </w:r>
      <w:r w:rsidR="00F37159" w:rsidRPr="00F71D3E">
        <w:tab/>
      </w:r>
      <w:r w:rsidR="003730D0" w:rsidRPr="00F71D3E">
        <w:t>The faculty member must have been employed full-time (100%) or equivalent as an academic employee of the District for at least ten (10) years prior to the request to participate in the consultant contract program.</w:t>
      </w:r>
    </w:p>
    <w:p w14:paraId="1FAA2BD7" w14:textId="77777777" w:rsidR="00F37159" w:rsidRPr="00F71D3E" w:rsidRDefault="00F37159">
      <w:pPr>
        <w:ind w:left="2160" w:hanging="720"/>
      </w:pPr>
    </w:p>
    <w:p w14:paraId="5E608E07" w14:textId="0A08A9DA" w:rsidR="003730D0" w:rsidRPr="00F71D3E" w:rsidRDefault="00A13A81">
      <w:pPr>
        <w:ind w:left="2160" w:hanging="720"/>
      </w:pPr>
      <w:r w:rsidRPr="00F71D3E">
        <w:t>(</w:t>
      </w:r>
      <w:r w:rsidR="003730D0" w:rsidRPr="00F71D3E">
        <w:t>3</w:t>
      </w:r>
      <w:r w:rsidRPr="00F71D3E">
        <w:t>)</w:t>
      </w:r>
      <w:r w:rsidR="003730D0" w:rsidRPr="00F71D3E">
        <w:t xml:space="preserve"> </w:t>
      </w:r>
      <w:r w:rsidR="00F37159" w:rsidRPr="00F71D3E">
        <w:tab/>
      </w:r>
      <w:r w:rsidR="003730D0" w:rsidRPr="00F71D3E">
        <w:t>The faculty member must have officially retired from the District prior to July 1 of the fiscal year in which the consultant contract begins.</w:t>
      </w:r>
    </w:p>
    <w:p w14:paraId="393581DA" w14:textId="77777777" w:rsidR="00F37159" w:rsidRPr="00F71D3E" w:rsidRDefault="00F37159">
      <w:pPr>
        <w:ind w:left="2160" w:hanging="720"/>
      </w:pPr>
    </w:p>
    <w:p w14:paraId="54C363D5" w14:textId="0968CF83" w:rsidR="003730D0" w:rsidRPr="00F71D3E" w:rsidRDefault="00A13A81">
      <w:pPr>
        <w:ind w:left="2160" w:hanging="720"/>
      </w:pPr>
      <w:r w:rsidRPr="00F71D3E">
        <w:t>(</w:t>
      </w:r>
      <w:r w:rsidR="003730D0" w:rsidRPr="00F71D3E">
        <w:t>4</w:t>
      </w:r>
      <w:r w:rsidRPr="00F71D3E">
        <w:t>)</w:t>
      </w:r>
      <w:r w:rsidR="003730D0" w:rsidRPr="00F71D3E">
        <w:t xml:space="preserve"> </w:t>
      </w:r>
      <w:r w:rsidR="00F37159" w:rsidRPr="00F71D3E">
        <w:tab/>
      </w:r>
      <w:r w:rsidR="003730D0" w:rsidRPr="00F71D3E">
        <w:t>The contract may be written for a period of up to five (5) years or until the faculty member reaches the age of sixty-five (65), whichever comes first.</w:t>
      </w:r>
    </w:p>
    <w:p w14:paraId="66D9C1D6" w14:textId="77777777" w:rsidR="00F37159" w:rsidRPr="00F71D3E" w:rsidRDefault="00F37159">
      <w:pPr>
        <w:ind w:left="2160" w:hanging="720"/>
      </w:pPr>
    </w:p>
    <w:p w14:paraId="4AEE1851" w14:textId="14ED9ABA" w:rsidR="003730D0" w:rsidRPr="00F71D3E" w:rsidRDefault="00A13A81">
      <w:pPr>
        <w:ind w:left="2160" w:hanging="720"/>
      </w:pPr>
      <w:r w:rsidRPr="00F71D3E">
        <w:t>(</w:t>
      </w:r>
      <w:r w:rsidR="003730D0" w:rsidRPr="00F71D3E">
        <w:t>5</w:t>
      </w:r>
      <w:r w:rsidRPr="00F71D3E">
        <w:t>)</w:t>
      </w:r>
      <w:r w:rsidR="003730D0" w:rsidRPr="00F71D3E">
        <w:t xml:space="preserve"> </w:t>
      </w:r>
      <w:r w:rsidR="00F37159" w:rsidRPr="00F71D3E">
        <w:tab/>
      </w:r>
      <w:r w:rsidR="003730D0" w:rsidRPr="00F71D3E">
        <w:t>The contract may be by mutual agreement for a specific annual project or service for not less than thirty (30) working days per year.</w:t>
      </w:r>
    </w:p>
    <w:p w14:paraId="2B27B2A5" w14:textId="77777777" w:rsidR="00F37159" w:rsidRPr="00F71D3E" w:rsidRDefault="00F37159">
      <w:pPr>
        <w:ind w:left="2160" w:hanging="720"/>
      </w:pPr>
    </w:p>
    <w:p w14:paraId="2CFD27E7" w14:textId="38EC07F3" w:rsidR="003730D0" w:rsidRPr="00F71D3E" w:rsidRDefault="00A13A81">
      <w:pPr>
        <w:ind w:left="2160" w:hanging="720"/>
      </w:pPr>
      <w:r w:rsidRPr="00F71D3E">
        <w:t>(</w:t>
      </w:r>
      <w:r w:rsidR="003730D0" w:rsidRPr="00F71D3E">
        <w:t>6</w:t>
      </w:r>
      <w:r w:rsidRPr="00F71D3E">
        <w:t>)</w:t>
      </w:r>
      <w:r w:rsidR="003730D0" w:rsidRPr="00F71D3E">
        <w:t xml:space="preserve"> </w:t>
      </w:r>
      <w:r w:rsidR="00F37159" w:rsidRPr="00F71D3E">
        <w:tab/>
      </w:r>
      <w:r w:rsidR="003730D0" w:rsidRPr="00F71D3E">
        <w:t>The annual consultant contract compensation shall not exceed the maximum allowed under the Educ</w:t>
      </w:r>
      <w:r w:rsidR="00A919BC">
        <w:t>.</w:t>
      </w:r>
      <w:r w:rsidR="003730D0" w:rsidRPr="00F71D3E">
        <w:t xml:space="preserve"> Code for such services.</w:t>
      </w:r>
    </w:p>
    <w:p w14:paraId="06F09918" w14:textId="3DF4EDFF" w:rsidR="003730D0" w:rsidRPr="00F71D3E" w:rsidRDefault="00A13A81">
      <w:pPr>
        <w:ind w:left="2160" w:hanging="720"/>
      </w:pPr>
      <w:r w:rsidRPr="00F71D3E">
        <w:t>(</w:t>
      </w:r>
      <w:r w:rsidR="003730D0" w:rsidRPr="00F71D3E">
        <w:t>7</w:t>
      </w:r>
      <w:r w:rsidRPr="00F71D3E">
        <w:t>)</w:t>
      </w:r>
      <w:r w:rsidR="003730D0" w:rsidRPr="00F71D3E">
        <w:t xml:space="preserve"> </w:t>
      </w:r>
      <w:r w:rsidR="00F37159" w:rsidRPr="00F71D3E">
        <w:tab/>
      </w:r>
      <w:r w:rsidR="003730D0" w:rsidRPr="00F71D3E">
        <w:t>Faculty members opting for this program shall continue full-time faculty benefits, and receive improved benefits awarded all other full-time faculty members, through the duration of the contract.</w:t>
      </w:r>
    </w:p>
    <w:p w14:paraId="572DEED5" w14:textId="77777777" w:rsidR="00F37159" w:rsidRPr="00F71D3E" w:rsidRDefault="00F37159">
      <w:pPr>
        <w:ind w:left="2160" w:hanging="720"/>
      </w:pPr>
    </w:p>
    <w:p w14:paraId="1830354D" w14:textId="06EF2848" w:rsidR="003730D0" w:rsidRPr="00F71D3E" w:rsidRDefault="00A13A81">
      <w:pPr>
        <w:ind w:left="2160" w:hanging="720"/>
      </w:pPr>
      <w:r w:rsidRPr="00F71D3E">
        <w:t>(</w:t>
      </w:r>
      <w:r w:rsidR="003730D0" w:rsidRPr="00F71D3E">
        <w:t>8</w:t>
      </w:r>
      <w:r w:rsidRPr="00F71D3E">
        <w:t>)</w:t>
      </w:r>
      <w:r w:rsidR="003730D0" w:rsidRPr="00F71D3E">
        <w:t xml:space="preserve"> </w:t>
      </w:r>
      <w:r w:rsidR="00F37159" w:rsidRPr="00F71D3E">
        <w:tab/>
      </w:r>
      <w:r w:rsidR="003730D0" w:rsidRPr="00F71D3E">
        <w:t>An applicant for the consultant contract program must make application for the program no later than February 1</w:t>
      </w:r>
      <w:r w:rsidR="00617217" w:rsidRPr="00617217">
        <w:rPr>
          <w:vertAlign w:val="superscript"/>
        </w:rPr>
        <w:t>st</w:t>
      </w:r>
      <w:r w:rsidR="00617217">
        <w:t xml:space="preserve"> </w:t>
      </w:r>
      <w:r w:rsidR="003730D0" w:rsidRPr="00F71D3E">
        <w:t>to be eligible for the following year.</w:t>
      </w:r>
    </w:p>
    <w:p w14:paraId="0C798F3C" w14:textId="77777777" w:rsidR="00F37159" w:rsidRPr="00F71D3E" w:rsidRDefault="00F37159">
      <w:pPr>
        <w:ind w:hanging="720"/>
      </w:pPr>
    </w:p>
    <w:p w14:paraId="2E78B67B" w14:textId="0BF74A2D" w:rsidR="003730D0" w:rsidRPr="00F71D3E" w:rsidRDefault="00A13A81">
      <w:pPr>
        <w:ind w:left="720" w:hanging="720"/>
      </w:pPr>
      <w:r w:rsidRPr="00F71D3E">
        <w:t>31.4.</w:t>
      </w:r>
      <w:r w:rsidR="003730D0" w:rsidRPr="00F71D3E">
        <w:t xml:space="preserve"> </w:t>
      </w:r>
      <w:r w:rsidR="00F37159" w:rsidRPr="00F71D3E">
        <w:tab/>
      </w:r>
      <w:r w:rsidR="003730D0" w:rsidRPr="00F71D3E">
        <w:t>Health and Medical Benefits for Retirees</w:t>
      </w:r>
    </w:p>
    <w:p w14:paraId="67FD63AC" w14:textId="77777777" w:rsidR="00F37159" w:rsidRPr="00F71D3E" w:rsidRDefault="00F37159">
      <w:pPr>
        <w:ind w:left="1440" w:hanging="720"/>
      </w:pPr>
    </w:p>
    <w:p w14:paraId="7EE5B943" w14:textId="7BB2FA25" w:rsidR="003730D0" w:rsidRPr="00F71D3E" w:rsidRDefault="00A13A81">
      <w:pPr>
        <w:ind w:left="1440" w:hanging="720"/>
      </w:pPr>
      <w:r w:rsidRPr="00F71D3E">
        <w:t>a</w:t>
      </w:r>
      <w:r w:rsidR="003730D0" w:rsidRPr="00F71D3E">
        <w:t xml:space="preserve">. </w:t>
      </w:r>
      <w:r w:rsidR="00F37159" w:rsidRPr="00F71D3E">
        <w:tab/>
      </w:r>
      <w:r w:rsidR="003730D0" w:rsidRPr="00F71D3E">
        <w:t xml:space="preserve">To be eligible for health and medical benefits after retirement, the faculty member shall concurrently retire from the District and STRS, and notify the District of </w:t>
      </w:r>
      <w:r w:rsidR="007719A3" w:rsidRPr="00A249C5">
        <w:t>the</w:t>
      </w:r>
      <w:r w:rsidR="003252BE" w:rsidRPr="00A249C5">
        <w:t>ir</w:t>
      </w:r>
      <w:r w:rsidR="003730D0" w:rsidRPr="00A249C5">
        <w:t xml:space="preserve"> retirement from STRS by providing proof acceptable to the District of such retirement. If the retiree returns to active full-time service in a STRS contracting district </w:t>
      </w:r>
      <w:r w:rsidR="003252BE" w:rsidRPr="00A249C5">
        <w:t>they</w:t>
      </w:r>
      <w:r w:rsidR="003730D0" w:rsidRPr="00A249C5">
        <w:t xml:space="preserve"> shall notify the District and the applicable insurance plan administrator of such action, at which time the benefits for both the retiree and </w:t>
      </w:r>
      <w:r w:rsidR="003252BE" w:rsidRPr="00A249C5">
        <w:t>their</w:t>
      </w:r>
      <w:r w:rsidR="003730D0" w:rsidRPr="00A249C5">
        <w:t xml:space="preserve"> dependents </w:t>
      </w:r>
      <w:r w:rsidR="003730D0" w:rsidRPr="00F71D3E">
        <w:t>as described in this provision shall cease.</w:t>
      </w:r>
    </w:p>
    <w:p w14:paraId="4E01423D" w14:textId="77777777" w:rsidR="00F37159" w:rsidRPr="00F71D3E" w:rsidRDefault="00F37159">
      <w:pPr>
        <w:ind w:left="1440" w:hanging="720"/>
      </w:pPr>
    </w:p>
    <w:p w14:paraId="21570497" w14:textId="776EADC6" w:rsidR="003730D0" w:rsidRPr="00F71D3E" w:rsidRDefault="00A13A81">
      <w:pPr>
        <w:ind w:left="1440" w:hanging="720"/>
      </w:pPr>
      <w:r w:rsidRPr="00F71D3E">
        <w:t>b</w:t>
      </w:r>
      <w:r w:rsidR="003730D0" w:rsidRPr="00F71D3E">
        <w:t xml:space="preserve">. </w:t>
      </w:r>
      <w:r w:rsidR="00F37159" w:rsidRPr="00F71D3E">
        <w:tab/>
      </w:r>
      <w:r w:rsidR="003730D0" w:rsidRPr="00F71D3E">
        <w:t>Present medical, vision, and dental benefits for those retirees who were employed full-time by the District for ten (10) years immediately preceding the date of retirement and who have reached the age of fifty-five (55), and who meet the eligibility requirements described in section A above, and for the dependents of eligible retirees, shall continue until the retiree reaches the age of Medicare eligibility.</w:t>
      </w:r>
      <w:r w:rsidR="00A921DB" w:rsidRPr="00F71D3E">
        <w:t xml:space="preserve"> </w:t>
      </w:r>
    </w:p>
    <w:p w14:paraId="2257D3F2" w14:textId="77777777" w:rsidR="00F37159" w:rsidRPr="00F71D3E" w:rsidRDefault="00F37159">
      <w:pPr>
        <w:ind w:left="1440" w:hanging="720"/>
      </w:pPr>
    </w:p>
    <w:p w14:paraId="1E6AC282" w14:textId="232DAF00" w:rsidR="003730D0" w:rsidRPr="00F71D3E" w:rsidRDefault="00A13A81">
      <w:pPr>
        <w:ind w:left="1440" w:hanging="720"/>
      </w:pPr>
      <w:r w:rsidRPr="00F71D3E">
        <w:t>c</w:t>
      </w:r>
      <w:r w:rsidR="003730D0" w:rsidRPr="00F71D3E">
        <w:t xml:space="preserve">. </w:t>
      </w:r>
      <w:r w:rsidR="00F37159" w:rsidRPr="00F71D3E">
        <w:tab/>
      </w:r>
      <w:r w:rsidR="003730D0" w:rsidRPr="00F71D3E">
        <w:t>Medicare Eligibility and Continuation of Benefits</w:t>
      </w:r>
    </w:p>
    <w:p w14:paraId="00B4B5AB" w14:textId="77777777" w:rsidR="00F37159" w:rsidRPr="00F71D3E" w:rsidRDefault="00F37159">
      <w:pPr>
        <w:ind w:left="2160" w:hanging="720"/>
      </w:pPr>
    </w:p>
    <w:p w14:paraId="2FAA1CB1" w14:textId="2A9F54B7" w:rsidR="003730D0" w:rsidRPr="00F71D3E" w:rsidRDefault="00A13A81">
      <w:pPr>
        <w:ind w:left="2160" w:hanging="720"/>
      </w:pPr>
      <w:r w:rsidRPr="00F71D3E">
        <w:t>(</w:t>
      </w:r>
      <w:r w:rsidR="003730D0" w:rsidRPr="00F71D3E">
        <w:t>1</w:t>
      </w:r>
      <w:r w:rsidRPr="00F71D3E">
        <w:t>)</w:t>
      </w:r>
      <w:r w:rsidR="003730D0" w:rsidRPr="00F71D3E">
        <w:t xml:space="preserve"> </w:t>
      </w:r>
      <w:r w:rsidR="00F37159" w:rsidRPr="00F71D3E">
        <w:tab/>
      </w:r>
      <w:r w:rsidR="003730D0" w:rsidRPr="00F71D3E">
        <w:t>The District will provide supplemental medical coverage for the retired faculty member, provided the retiree has purchased Medicare A and B coverage.</w:t>
      </w:r>
    </w:p>
    <w:p w14:paraId="2C1B754A" w14:textId="77777777" w:rsidR="00F37159" w:rsidRPr="00F71D3E" w:rsidRDefault="00F37159">
      <w:pPr>
        <w:ind w:left="2160" w:hanging="720"/>
      </w:pPr>
    </w:p>
    <w:p w14:paraId="346F65B2" w14:textId="3D81BAEC" w:rsidR="003730D0" w:rsidRPr="00F71D3E" w:rsidRDefault="00A13A81">
      <w:pPr>
        <w:ind w:left="2160" w:hanging="720"/>
      </w:pPr>
      <w:r w:rsidRPr="00F71D3E">
        <w:t>(</w:t>
      </w:r>
      <w:r w:rsidR="003730D0" w:rsidRPr="00F71D3E">
        <w:t>2</w:t>
      </w:r>
      <w:r w:rsidRPr="00F71D3E">
        <w:t>)</w:t>
      </w:r>
      <w:r w:rsidR="003730D0" w:rsidRPr="00F71D3E">
        <w:t xml:space="preserve"> </w:t>
      </w:r>
      <w:r w:rsidR="00F37159" w:rsidRPr="00F71D3E">
        <w:tab/>
      </w:r>
      <w:r w:rsidR="003730D0" w:rsidRPr="00F71D3E">
        <w:t>If the retiree has reached the age of Medicare eligibility but does not qualify for Medicare, benefits for the retiree will continue under the following circumstances:</w:t>
      </w:r>
    </w:p>
    <w:p w14:paraId="309D3CA3" w14:textId="77777777" w:rsidR="00F37159" w:rsidRPr="00F71D3E" w:rsidRDefault="00F37159">
      <w:pPr>
        <w:ind w:left="2880" w:hanging="720"/>
      </w:pPr>
    </w:p>
    <w:p w14:paraId="1B2C08AE" w14:textId="34ECC80A" w:rsidR="009839AF" w:rsidRPr="00F71D3E" w:rsidRDefault="00A13A81">
      <w:pPr>
        <w:ind w:left="2880" w:hanging="720"/>
      </w:pPr>
      <w:r w:rsidRPr="00F71D3E">
        <w:t>(</w:t>
      </w:r>
      <w:r w:rsidR="003730D0" w:rsidRPr="00F71D3E">
        <w:t>a</w:t>
      </w:r>
      <w:r w:rsidRPr="00F71D3E">
        <w:t>)</w:t>
      </w:r>
      <w:r w:rsidR="003730D0" w:rsidRPr="00F71D3E">
        <w:t xml:space="preserve"> </w:t>
      </w:r>
      <w:r w:rsidR="00F37159" w:rsidRPr="00F71D3E">
        <w:tab/>
      </w:r>
      <w:r w:rsidR="003730D0" w:rsidRPr="00F71D3E">
        <w:t>The purchase of such coverage is permitted by the health carrier; and</w:t>
      </w:r>
    </w:p>
    <w:p w14:paraId="0355B3AC" w14:textId="77777777" w:rsidR="00F37159" w:rsidRPr="00F71D3E" w:rsidRDefault="00F37159">
      <w:pPr>
        <w:ind w:left="2880" w:hanging="720"/>
      </w:pPr>
    </w:p>
    <w:p w14:paraId="09DA8F03" w14:textId="239B4D78" w:rsidR="003730D0" w:rsidRPr="00F71D3E" w:rsidRDefault="00A13A81">
      <w:pPr>
        <w:ind w:left="2880" w:hanging="720"/>
      </w:pPr>
      <w:r w:rsidRPr="00F71D3E">
        <w:t>(</w:t>
      </w:r>
      <w:r w:rsidR="003730D0" w:rsidRPr="00F71D3E">
        <w:t>b</w:t>
      </w:r>
      <w:r w:rsidRPr="00F71D3E">
        <w:t>)</w:t>
      </w:r>
      <w:r w:rsidR="003730D0" w:rsidRPr="00F71D3E">
        <w:t xml:space="preserve"> </w:t>
      </w:r>
      <w:r w:rsidR="00F37159" w:rsidRPr="00F71D3E">
        <w:tab/>
      </w:r>
      <w:r w:rsidR="00FF420D" w:rsidRPr="00F71D3E">
        <w:t>T</w:t>
      </w:r>
      <w:r w:rsidR="003730D0" w:rsidRPr="00F71D3E">
        <w:t>he retiree pays the full cost of the medical insurance, including any penalty, fee or other cost imposed by the insurance carrier if the retiree has not purchased Medicare A and B coverage.</w:t>
      </w:r>
    </w:p>
    <w:p w14:paraId="2DB5FA86" w14:textId="17F7CC56" w:rsidR="003730D0" w:rsidRPr="00F71D3E" w:rsidRDefault="00A13A81">
      <w:pPr>
        <w:ind w:left="2160" w:hanging="720"/>
      </w:pPr>
      <w:r w:rsidRPr="00F71D3E">
        <w:t>(</w:t>
      </w:r>
      <w:r w:rsidR="003730D0" w:rsidRPr="00F71D3E">
        <w:t>3</w:t>
      </w:r>
      <w:r w:rsidRPr="00F71D3E">
        <w:t>)</w:t>
      </w:r>
      <w:r w:rsidR="003730D0" w:rsidRPr="00F71D3E">
        <w:t xml:space="preserve"> </w:t>
      </w:r>
      <w:r w:rsidR="00F37159" w:rsidRPr="00F71D3E">
        <w:tab/>
      </w:r>
      <w:r w:rsidR="003730D0" w:rsidRPr="00F71D3E">
        <w:t>If the retiree has reached the age of Medicare eligibility but a dependent has not reached such age, benefits for the dependent may continue under the following circumstances:</w:t>
      </w:r>
    </w:p>
    <w:p w14:paraId="3958AE6D" w14:textId="77777777" w:rsidR="00F37159" w:rsidRPr="00F71D3E" w:rsidRDefault="00F37159">
      <w:pPr>
        <w:ind w:left="2880" w:hanging="720"/>
      </w:pPr>
    </w:p>
    <w:p w14:paraId="1A284F39" w14:textId="1866CD9F" w:rsidR="003730D0" w:rsidRPr="00F71D3E" w:rsidRDefault="00A13A81">
      <w:pPr>
        <w:ind w:left="2880" w:hanging="720"/>
      </w:pPr>
      <w:r w:rsidRPr="00F71D3E">
        <w:t>(</w:t>
      </w:r>
      <w:r w:rsidR="003730D0" w:rsidRPr="00F71D3E">
        <w:t>a</w:t>
      </w:r>
      <w:r w:rsidRPr="00F71D3E">
        <w:t>)</w:t>
      </w:r>
      <w:r w:rsidR="003730D0" w:rsidRPr="00F71D3E">
        <w:t xml:space="preserve"> </w:t>
      </w:r>
      <w:r w:rsidR="00F37159" w:rsidRPr="00F71D3E">
        <w:tab/>
      </w:r>
      <w:r w:rsidR="003730D0" w:rsidRPr="00F71D3E">
        <w:t>The purchase of such coverage is permitted by the health carrier;</w:t>
      </w:r>
    </w:p>
    <w:p w14:paraId="177401BF" w14:textId="77777777" w:rsidR="00F37159" w:rsidRPr="00F71D3E" w:rsidRDefault="00F37159">
      <w:pPr>
        <w:ind w:left="2880" w:hanging="720"/>
      </w:pPr>
    </w:p>
    <w:p w14:paraId="5873AD2A" w14:textId="3AEB0017" w:rsidR="003730D0" w:rsidRPr="00F71D3E" w:rsidRDefault="00A13A81">
      <w:pPr>
        <w:ind w:left="2880" w:hanging="720"/>
      </w:pPr>
      <w:r w:rsidRPr="00F71D3E">
        <w:t>(</w:t>
      </w:r>
      <w:r w:rsidR="003730D0" w:rsidRPr="00F71D3E">
        <w:t>b</w:t>
      </w:r>
      <w:r w:rsidRPr="00F71D3E">
        <w:t>)</w:t>
      </w:r>
      <w:r w:rsidR="003730D0" w:rsidRPr="00F71D3E">
        <w:t xml:space="preserve"> </w:t>
      </w:r>
      <w:r w:rsidR="00F37159" w:rsidRPr="00F71D3E">
        <w:tab/>
      </w:r>
      <w:r w:rsidR="003730D0" w:rsidRPr="00F71D3E">
        <w:t>The retiree has purchased Medicare A and B coverage, if eligible to purchase such coverage; and</w:t>
      </w:r>
    </w:p>
    <w:p w14:paraId="68C7079C" w14:textId="77777777" w:rsidR="00F37159" w:rsidRPr="00F71D3E" w:rsidRDefault="00F37159">
      <w:pPr>
        <w:ind w:left="2880" w:hanging="720"/>
      </w:pPr>
    </w:p>
    <w:p w14:paraId="367BE655" w14:textId="646F3617" w:rsidR="003730D0" w:rsidRPr="00F71D3E" w:rsidRDefault="00A13A81">
      <w:pPr>
        <w:ind w:left="2880" w:hanging="720"/>
      </w:pPr>
      <w:r w:rsidRPr="00F71D3E">
        <w:t>(</w:t>
      </w:r>
      <w:r w:rsidR="003730D0" w:rsidRPr="00F71D3E">
        <w:t>c</w:t>
      </w:r>
      <w:r w:rsidRPr="00F71D3E">
        <w:t>)</w:t>
      </w:r>
      <w:r w:rsidR="003730D0" w:rsidRPr="00F71D3E">
        <w:t xml:space="preserve"> </w:t>
      </w:r>
      <w:r w:rsidR="00F37159" w:rsidRPr="00F71D3E">
        <w:tab/>
      </w:r>
      <w:r w:rsidR="003730D0" w:rsidRPr="00F71D3E">
        <w:t>The retiree pays an amount equal to the cost of the full-time faculty member health benefit package, less the District</w:t>
      </w:r>
      <w:r w:rsidR="007D582F" w:rsidRPr="00F71D3E">
        <w:t>’</w:t>
      </w:r>
      <w:r w:rsidR="003730D0" w:rsidRPr="00F71D3E">
        <w:t>s cost of the supplemental medical coverage for the retiree. For example, if the cost of the health benefit package for a full-time faculty member is $1000 per month, and the District</w:t>
      </w:r>
      <w:r w:rsidR="007D582F" w:rsidRPr="00F71D3E">
        <w:t>’</w:t>
      </w:r>
      <w:r w:rsidR="003730D0" w:rsidRPr="00F71D3E">
        <w:t>s cost for supplemental insurance for the retiree is $600 per month, the cost to the retiree for continued dependent health benefits would be $400 per month. If the retiree is not eligible for Medicare, the retiree shall also pay any penalty, fee or other cost imposed by the insurance carrier.</w:t>
      </w:r>
    </w:p>
    <w:p w14:paraId="194F843B" w14:textId="77777777" w:rsidR="00C4338E" w:rsidRPr="00F71D3E" w:rsidRDefault="00C4338E">
      <w:pPr>
        <w:ind w:left="2880" w:hanging="720"/>
      </w:pPr>
    </w:p>
    <w:p w14:paraId="1A908A60" w14:textId="7CD013A5" w:rsidR="00C4338E" w:rsidRPr="00F71D3E" w:rsidRDefault="00A13A81">
      <w:pPr>
        <w:ind w:left="2880" w:hanging="720"/>
      </w:pPr>
      <w:r w:rsidRPr="00F71D3E">
        <w:t>(d)</w:t>
      </w:r>
      <w:r w:rsidR="00C4338E" w:rsidRPr="00F71D3E">
        <w:tab/>
        <w:t xml:space="preserve">In any given year, the increase will not be greater than 10% over the prior year cost for this coverage. </w:t>
      </w:r>
    </w:p>
    <w:p w14:paraId="4A400B9E" w14:textId="77777777" w:rsidR="00F37159" w:rsidRPr="00F71D3E" w:rsidRDefault="00F37159">
      <w:pPr>
        <w:ind w:left="1440" w:hanging="720"/>
      </w:pPr>
    </w:p>
    <w:p w14:paraId="160A83D8" w14:textId="6C0D8581" w:rsidR="003730D0" w:rsidRPr="00F71D3E" w:rsidRDefault="00A13A81">
      <w:pPr>
        <w:ind w:left="2160" w:hanging="720"/>
      </w:pPr>
      <w:r w:rsidRPr="00F71D3E">
        <w:t>(</w:t>
      </w:r>
      <w:r w:rsidR="003730D0" w:rsidRPr="00F71D3E">
        <w:t>4</w:t>
      </w:r>
      <w:r w:rsidRPr="00F71D3E">
        <w:t>)</w:t>
      </w:r>
      <w:r w:rsidR="003730D0" w:rsidRPr="00F71D3E">
        <w:t xml:space="preserve"> </w:t>
      </w:r>
      <w:r w:rsidR="00F37159" w:rsidRPr="00F71D3E">
        <w:tab/>
      </w:r>
      <w:r w:rsidR="003730D0" w:rsidRPr="00F71D3E">
        <w:t xml:space="preserve">If both the retiree and </w:t>
      </w:r>
      <w:r w:rsidR="00B525B2" w:rsidRPr="00A249C5">
        <w:t>their</w:t>
      </w:r>
      <w:r w:rsidR="003730D0" w:rsidRPr="00F71D3E">
        <w:rPr>
          <w:color w:val="FF0000"/>
        </w:rPr>
        <w:t xml:space="preserve"> </w:t>
      </w:r>
      <w:r w:rsidR="003730D0" w:rsidRPr="00F71D3E">
        <w:t>dependent have reached the age of Medicare eligibility, the retiree may purchase for the dependent, through the District</w:t>
      </w:r>
      <w:r w:rsidR="007D582F" w:rsidRPr="00F71D3E">
        <w:t>’</w:t>
      </w:r>
      <w:r w:rsidR="003730D0" w:rsidRPr="00F71D3E">
        <w:t>s health benefit providers, supplemental health coverage equivalent to that provided for the retiree so long as:</w:t>
      </w:r>
    </w:p>
    <w:p w14:paraId="2C70A7F9" w14:textId="77777777" w:rsidR="00F37159" w:rsidRPr="00F71D3E" w:rsidRDefault="00F37159">
      <w:pPr>
        <w:ind w:left="2880" w:hanging="720"/>
      </w:pPr>
    </w:p>
    <w:p w14:paraId="78E8BF44" w14:textId="1CA24463" w:rsidR="003730D0" w:rsidRPr="00F71D3E" w:rsidRDefault="00A13A81">
      <w:pPr>
        <w:ind w:left="2880" w:hanging="720"/>
      </w:pPr>
      <w:r w:rsidRPr="00F71D3E">
        <w:t>(</w:t>
      </w:r>
      <w:r w:rsidR="003730D0" w:rsidRPr="00F71D3E">
        <w:t>a</w:t>
      </w:r>
      <w:r w:rsidRPr="00F71D3E">
        <w:t>)</w:t>
      </w:r>
      <w:r w:rsidR="003730D0" w:rsidRPr="00F71D3E">
        <w:t xml:space="preserve"> </w:t>
      </w:r>
      <w:r w:rsidR="00F37159" w:rsidRPr="00F71D3E">
        <w:tab/>
      </w:r>
      <w:r w:rsidR="003730D0" w:rsidRPr="00F71D3E">
        <w:t>Such purchase is permitted by the health carrier;</w:t>
      </w:r>
    </w:p>
    <w:p w14:paraId="13FE7C4E" w14:textId="77777777" w:rsidR="00F37159" w:rsidRPr="00F71D3E" w:rsidRDefault="00F37159">
      <w:pPr>
        <w:ind w:left="2880" w:hanging="720"/>
      </w:pPr>
    </w:p>
    <w:p w14:paraId="24F385B1" w14:textId="18265CC3" w:rsidR="003730D0" w:rsidRPr="00F71D3E" w:rsidRDefault="00A13A81">
      <w:pPr>
        <w:ind w:left="2880" w:hanging="720"/>
      </w:pPr>
      <w:r w:rsidRPr="00F71D3E">
        <w:t>(</w:t>
      </w:r>
      <w:r w:rsidR="003730D0" w:rsidRPr="00F71D3E">
        <w:t>b</w:t>
      </w:r>
      <w:r w:rsidRPr="00F71D3E">
        <w:t>)</w:t>
      </w:r>
      <w:r w:rsidR="003730D0" w:rsidRPr="00F71D3E">
        <w:t xml:space="preserve"> </w:t>
      </w:r>
      <w:r w:rsidR="00F37159" w:rsidRPr="00F71D3E">
        <w:tab/>
      </w:r>
      <w:r w:rsidR="003730D0" w:rsidRPr="00F71D3E">
        <w:t>The retiree and the dependent have purchased Medicare A and B coverage, if eligible to purchase such coverage; and</w:t>
      </w:r>
    </w:p>
    <w:p w14:paraId="5704AF42" w14:textId="12C173AB" w:rsidR="003730D0" w:rsidRPr="00F71D3E" w:rsidRDefault="00A13A81">
      <w:pPr>
        <w:ind w:left="2880" w:hanging="720"/>
      </w:pPr>
      <w:r w:rsidRPr="00F71D3E">
        <w:t>(</w:t>
      </w:r>
      <w:r w:rsidR="003730D0" w:rsidRPr="00F71D3E">
        <w:t>c</w:t>
      </w:r>
      <w:r w:rsidRPr="00F71D3E">
        <w:t>)</w:t>
      </w:r>
      <w:r w:rsidR="003730D0" w:rsidRPr="00F71D3E">
        <w:t xml:space="preserve"> </w:t>
      </w:r>
      <w:r w:rsidR="00F37159" w:rsidRPr="00F71D3E">
        <w:tab/>
      </w:r>
      <w:r w:rsidR="003730D0" w:rsidRPr="00F71D3E">
        <w:t>The retiree pays an amount equal to the District</w:t>
      </w:r>
      <w:r w:rsidR="007D582F" w:rsidRPr="00F71D3E">
        <w:t>’</w:t>
      </w:r>
      <w:r w:rsidR="003730D0" w:rsidRPr="00F71D3E">
        <w:t>s cost for the retiree</w:t>
      </w:r>
      <w:r w:rsidR="007D582F" w:rsidRPr="00F71D3E">
        <w:t>’</w:t>
      </w:r>
      <w:r w:rsidR="003730D0" w:rsidRPr="00F71D3E">
        <w:t>s supplemental health coverage. If the retiree or dependent is not eligible for Medicare, the retiree shall also pay any penalty, fee or other cost imposed by the insurance carrier.</w:t>
      </w:r>
    </w:p>
    <w:p w14:paraId="69C465DE" w14:textId="77777777" w:rsidR="00F37159" w:rsidRPr="00F71D3E" w:rsidRDefault="00F37159">
      <w:pPr>
        <w:ind w:left="2160" w:hanging="720"/>
      </w:pPr>
    </w:p>
    <w:p w14:paraId="2E84EF42" w14:textId="227F1DE5" w:rsidR="003730D0" w:rsidRPr="00F71D3E" w:rsidRDefault="00A13A81">
      <w:pPr>
        <w:ind w:left="2160" w:hanging="720"/>
      </w:pPr>
      <w:r w:rsidRPr="00F71D3E">
        <w:t>(</w:t>
      </w:r>
      <w:r w:rsidR="003730D0" w:rsidRPr="00F71D3E">
        <w:t>5</w:t>
      </w:r>
      <w:r w:rsidRPr="00F71D3E">
        <w:t>)</w:t>
      </w:r>
      <w:r w:rsidR="003730D0" w:rsidRPr="00F71D3E">
        <w:t xml:space="preserve"> </w:t>
      </w:r>
      <w:r w:rsidR="00F37159" w:rsidRPr="00F71D3E">
        <w:tab/>
      </w:r>
      <w:r w:rsidR="003730D0" w:rsidRPr="00F71D3E">
        <w:t>If the retiree is under the age of Medicare eligibility but the dependent has reached such age, health benefits for the dependent will continue under the following circumstances:</w:t>
      </w:r>
    </w:p>
    <w:p w14:paraId="3CDB8940" w14:textId="77777777" w:rsidR="00F37159" w:rsidRPr="00F71D3E" w:rsidRDefault="00F37159">
      <w:pPr>
        <w:ind w:left="2880" w:hanging="720"/>
      </w:pPr>
    </w:p>
    <w:p w14:paraId="4D2D20A9" w14:textId="01AAAB91" w:rsidR="003730D0" w:rsidRPr="00F71D3E" w:rsidRDefault="00A13A81">
      <w:pPr>
        <w:ind w:left="2880" w:hanging="720"/>
      </w:pPr>
      <w:r w:rsidRPr="00F71D3E">
        <w:t>(</w:t>
      </w:r>
      <w:r w:rsidR="003730D0" w:rsidRPr="00F71D3E">
        <w:t>a</w:t>
      </w:r>
      <w:r w:rsidRPr="00F71D3E">
        <w:t>)</w:t>
      </w:r>
      <w:r w:rsidR="003730D0" w:rsidRPr="00F71D3E">
        <w:t xml:space="preserve"> </w:t>
      </w:r>
      <w:r w:rsidR="00F37159" w:rsidRPr="00F71D3E">
        <w:tab/>
      </w:r>
      <w:r w:rsidR="003730D0" w:rsidRPr="00F71D3E">
        <w:t>Such purchase is permitted by the health carrier;</w:t>
      </w:r>
    </w:p>
    <w:p w14:paraId="574AC703" w14:textId="77777777" w:rsidR="00F37159" w:rsidRPr="00F71D3E" w:rsidRDefault="00F37159">
      <w:pPr>
        <w:ind w:left="2880" w:hanging="720"/>
      </w:pPr>
    </w:p>
    <w:p w14:paraId="6AC1B333" w14:textId="0B849732" w:rsidR="003730D0" w:rsidRPr="00F71D3E" w:rsidRDefault="00A13A81">
      <w:pPr>
        <w:ind w:left="2880" w:hanging="720"/>
      </w:pPr>
      <w:r w:rsidRPr="00F71D3E">
        <w:t>(</w:t>
      </w:r>
      <w:r w:rsidR="003730D0" w:rsidRPr="00F71D3E">
        <w:t>b</w:t>
      </w:r>
      <w:r w:rsidRPr="00F71D3E">
        <w:t>)</w:t>
      </w:r>
      <w:r w:rsidR="003730D0" w:rsidRPr="00F71D3E">
        <w:t xml:space="preserve"> </w:t>
      </w:r>
      <w:r w:rsidR="00F37159" w:rsidRPr="00F71D3E">
        <w:tab/>
      </w:r>
      <w:r w:rsidR="003730D0" w:rsidRPr="00F71D3E">
        <w:t>The dependent has purchased Medicare A and B coverage, if eligible to purchase such coverage; and</w:t>
      </w:r>
    </w:p>
    <w:p w14:paraId="2404A80F" w14:textId="77777777" w:rsidR="00F37159" w:rsidRPr="00F71D3E" w:rsidRDefault="00F37159">
      <w:pPr>
        <w:ind w:left="2880" w:hanging="720"/>
      </w:pPr>
    </w:p>
    <w:p w14:paraId="61B01CF1" w14:textId="78A91182" w:rsidR="003730D0" w:rsidRPr="00F71D3E" w:rsidRDefault="00A13A81">
      <w:pPr>
        <w:ind w:left="2880" w:hanging="720"/>
      </w:pPr>
      <w:r w:rsidRPr="00F71D3E">
        <w:t>(</w:t>
      </w:r>
      <w:r w:rsidR="003730D0" w:rsidRPr="00F71D3E">
        <w:t>c</w:t>
      </w:r>
      <w:r w:rsidRPr="00F71D3E">
        <w:t>)</w:t>
      </w:r>
      <w:r w:rsidR="003730D0" w:rsidRPr="00F71D3E">
        <w:t xml:space="preserve"> </w:t>
      </w:r>
      <w:r w:rsidR="00F37159" w:rsidRPr="00F71D3E">
        <w:tab/>
      </w:r>
      <w:r w:rsidR="003730D0" w:rsidRPr="00F71D3E">
        <w:t>If the dependent is not eligible for Medicare or otherwise fails to purchase Medicare A and B coverage, the retiree shall pay any penalty, fee or other cost imposed by the insurance carrier.</w:t>
      </w:r>
    </w:p>
    <w:p w14:paraId="3C532D0E" w14:textId="77777777" w:rsidR="00F37159" w:rsidRPr="00F71D3E" w:rsidRDefault="00F37159">
      <w:pPr>
        <w:ind w:left="720" w:hanging="720"/>
      </w:pPr>
    </w:p>
    <w:p w14:paraId="5DF45451" w14:textId="5DC79A60" w:rsidR="003730D0" w:rsidRPr="00F71D3E" w:rsidRDefault="00A13A81">
      <w:pPr>
        <w:ind w:left="1440" w:hanging="720"/>
      </w:pPr>
      <w:r w:rsidRPr="00F71D3E">
        <w:t>d</w:t>
      </w:r>
      <w:r w:rsidR="003730D0" w:rsidRPr="00F71D3E">
        <w:t xml:space="preserve">. </w:t>
      </w:r>
      <w:r w:rsidR="00F37159" w:rsidRPr="00F71D3E">
        <w:tab/>
      </w:r>
      <w:r w:rsidR="003730D0" w:rsidRPr="00F71D3E">
        <w:t xml:space="preserve">After the retiree reaches the age of Medicare eligibility, the retiree may purchase vision and dental benefits, for both </w:t>
      </w:r>
      <w:r w:rsidR="00B525B2" w:rsidRPr="00A249C5">
        <w:t>themself</w:t>
      </w:r>
      <w:r w:rsidR="003730D0" w:rsidRPr="00F71D3E">
        <w:t xml:space="preserve"> and for dependents, through the District</w:t>
      </w:r>
      <w:r w:rsidR="007D582F" w:rsidRPr="00F71D3E">
        <w:t>’</w:t>
      </w:r>
      <w:r w:rsidR="003730D0" w:rsidRPr="00F71D3E">
        <w:t>s providers so long as:</w:t>
      </w:r>
    </w:p>
    <w:p w14:paraId="0153864A" w14:textId="77777777" w:rsidR="00F37159" w:rsidRPr="00F71D3E" w:rsidRDefault="00F37159">
      <w:pPr>
        <w:ind w:left="2160" w:hanging="720"/>
      </w:pPr>
    </w:p>
    <w:p w14:paraId="7C5376B5" w14:textId="06938CF9" w:rsidR="003730D0" w:rsidRPr="00F71D3E" w:rsidRDefault="00A13A81">
      <w:pPr>
        <w:ind w:left="2160" w:hanging="720"/>
      </w:pPr>
      <w:r w:rsidRPr="00F71D3E">
        <w:t>(</w:t>
      </w:r>
      <w:r w:rsidR="003730D0" w:rsidRPr="00F71D3E">
        <w:t>1</w:t>
      </w:r>
      <w:r w:rsidRPr="00F71D3E">
        <w:t>)</w:t>
      </w:r>
      <w:r w:rsidR="003730D0" w:rsidRPr="00F71D3E">
        <w:t xml:space="preserve"> </w:t>
      </w:r>
      <w:r w:rsidR="00F37159" w:rsidRPr="00F71D3E">
        <w:tab/>
      </w:r>
      <w:r w:rsidR="003730D0" w:rsidRPr="00F71D3E">
        <w:t>Such purchase is permitted by the health carrier;</w:t>
      </w:r>
    </w:p>
    <w:p w14:paraId="28FDF5F1" w14:textId="77777777" w:rsidR="00F37159" w:rsidRPr="00F71D3E" w:rsidRDefault="00F37159">
      <w:pPr>
        <w:ind w:left="2160" w:hanging="720"/>
      </w:pPr>
    </w:p>
    <w:p w14:paraId="31D0EB0E" w14:textId="6593D2F8" w:rsidR="003730D0" w:rsidRPr="00F71D3E" w:rsidRDefault="00A13A81">
      <w:pPr>
        <w:ind w:left="2160" w:hanging="720"/>
      </w:pPr>
      <w:r w:rsidRPr="00F71D3E">
        <w:t>(</w:t>
      </w:r>
      <w:r w:rsidR="003730D0" w:rsidRPr="00F71D3E">
        <w:t>2</w:t>
      </w:r>
      <w:r w:rsidRPr="00F71D3E">
        <w:t>)</w:t>
      </w:r>
      <w:r w:rsidR="003730D0" w:rsidRPr="00F71D3E">
        <w:t xml:space="preserve"> </w:t>
      </w:r>
      <w:r w:rsidR="00F37159" w:rsidRPr="00F71D3E">
        <w:tab/>
      </w:r>
      <w:r w:rsidR="003730D0" w:rsidRPr="00F71D3E">
        <w:t>Benefits for retirees are grouped in a separate rate from the active/early retirees</w:t>
      </w:r>
      <w:r w:rsidR="007D582F" w:rsidRPr="00F71D3E">
        <w:t>’</w:t>
      </w:r>
      <w:r w:rsidR="003730D0" w:rsidRPr="00F71D3E">
        <w:t xml:space="preserve"> group; and the retiree pays the full cost of such benefits.</w:t>
      </w:r>
    </w:p>
    <w:p w14:paraId="36D63D05" w14:textId="77777777" w:rsidR="00F37159" w:rsidRPr="00F71D3E" w:rsidRDefault="00F37159">
      <w:pPr>
        <w:ind w:left="1440" w:hanging="720"/>
      </w:pPr>
    </w:p>
    <w:p w14:paraId="53EFC6DA" w14:textId="73115BDE" w:rsidR="003730D0" w:rsidRPr="00F71D3E" w:rsidRDefault="00A13A81">
      <w:pPr>
        <w:ind w:left="1440" w:hanging="720"/>
      </w:pPr>
      <w:r w:rsidRPr="00F71D3E">
        <w:t>e</w:t>
      </w:r>
      <w:r w:rsidR="003730D0" w:rsidRPr="00F71D3E">
        <w:t xml:space="preserve">. </w:t>
      </w:r>
      <w:r w:rsidR="00F37159" w:rsidRPr="00F71D3E">
        <w:tab/>
      </w:r>
      <w:r w:rsidR="003730D0" w:rsidRPr="00F71D3E">
        <w:t>Other coverage for the faculty member and coverage for the dependents is subject to applicable state and federal laws providing for such coverage.</w:t>
      </w:r>
    </w:p>
    <w:p w14:paraId="30AC7176" w14:textId="77777777" w:rsidR="00F37159" w:rsidRPr="00F71D3E" w:rsidRDefault="00F37159">
      <w:pPr>
        <w:ind w:left="720" w:hanging="720"/>
      </w:pPr>
    </w:p>
    <w:p w14:paraId="628994A8" w14:textId="6FD5BF0E" w:rsidR="003730D0" w:rsidRPr="00F71D3E" w:rsidRDefault="00A13A81">
      <w:pPr>
        <w:ind w:left="720" w:hanging="720"/>
      </w:pPr>
      <w:r w:rsidRPr="00F71D3E">
        <w:t>31.5.</w:t>
      </w:r>
      <w:r w:rsidR="003730D0" w:rsidRPr="00F71D3E">
        <w:t xml:space="preserve"> </w:t>
      </w:r>
      <w:r w:rsidR="00F37159" w:rsidRPr="00F71D3E">
        <w:tab/>
      </w:r>
      <w:r w:rsidR="003730D0" w:rsidRPr="00F71D3E">
        <w:t>Emeritus Faculty Privileges</w:t>
      </w:r>
    </w:p>
    <w:p w14:paraId="5318D43C" w14:textId="77777777" w:rsidR="00F37159" w:rsidRPr="00F71D3E" w:rsidRDefault="00F37159">
      <w:pPr>
        <w:ind w:left="1440" w:hanging="720"/>
      </w:pPr>
    </w:p>
    <w:p w14:paraId="7A92EE84" w14:textId="760F7252" w:rsidR="003730D0" w:rsidRPr="00F71D3E" w:rsidRDefault="00A13A81">
      <w:pPr>
        <w:ind w:left="1440" w:hanging="720"/>
      </w:pPr>
      <w:r w:rsidRPr="00F71D3E">
        <w:t>a</w:t>
      </w:r>
      <w:r w:rsidR="003730D0" w:rsidRPr="00F71D3E">
        <w:t xml:space="preserve">. </w:t>
      </w:r>
      <w:r w:rsidR="00F37159" w:rsidRPr="00F71D3E">
        <w:tab/>
      </w:r>
      <w:r w:rsidR="003730D0" w:rsidRPr="00F71D3E">
        <w:t>Eligibility</w:t>
      </w:r>
    </w:p>
    <w:p w14:paraId="03E68017" w14:textId="77777777" w:rsidR="00C4338E" w:rsidRPr="00F71D3E" w:rsidRDefault="00C4338E">
      <w:pPr>
        <w:ind w:left="1440" w:hanging="720"/>
      </w:pPr>
    </w:p>
    <w:p w14:paraId="71D52D4B" w14:textId="0F69B5FC" w:rsidR="003730D0" w:rsidRDefault="003730D0">
      <w:pPr>
        <w:ind w:left="1440"/>
      </w:pPr>
      <w:r w:rsidRPr="00F71D3E">
        <w:t>Any full-time faculty member who retires from the District shall receive emeritus status</w:t>
      </w:r>
      <w:r w:rsidR="00C4338E" w:rsidRPr="00F71D3E">
        <w:t>.</w:t>
      </w:r>
      <w:r w:rsidRPr="00F71D3E">
        <w:t xml:space="preserve"> </w:t>
      </w:r>
      <w:r w:rsidR="00C4338E" w:rsidRPr="00F71D3E">
        <w:t>H</w:t>
      </w:r>
      <w:r w:rsidRPr="00F71D3E">
        <w:t xml:space="preserve">owever, if a faculty member retires while on an administrative leave, and </w:t>
      </w:r>
      <w:r w:rsidR="00734ED8" w:rsidRPr="00F71D3E">
        <w:t>they</w:t>
      </w:r>
      <w:r w:rsidRPr="00F71D3E">
        <w:t xml:space="preserve"> desire emeritus status, the retiring faculty member must submit a request for emeritus status to the District Office of Technology and Learning. The Office of Technology and Learning will submit the matter to a special panel composed of two members appointed by the Academic Senate and two members appointed by the </w:t>
      </w:r>
      <w:r w:rsidR="00734ED8" w:rsidRPr="00F71D3E">
        <w:t>c</w:t>
      </w:r>
      <w:r w:rsidRPr="00F71D3E">
        <w:t xml:space="preserve">ollege </w:t>
      </w:r>
      <w:r w:rsidR="00734ED8" w:rsidRPr="00F71D3E">
        <w:t>p</w:t>
      </w:r>
      <w:r w:rsidRPr="00F71D3E">
        <w:t>resident, and a fifth member to be determined by the appointed panel members. The special panel will make a recommendation to the Board of Trustees, which will determine whether to grant emeritus status to the faculty member. If the Board should elect not to follow the panel</w:t>
      </w:r>
      <w:r w:rsidR="007D582F" w:rsidRPr="00F71D3E">
        <w:t>’</w:t>
      </w:r>
      <w:r w:rsidRPr="00F71D3E">
        <w:t>s recommendation, a written explanation of the Board</w:t>
      </w:r>
      <w:r w:rsidR="007D582F" w:rsidRPr="00F71D3E">
        <w:t>’</w:t>
      </w:r>
      <w:r w:rsidRPr="00F71D3E">
        <w:t>s decision and its reasons will be made to the members of the panel.</w:t>
      </w:r>
    </w:p>
    <w:p w14:paraId="65773B51" w14:textId="77777777" w:rsidR="00BD227C" w:rsidRPr="00F71D3E" w:rsidRDefault="00BD227C">
      <w:pPr>
        <w:ind w:left="1440"/>
      </w:pPr>
    </w:p>
    <w:p w14:paraId="612090B2" w14:textId="5F89B354" w:rsidR="003730D0" w:rsidRPr="00F71D3E" w:rsidRDefault="00A13A81">
      <w:pPr>
        <w:ind w:left="1440" w:hanging="720"/>
      </w:pPr>
      <w:r w:rsidRPr="00F71D3E">
        <w:t>b</w:t>
      </w:r>
      <w:r w:rsidR="003730D0" w:rsidRPr="00F71D3E">
        <w:t xml:space="preserve">. </w:t>
      </w:r>
      <w:r w:rsidR="00F37159" w:rsidRPr="00F71D3E">
        <w:tab/>
      </w:r>
      <w:r w:rsidR="003730D0" w:rsidRPr="00F71D3E">
        <w:t>Privileges</w:t>
      </w:r>
    </w:p>
    <w:p w14:paraId="395BE869" w14:textId="77777777" w:rsidR="00F37159" w:rsidRPr="00F71D3E" w:rsidRDefault="00F37159">
      <w:pPr>
        <w:ind w:left="2160" w:hanging="720"/>
      </w:pPr>
    </w:p>
    <w:p w14:paraId="15EFE5A1" w14:textId="65F9D626" w:rsidR="003730D0" w:rsidRPr="00F71D3E" w:rsidRDefault="00A13A81">
      <w:pPr>
        <w:ind w:left="2160" w:hanging="720"/>
      </w:pPr>
      <w:r w:rsidRPr="00F71D3E">
        <w:t>(</w:t>
      </w:r>
      <w:r w:rsidR="003730D0" w:rsidRPr="00F71D3E">
        <w:t>1</w:t>
      </w:r>
      <w:r w:rsidRPr="00F71D3E">
        <w:t>)</w:t>
      </w:r>
      <w:r w:rsidR="003730D0" w:rsidRPr="00F71D3E">
        <w:t xml:space="preserve"> </w:t>
      </w:r>
      <w:r w:rsidR="00F37159" w:rsidRPr="00F71D3E">
        <w:tab/>
      </w:r>
      <w:r w:rsidR="003730D0" w:rsidRPr="00F71D3E">
        <w:t xml:space="preserve">Faculty members granted Emeritus status will be issued official college identification designating </w:t>
      </w:r>
      <w:r w:rsidR="00D2248A" w:rsidRPr="00A249C5">
        <w:t xml:space="preserve">their </w:t>
      </w:r>
      <w:r w:rsidR="003730D0" w:rsidRPr="00A249C5">
        <w:t xml:space="preserve">status, and </w:t>
      </w:r>
      <w:r w:rsidR="00D2248A" w:rsidRPr="00A249C5">
        <w:t xml:space="preserve">their </w:t>
      </w:r>
      <w:r w:rsidR="003730D0" w:rsidRPr="00F71D3E">
        <w:t xml:space="preserve">names will be retained in the </w:t>
      </w:r>
      <w:r w:rsidR="00734ED8" w:rsidRPr="00F71D3E">
        <w:t>c</w:t>
      </w:r>
      <w:r w:rsidR="003730D0" w:rsidRPr="00F71D3E">
        <w:t>ollege catalog.</w:t>
      </w:r>
    </w:p>
    <w:p w14:paraId="2F491107" w14:textId="77777777" w:rsidR="00F37159" w:rsidRPr="00F71D3E" w:rsidRDefault="00F37159">
      <w:pPr>
        <w:ind w:left="2160" w:hanging="720"/>
      </w:pPr>
    </w:p>
    <w:p w14:paraId="211F1495" w14:textId="7752D8A3" w:rsidR="003730D0" w:rsidRPr="00F71D3E" w:rsidRDefault="00A13A81">
      <w:pPr>
        <w:ind w:left="2160" w:hanging="720"/>
      </w:pPr>
      <w:r w:rsidRPr="00F71D3E">
        <w:t>(</w:t>
      </w:r>
      <w:r w:rsidR="003730D0" w:rsidRPr="00F71D3E">
        <w:t>2</w:t>
      </w:r>
      <w:r w:rsidRPr="00F71D3E">
        <w:t>)</w:t>
      </w:r>
      <w:r w:rsidR="003730D0" w:rsidRPr="00F71D3E">
        <w:t xml:space="preserve"> </w:t>
      </w:r>
      <w:r w:rsidR="00F37159" w:rsidRPr="00F71D3E">
        <w:tab/>
      </w:r>
      <w:r w:rsidR="003730D0" w:rsidRPr="00F71D3E">
        <w:t>Emeritus faculty will be granted lifetime event, library and faculty parking privileges, and upon request, lifetime email access.</w:t>
      </w:r>
    </w:p>
    <w:p w14:paraId="26D646EF" w14:textId="0A67F8D1" w:rsidR="007136AD" w:rsidRPr="00F71D3E" w:rsidRDefault="007136AD"/>
    <w:sectPr w:rsidR="007136AD" w:rsidRPr="00F71D3E" w:rsidSect="0032292D">
      <w:pgSz w:w="12240" w:h="15840"/>
      <w:pgMar w:top="1440" w:right="1440" w:bottom="1440" w:left="1440" w:header="720" w:footer="720" w:gutter="0"/>
      <w:lnNumType w:countBy="1" w:restart="continuous"/>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C7C744" w14:textId="77777777" w:rsidR="00035E99" w:rsidRDefault="00035E99" w:rsidP="0044417E">
      <w:r>
        <w:separator/>
      </w:r>
    </w:p>
  </w:endnote>
  <w:endnote w:type="continuationSeparator" w:id="0">
    <w:p w14:paraId="1F0421AA" w14:textId="77777777" w:rsidR="00035E99" w:rsidRDefault="00035E99" w:rsidP="004441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638895" w14:textId="77777777" w:rsidR="00035E99" w:rsidRDefault="00035E99" w:rsidP="0044417E">
      <w:r>
        <w:separator/>
      </w:r>
    </w:p>
  </w:footnote>
  <w:footnote w:type="continuationSeparator" w:id="0">
    <w:p w14:paraId="1FFFAFCC" w14:textId="77777777" w:rsidR="00035E99" w:rsidRDefault="00035E99" w:rsidP="004441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C2647C"/>
    <w:multiLevelType w:val="hybridMultilevel"/>
    <w:tmpl w:val="904A0A9C"/>
    <w:lvl w:ilvl="0" w:tplc="F3F2308A">
      <w:start w:val="1"/>
      <w:numFmt w:val="lowerLetter"/>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11DF3F69"/>
    <w:multiLevelType w:val="hybridMultilevel"/>
    <w:tmpl w:val="6550419A"/>
    <w:lvl w:ilvl="0" w:tplc="95B6EC4C">
      <w:start w:val="1"/>
      <w:numFmt w:val="lowerLetter"/>
      <w:lvlText w:val="%1."/>
      <w:lvlJc w:val="left"/>
      <w:pPr>
        <w:ind w:left="1440" w:hanging="720"/>
      </w:pPr>
      <w:rPr>
        <w:rFonts w:hint="default"/>
        <w:b w:val="0"/>
      </w:rPr>
    </w:lvl>
    <w:lvl w:ilvl="1" w:tplc="0AC2300A">
      <w:numFmt w:val="bullet"/>
      <w:lvlText w:val="•"/>
      <w:lvlJc w:val="left"/>
      <w:pPr>
        <w:ind w:left="2160" w:hanging="720"/>
      </w:pPr>
      <w:rPr>
        <w:rFonts w:ascii="Times New Roman" w:eastAsia="Calibri" w:hAnsi="Times New Roman" w:cs="Times New Roman"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B726D5F"/>
    <w:multiLevelType w:val="hybridMultilevel"/>
    <w:tmpl w:val="6FF21F5A"/>
    <w:lvl w:ilvl="0" w:tplc="1A8CC160">
      <w:start w:val="1"/>
      <w:numFmt w:val="decimal"/>
      <w:lvlText w:val="%1."/>
      <w:lvlJc w:val="left"/>
      <w:pPr>
        <w:ind w:left="1440" w:hanging="360"/>
      </w:pPr>
      <w:rPr>
        <w:b w:val="0"/>
        <w:color w:val="auto"/>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D0F5336"/>
    <w:multiLevelType w:val="hybridMultilevel"/>
    <w:tmpl w:val="9BFC798A"/>
    <w:lvl w:ilvl="0" w:tplc="065C6C5A">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5656F0"/>
    <w:multiLevelType w:val="hybridMultilevel"/>
    <w:tmpl w:val="B9F0DE62"/>
    <w:lvl w:ilvl="0" w:tplc="08F02F12">
      <w:start w:val="1"/>
      <w:numFmt w:val="lowerLetter"/>
      <w:lvlText w:val="(%1)"/>
      <w:lvlJc w:val="left"/>
      <w:pPr>
        <w:ind w:left="2520" w:hanging="360"/>
      </w:pPr>
      <w:rPr>
        <w:rFonts w:hint="default"/>
        <w:b w:val="0"/>
        <w:color w:val="auto"/>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41AF2644"/>
    <w:multiLevelType w:val="hybridMultilevel"/>
    <w:tmpl w:val="827E876E"/>
    <w:lvl w:ilvl="0" w:tplc="425665BE">
      <w:start w:val="1"/>
      <w:numFmt w:val="decimal"/>
      <w:lvlText w:val="%1)"/>
      <w:lvlJc w:val="left"/>
      <w:pPr>
        <w:ind w:left="32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6CE1A97"/>
    <w:multiLevelType w:val="hybridMultilevel"/>
    <w:tmpl w:val="00BCA43E"/>
    <w:lvl w:ilvl="0" w:tplc="540A5654">
      <w:start w:val="1"/>
      <w:numFmt w:val="lowerLetter"/>
      <w:lvlText w:val="%1."/>
      <w:lvlJc w:val="left"/>
      <w:pPr>
        <w:ind w:left="1440" w:hanging="720"/>
      </w:pPr>
      <w:rPr>
        <w:rFonts w:hint="default"/>
        <w:b/>
        <w:strike/>
        <w:color w:val="FF0000"/>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9B90661"/>
    <w:multiLevelType w:val="hybridMultilevel"/>
    <w:tmpl w:val="B5200E04"/>
    <w:lvl w:ilvl="0" w:tplc="80887B18">
      <w:start w:val="1"/>
      <w:numFmt w:val="lowerLetter"/>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15:restartNumberingAfterBreak="0">
    <w:nsid w:val="5AB35C6F"/>
    <w:multiLevelType w:val="hybridMultilevel"/>
    <w:tmpl w:val="025AAE00"/>
    <w:lvl w:ilvl="0" w:tplc="D59EC778">
      <w:start w:val="1"/>
      <w:numFmt w:val="lowerLetter"/>
      <w:lvlText w:val="%1)"/>
      <w:lvlJc w:val="left"/>
      <w:pPr>
        <w:ind w:left="2880" w:hanging="360"/>
      </w:pPr>
      <w:rPr>
        <w:b w:val="0"/>
        <w:color w:val="auto"/>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9" w15:restartNumberingAfterBreak="0">
    <w:nsid w:val="5AE00515"/>
    <w:multiLevelType w:val="hybridMultilevel"/>
    <w:tmpl w:val="FCB2DCC2"/>
    <w:lvl w:ilvl="0" w:tplc="5BF652E2">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4F31825"/>
    <w:multiLevelType w:val="hybridMultilevel"/>
    <w:tmpl w:val="1A50DC18"/>
    <w:lvl w:ilvl="0" w:tplc="8416C780">
      <w:start w:val="1"/>
      <w:numFmt w:val="decimal"/>
      <w:lvlText w:val="(%1)"/>
      <w:lvlJc w:val="left"/>
      <w:pPr>
        <w:ind w:left="2160" w:hanging="72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6C610C65"/>
    <w:multiLevelType w:val="hybridMultilevel"/>
    <w:tmpl w:val="BC92B154"/>
    <w:lvl w:ilvl="0" w:tplc="569CF8A6">
      <w:start w:val="1"/>
      <w:numFmt w:val="lowerLetter"/>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15:restartNumberingAfterBreak="0">
    <w:nsid w:val="75D77DE1"/>
    <w:multiLevelType w:val="hybridMultilevel"/>
    <w:tmpl w:val="4536985C"/>
    <w:lvl w:ilvl="0" w:tplc="9F0406CE">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92C5726"/>
    <w:multiLevelType w:val="hybridMultilevel"/>
    <w:tmpl w:val="2F648722"/>
    <w:lvl w:ilvl="0" w:tplc="1B26F51C">
      <w:start w:val="1"/>
      <w:numFmt w:val="lowerRoman"/>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7DCF4A68"/>
    <w:multiLevelType w:val="hybridMultilevel"/>
    <w:tmpl w:val="6FFCA9C8"/>
    <w:lvl w:ilvl="0" w:tplc="B13E3064">
      <w:start w:val="3"/>
      <w:numFmt w:val="decimal"/>
      <w:lvlText w:val="(%1)"/>
      <w:lvlJc w:val="left"/>
      <w:pPr>
        <w:ind w:left="216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9"/>
  </w:num>
  <w:num w:numId="3">
    <w:abstractNumId w:val="6"/>
  </w:num>
  <w:num w:numId="4">
    <w:abstractNumId w:val="10"/>
  </w:num>
  <w:num w:numId="5">
    <w:abstractNumId w:val="7"/>
  </w:num>
  <w:num w:numId="6">
    <w:abstractNumId w:val="2"/>
  </w:num>
  <w:num w:numId="7">
    <w:abstractNumId w:val="3"/>
  </w:num>
  <w:num w:numId="8">
    <w:abstractNumId w:val="4"/>
  </w:num>
  <w:num w:numId="9">
    <w:abstractNumId w:val="8"/>
  </w:num>
  <w:num w:numId="10">
    <w:abstractNumId w:val="1"/>
  </w:num>
  <w:num w:numId="11">
    <w:abstractNumId w:val="12"/>
  </w:num>
  <w:num w:numId="12">
    <w:abstractNumId w:val="14"/>
  </w:num>
  <w:num w:numId="13">
    <w:abstractNumId w:val="0"/>
  </w:num>
  <w:num w:numId="14">
    <w:abstractNumId w:val="11"/>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202E"/>
    <w:rsid w:val="00000600"/>
    <w:rsid w:val="00001465"/>
    <w:rsid w:val="00003C33"/>
    <w:rsid w:val="00003DD7"/>
    <w:rsid w:val="000046F8"/>
    <w:rsid w:val="00004A98"/>
    <w:rsid w:val="00005A13"/>
    <w:rsid w:val="00005C33"/>
    <w:rsid w:val="00005CDB"/>
    <w:rsid w:val="00010942"/>
    <w:rsid w:val="000114DA"/>
    <w:rsid w:val="00013117"/>
    <w:rsid w:val="00015036"/>
    <w:rsid w:val="00016740"/>
    <w:rsid w:val="0001748C"/>
    <w:rsid w:val="000179FB"/>
    <w:rsid w:val="00017A7A"/>
    <w:rsid w:val="00017AC2"/>
    <w:rsid w:val="00017CB2"/>
    <w:rsid w:val="00017DBB"/>
    <w:rsid w:val="00020CC1"/>
    <w:rsid w:val="0002121E"/>
    <w:rsid w:val="000259FB"/>
    <w:rsid w:val="000268FD"/>
    <w:rsid w:val="0003036D"/>
    <w:rsid w:val="00030F60"/>
    <w:rsid w:val="00031900"/>
    <w:rsid w:val="0003514A"/>
    <w:rsid w:val="00035844"/>
    <w:rsid w:val="00035E99"/>
    <w:rsid w:val="00037EB5"/>
    <w:rsid w:val="000400F2"/>
    <w:rsid w:val="00040C20"/>
    <w:rsid w:val="00043DDB"/>
    <w:rsid w:val="000442AB"/>
    <w:rsid w:val="0004463B"/>
    <w:rsid w:val="0004476C"/>
    <w:rsid w:val="00045963"/>
    <w:rsid w:val="0004765D"/>
    <w:rsid w:val="00052917"/>
    <w:rsid w:val="000529D5"/>
    <w:rsid w:val="00056CAB"/>
    <w:rsid w:val="000608DA"/>
    <w:rsid w:val="00062D32"/>
    <w:rsid w:val="000638B8"/>
    <w:rsid w:val="000658D7"/>
    <w:rsid w:val="00066896"/>
    <w:rsid w:val="0006732A"/>
    <w:rsid w:val="000677C1"/>
    <w:rsid w:val="0007011A"/>
    <w:rsid w:val="00070202"/>
    <w:rsid w:val="000713EF"/>
    <w:rsid w:val="00074320"/>
    <w:rsid w:val="000746C4"/>
    <w:rsid w:val="00074B2E"/>
    <w:rsid w:val="0007535D"/>
    <w:rsid w:val="000773FA"/>
    <w:rsid w:val="00082199"/>
    <w:rsid w:val="000824DD"/>
    <w:rsid w:val="00082AA5"/>
    <w:rsid w:val="000831CF"/>
    <w:rsid w:val="00086A05"/>
    <w:rsid w:val="00086CCC"/>
    <w:rsid w:val="00087755"/>
    <w:rsid w:val="00091404"/>
    <w:rsid w:val="0009158B"/>
    <w:rsid w:val="000925BC"/>
    <w:rsid w:val="0009551F"/>
    <w:rsid w:val="000955FE"/>
    <w:rsid w:val="00097220"/>
    <w:rsid w:val="000A2788"/>
    <w:rsid w:val="000A35F1"/>
    <w:rsid w:val="000A5EF1"/>
    <w:rsid w:val="000A60C3"/>
    <w:rsid w:val="000A678A"/>
    <w:rsid w:val="000A7ED5"/>
    <w:rsid w:val="000B2E7D"/>
    <w:rsid w:val="000B3030"/>
    <w:rsid w:val="000C0A6F"/>
    <w:rsid w:val="000C1A0B"/>
    <w:rsid w:val="000C235E"/>
    <w:rsid w:val="000C2787"/>
    <w:rsid w:val="000C29C0"/>
    <w:rsid w:val="000C2A05"/>
    <w:rsid w:val="000C3B67"/>
    <w:rsid w:val="000C47B4"/>
    <w:rsid w:val="000C5DA5"/>
    <w:rsid w:val="000C5E11"/>
    <w:rsid w:val="000C6F66"/>
    <w:rsid w:val="000C7776"/>
    <w:rsid w:val="000D05F3"/>
    <w:rsid w:val="000D16F3"/>
    <w:rsid w:val="000D1A9C"/>
    <w:rsid w:val="000D2050"/>
    <w:rsid w:val="000D2380"/>
    <w:rsid w:val="000D28C7"/>
    <w:rsid w:val="000D3BFA"/>
    <w:rsid w:val="000E00C3"/>
    <w:rsid w:val="000E0546"/>
    <w:rsid w:val="000E341A"/>
    <w:rsid w:val="000E40E8"/>
    <w:rsid w:val="000F0240"/>
    <w:rsid w:val="000F4F7B"/>
    <w:rsid w:val="00100053"/>
    <w:rsid w:val="00102EC2"/>
    <w:rsid w:val="0010343B"/>
    <w:rsid w:val="001043CA"/>
    <w:rsid w:val="00105C6C"/>
    <w:rsid w:val="00105C94"/>
    <w:rsid w:val="00106ABC"/>
    <w:rsid w:val="00110E4C"/>
    <w:rsid w:val="00112895"/>
    <w:rsid w:val="00113B9D"/>
    <w:rsid w:val="00114CD5"/>
    <w:rsid w:val="00115421"/>
    <w:rsid w:val="00117F59"/>
    <w:rsid w:val="00120287"/>
    <w:rsid w:val="001203E9"/>
    <w:rsid w:val="00120BB3"/>
    <w:rsid w:val="00123B70"/>
    <w:rsid w:val="00123C5C"/>
    <w:rsid w:val="00125E77"/>
    <w:rsid w:val="00130CB1"/>
    <w:rsid w:val="00131534"/>
    <w:rsid w:val="001340BD"/>
    <w:rsid w:val="001365F3"/>
    <w:rsid w:val="00136944"/>
    <w:rsid w:val="00136C2F"/>
    <w:rsid w:val="00137E43"/>
    <w:rsid w:val="001435C5"/>
    <w:rsid w:val="00143FD2"/>
    <w:rsid w:val="00144408"/>
    <w:rsid w:val="00144B5C"/>
    <w:rsid w:val="00145465"/>
    <w:rsid w:val="00145F4E"/>
    <w:rsid w:val="00146D0F"/>
    <w:rsid w:val="00146F20"/>
    <w:rsid w:val="001472A6"/>
    <w:rsid w:val="001502E4"/>
    <w:rsid w:val="00151164"/>
    <w:rsid w:val="00153181"/>
    <w:rsid w:val="0015690C"/>
    <w:rsid w:val="00156F14"/>
    <w:rsid w:val="00160B92"/>
    <w:rsid w:val="0016175A"/>
    <w:rsid w:val="00161908"/>
    <w:rsid w:val="00161CDA"/>
    <w:rsid w:val="001622EC"/>
    <w:rsid w:val="001632F2"/>
    <w:rsid w:val="00163967"/>
    <w:rsid w:val="00163FAE"/>
    <w:rsid w:val="0016520F"/>
    <w:rsid w:val="001665CA"/>
    <w:rsid w:val="00167715"/>
    <w:rsid w:val="001713C0"/>
    <w:rsid w:val="00172DC1"/>
    <w:rsid w:val="001731CF"/>
    <w:rsid w:val="00174356"/>
    <w:rsid w:val="00174ACD"/>
    <w:rsid w:val="00176C97"/>
    <w:rsid w:val="001774A9"/>
    <w:rsid w:val="00183AC1"/>
    <w:rsid w:val="001851EC"/>
    <w:rsid w:val="00185790"/>
    <w:rsid w:val="0018787D"/>
    <w:rsid w:val="00187D94"/>
    <w:rsid w:val="00190A5F"/>
    <w:rsid w:val="00193528"/>
    <w:rsid w:val="00193760"/>
    <w:rsid w:val="001942E0"/>
    <w:rsid w:val="001A0FA3"/>
    <w:rsid w:val="001A15C2"/>
    <w:rsid w:val="001A3F14"/>
    <w:rsid w:val="001A429C"/>
    <w:rsid w:val="001A4604"/>
    <w:rsid w:val="001A6F20"/>
    <w:rsid w:val="001B105E"/>
    <w:rsid w:val="001B13E7"/>
    <w:rsid w:val="001B172B"/>
    <w:rsid w:val="001B2F66"/>
    <w:rsid w:val="001B6399"/>
    <w:rsid w:val="001B7ED1"/>
    <w:rsid w:val="001C0C28"/>
    <w:rsid w:val="001C107A"/>
    <w:rsid w:val="001C1937"/>
    <w:rsid w:val="001C1AA4"/>
    <w:rsid w:val="001C2EA0"/>
    <w:rsid w:val="001C5CA3"/>
    <w:rsid w:val="001C71DA"/>
    <w:rsid w:val="001D08CC"/>
    <w:rsid w:val="001D2188"/>
    <w:rsid w:val="001D4C84"/>
    <w:rsid w:val="001D4F3E"/>
    <w:rsid w:val="001D51BA"/>
    <w:rsid w:val="001D59F3"/>
    <w:rsid w:val="001D6B32"/>
    <w:rsid w:val="001D6C21"/>
    <w:rsid w:val="001D6D56"/>
    <w:rsid w:val="001E4854"/>
    <w:rsid w:val="001E62DD"/>
    <w:rsid w:val="001F0428"/>
    <w:rsid w:val="001F0456"/>
    <w:rsid w:val="001F1F3E"/>
    <w:rsid w:val="001F2CEA"/>
    <w:rsid w:val="001F4349"/>
    <w:rsid w:val="001F44F6"/>
    <w:rsid w:val="001F582A"/>
    <w:rsid w:val="001F64B8"/>
    <w:rsid w:val="001F6F8F"/>
    <w:rsid w:val="001F772C"/>
    <w:rsid w:val="001F7AD2"/>
    <w:rsid w:val="00200054"/>
    <w:rsid w:val="00203CFA"/>
    <w:rsid w:val="002077F5"/>
    <w:rsid w:val="00210DA9"/>
    <w:rsid w:val="00211160"/>
    <w:rsid w:val="00211324"/>
    <w:rsid w:val="00211568"/>
    <w:rsid w:val="002116B6"/>
    <w:rsid w:val="0021185D"/>
    <w:rsid w:val="00220BF7"/>
    <w:rsid w:val="00221B3D"/>
    <w:rsid w:val="002223C5"/>
    <w:rsid w:val="00222B87"/>
    <w:rsid w:val="002339B3"/>
    <w:rsid w:val="00233E19"/>
    <w:rsid w:val="00234DB6"/>
    <w:rsid w:val="00241697"/>
    <w:rsid w:val="00242133"/>
    <w:rsid w:val="00242D2F"/>
    <w:rsid w:val="00244C8C"/>
    <w:rsid w:val="0024582A"/>
    <w:rsid w:val="00246756"/>
    <w:rsid w:val="0024788C"/>
    <w:rsid w:val="0025123C"/>
    <w:rsid w:val="002514A8"/>
    <w:rsid w:val="00251B9F"/>
    <w:rsid w:val="002548F6"/>
    <w:rsid w:val="00254F27"/>
    <w:rsid w:val="002568EA"/>
    <w:rsid w:val="0025781B"/>
    <w:rsid w:val="002600C1"/>
    <w:rsid w:val="00261060"/>
    <w:rsid w:val="00261E90"/>
    <w:rsid w:val="0026257D"/>
    <w:rsid w:val="00262789"/>
    <w:rsid w:val="00264D50"/>
    <w:rsid w:val="00265417"/>
    <w:rsid w:val="00270A7C"/>
    <w:rsid w:val="00271494"/>
    <w:rsid w:val="002718CB"/>
    <w:rsid w:val="00272EB4"/>
    <w:rsid w:val="002746B2"/>
    <w:rsid w:val="0027791E"/>
    <w:rsid w:val="0028030D"/>
    <w:rsid w:val="00280DBB"/>
    <w:rsid w:val="00281F08"/>
    <w:rsid w:val="00284C30"/>
    <w:rsid w:val="00286038"/>
    <w:rsid w:val="00290ED9"/>
    <w:rsid w:val="00294625"/>
    <w:rsid w:val="00294FAF"/>
    <w:rsid w:val="0029535F"/>
    <w:rsid w:val="00296199"/>
    <w:rsid w:val="002A13A0"/>
    <w:rsid w:val="002A3CC1"/>
    <w:rsid w:val="002A3FCC"/>
    <w:rsid w:val="002A42E5"/>
    <w:rsid w:val="002A514C"/>
    <w:rsid w:val="002A516C"/>
    <w:rsid w:val="002A5CEE"/>
    <w:rsid w:val="002A676E"/>
    <w:rsid w:val="002A7909"/>
    <w:rsid w:val="002A7EE8"/>
    <w:rsid w:val="002B1B23"/>
    <w:rsid w:val="002B1D11"/>
    <w:rsid w:val="002B2068"/>
    <w:rsid w:val="002B6096"/>
    <w:rsid w:val="002B6D51"/>
    <w:rsid w:val="002B78AC"/>
    <w:rsid w:val="002C0BB5"/>
    <w:rsid w:val="002C0F8A"/>
    <w:rsid w:val="002C2356"/>
    <w:rsid w:val="002C2A80"/>
    <w:rsid w:val="002C3564"/>
    <w:rsid w:val="002C7AFE"/>
    <w:rsid w:val="002D0B89"/>
    <w:rsid w:val="002D1448"/>
    <w:rsid w:val="002D3E8C"/>
    <w:rsid w:val="002D4637"/>
    <w:rsid w:val="002D57B1"/>
    <w:rsid w:val="002D670D"/>
    <w:rsid w:val="002D7767"/>
    <w:rsid w:val="002E0208"/>
    <w:rsid w:val="002E119C"/>
    <w:rsid w:val="002E1854"/>
    <w:rsid w:val="002E21D5"/>
    <w:rsid w:val="002E382B"/>
    <w:rsid w:val="002E3BA7"/>
    <w:rsid w:val="002E6A0A"/>
    <w:rsid w:val="002F0EC6"/>
    <w:rsid w:val="002F2D74"/>
    <w:rsid w:val="002F654C"/>
    <w:rsid w:val="002F7A04"/>
    <w:rsid w:val="00302AC4"/>
    <w:rsid w:val="00303F6A"/>
    <w:rsid w:val="003068D4"/>
    <w:rsid w:val="00310508"/>
    <w:rsid w:val="00310DAE"/>
    <w:rsid w:val="00310E74"/>
    <w:rsid w:val="00311BC7"/>
    <w:rsid w:val="003122E4"/>
    <w:rsid w:val="003135C1"/>
    <w:rsid w:val="003213B0"/>
    <w:rsid w:val="00321F2D"/>
    <w:rsid w:val="0032292D"/>
    <w:rsid w:val="00322FEC"/>
    <w:rsid w:val="00323180"/>
    <w:rsid w:val="003252BE"/>
    <w:rsid w:val="00330DAC"/>
    <w:rsid w:val="00331461"/>
    <w:rsid w:val="003319A0"/>
    <w:rsid w:val="003342BD"/>
    <w:rsid w:val="003346CE"/>
    <w:rsid w:val="00335F97"/>
    <w:rsid w:val="0033715C"/>
    <w:rsid w:val="003376B8"/>
    <w:rsid w:val="003379FE"/>
    <w:rsid w:val="00337FAD"/>
    <w:rsid w:val="00341441"/>
    <w:rsid w:val="0034160F"/>
    <w:rsid w:val="00344DC8"/>
    <w:rsid w:val="00345B2D"/>
    <w:rsid w:val="00345CBF"/>
    <w:rsid w:val="00345D3E"/>
    <w:rsid w:val="00347064"/>
    <w:rsid w:val="00347132"/>
    <w:rsid w:val="003523C3"/>
    <w:rsid w:val="0035377D"/>
    <w:rsid w:val="0035404C"/>
    <w:rsid w:val="00355BEA"/>
    <w:rsid w:val="0035758E"/>
    <w:rsid w:val="00360333"/>
    <w:rsid w:val="0036123A"/>
    <w:rsid w:val="003637D0"/>
    <w:rsid w:val="00365B68"/>
    <w:rsid w:val="0036736F"/>
    <w:rsid w:val="0037138D"/>
    <w:rsid w:val="003730D0"/>
    <w:rsid w:val="003757A8"/>
    <w:rsid w:val="00376D1A"/>
    <w:rsid w:val="00377675"/>
    <w:rsid w:val="00377B95"/>
    <w:rsid w:val="00377F95"/>
    <w:rsid w:val="003800DD"/>
    <w:rsid w:val="003811B9"/>
    <w:rsid w:val="00381A66"/>
    <w:rsid w:val="00381B3C"/>
    <w:rsid w:val="00381E86"/>
    <w:rsid w:val="003835BE"/>
    <w:rsid w:val="00385D7D"/>
    <w:rsid w:val="003876D2"/>
    <w:rsid w:val="003915DE"/>
    <w:rsid w:val="0039170B"/>
    <w:rsid w:val="00392151"/>
    <w:rsid w:val="00393851"/>
    <w:rsid w:val="003A03FA"/>
    <w:rsid w:val="003A2DE0"/>
    <w:rsid w:val="003A3C5D"/>
    <w:rsid w:val="003A4D0B"/>
    <w:rsid w:val="003A4FB7"/>
    <w:rsid w:val="003A547C"/>
    <w:rsid w:val="003A5EFD"/>
    <w:rsid w:val="003A66E5"/>
    <w:rsid w:val="003B04FE"/>
    <w:rsid w:val="003B062E"/>
    <w:rsid w:val="003B10E0"/>
    <w:rsid w:val="003B2A45"/>
    <w:rsid w:val="003B2C89"/>
    <w:rsid w:val="003B2F27"/>
    <w:rsid w:val="003B5DDA"/>
    <w:rsid w:val="003C0DBA"/>
    <w:rsid w:val="003C10C3"/>
    <w:rsid w:val="003C1E34"/>
    <w:rsid w:val="003C5691"/>
    <w:rsid w:val="003C6889"/>
    <w:rsid w:val="003C6B79"/>
    <w:rsid w:val="003D2055"/>
    <w:rsid w:val="003D24B0"/>
    <w:rsid w:val="003D2E12"/>
    <w:rsid w:val="003D5A14"/>
    <w:rsid w:val="003D6501"/>
    <w:rsid w:val="003D7BC7"/>
    <w:rsid w:val="003E0D87"/>
    <w:rsid w:val="003E3760"/>
    <w:rsid w:val="003E5971"/>
    <w:rsid w:val="003E7E6B"/>
    <w:rsid w:val="003F1463"/>
    <w:rsid w:val="003F3297"/>
    <w:rsid w:val="003F42A4"/>
    <w:rsid w:val="003F4A42"/>
    <w:rsid w:val="003F4D49"/>
    <w:rsid w:val="003F532F"/>
    <w:rsid w:val="003F570C"/>
    <w:rsid w:val="003F5C2C"/>
    <w:rsid w:val="003F68B9"/>
    <w:rsid w:val="003F6BC8"/>
    <w:rsid w:val="003F7BAC"/>
    <w:rsid w:val="003F7F22"/>
    <w:rsid w:val="0040078B"/>
    <w:rsid w:val="00400BAE"/>
    <w:rsid w:val="00400F31"/>
    <w:rsid w:val="00404907"/>
    <w:rsid w:val="00405F6A"/>
    <w:rsid w:val="004067DF"/>
    <w:rsid w:val="004103F0"/>
    <w:rsid w:val="004116A6"/>
    <w:rsid w:val="00412739"/>
    <w:rsid w:val="00412D10"/>
    <w:rsid w:val="00414632"/>
    <w:rsid w:val="00421D50"/>
    <w:rsid w:val="00423D5B"/>
    <w:rsid w:val="004244BC"/>
    <w:rsid w:val="00425ADB"/>
    <w:rsid w:val="00434EEE"/>
    <w:rsid w:val="00437529"/>
    <w:rsid w:val="004378AD"/>
    <w:rsid w:val="00440E15"/>
    <w:rsid w:val="0044252B"/>
    <w:rsid w:val="00443811"/>
    <w:rsid w:val="0044417E"/>
    <w:rsid w:val="004464AF"/>
    <w:rsid w:val="00450416"/>
    <w:rsid w:val="004555BF"/>
    <w:rsid w:val="00455CB1"/>
    <w:rsid w:val="004561E9"/>
    <w:rsid w:val="00461F36"/>
    <w:rsid w:val="004630C1"/>
    <w:rsid w:val="0046324C"/>
    <w:rsid w:val="00463274"/>
    <w:rsid w:val="00464181"/>
    <w:rsid w:val="00465BA1"/>
    <w:rsid w:val="00471C9B"/>
    <w:rsid w:val="00471FDA"/>
    <w:rsid w:val="00475569"/>
    <w:rsid w:val="00475F24"/>
    <w:rsid w:val="004760E2"/>
    <w:rsid w:val="00476851"/>
    <w:rsid w:val="00482F1A"/>
    <w:rsid w:val="00483917"/>
    <w:rsid w:val="0048473A"/>
    <w:rsid w:val="00485569"/>
    <w:rsid w:val="00485E1F"/>
    <w:rsid w:val="0049000A"/>
    <w:rsid w:val="00491F73"/>
    <w:rsid w:val="00492634"/>
    <w:rsid w:val="00495931"/>
    <w:rsid w:val="0049653E"/>
    <w:rsid w:val="004A02E6"/>
    <w:rsid w:val="004A03B9"/>
    <w:rsid w:val="004A1B80"/>
    <w:rsid w:val="004A21B8"/>
    <w:rsid w:val="004A241F"/>
    <w:rsid w:val="004A3CE8"/>
    <w:rsid w:val="004A49A7"/>
    <w:rsid w:val="004A6599"/>
    <w:rsid w:val="004B037D"/>
    <w:rsid w:val="004B1F06"/>
    <w:rsid w:val="004B37BD"/>
    <w:rsid w:val="004B448B"/>
    <w:rsid w:val="004B4FAF"/>
    <w:rsid w:val="004B6118"/>
    <w:rsid w:val="004B6A0E"/>
    <w:rsid w:val="004B6DE5"/>
    <w:rsid w:val="004B7E02"/>
    <w:rsid w:val="004C1702"/>
    <w:rsid w:val="004C1962"/>
    <w:rsid w:val="004C1E45"/>
    <w:rsid w:val="004C2AFF"/>
    <w:rsid w:val="004C2E04"/>
    <w:rsid w:val="004C31C3"/>
    <w:rsid w:val="004C357A"/>
    <w:rsid w:val="004C42E1"/>
    <w:rsid w:val="004C4BAD"/>
    <w:rsid w:val="004C5B6C"/>
    <w:rsid w:val="004C5CB9"/>
    <w:rsid w:val="004C7D70"/>
    <w:rsid w:val="004D0223"/>
    <w:rsid w:val="004D2AC0"/>
    <w:rsid w:val="004D4127"/>
    <w:rsid w:val="004D7698"/>
    <w:rsid w:val="004D76C8"/>
    <w:rsid w:val="004E04A9"/>
    <w:rsid w:val="004E0D22"/>
    <w:rsid w:val="004E0F5F"/>
    <w:rsid w:val="004E14D9"/>
    <w:rsid w:val="004E3778"/>
    <w:rsid w:val="004E4670"/>
    <w:rsid w:val="004E4ADC"/>
    <w:rsid w:val="004E66D3"/>
    <w:rsid w:val="004E6DE3"/>
    <w:rsid w:val="004E6FC3"/>
    <w:rsid w:val="004F010D"/>
    <w:rsid w:val="004F373F"/>
    <w:rsid w:val="004F395A"/>
    <w:rsid w:val="004F4168"/>
    <w:rsid w:val="004F47C9"/>
    <w:rsid w:val="004F5401"/>
    <w:rsid w:val="00500FA2"/>
    <w:rsid w:val="00502DB8"/>
    <w:rsid w:val="0050407F"/>
    <w:rsid w:val="00505F59"/>
    <w:rsid w:val="0050652A"/>
    <w:rsid w:val="00511C37"/>
    <w:rsid w:val="005137B6"/>
    <w:rsid w:val="005155F1"/>
    <w:rsid w:val="00517EAB"/>
    <w:rsid w:val="00525211"/>
    <w:rsid w:val="0052571C"/>
    <w:rsid w:val="005278B3"/>
    <w:rsid w:val="00527E35"/>
    <w:rsid w:val="00530DD7"/>
    <w:rsid w:val="00531A68"/>
    <w:rsid w:val="005320ED"/>
    <w:rsid w:val="005321D6"/>
    <w:rsid w:val="0053224A"/>
    <w:rsid w:val="00536211"/>
    <w:rsid w:val="00540D37"/>
    <w:rsid w:val="00541828"/>
    <w:rsid w:val="00541C14"/>
    <w:rsid w:val="0054244B"/>
    <w:rsid w:val="005514BE"/>
    <w:rsid w:val="00552A74"/>
    <w:rsid w:val="005547C8"/>
    <w:rsid w:val="0055632A"/>
    <w:rsid w:val="005565A4"/>
    <w:rsid w:val="00556B51"/>
    <w:rsid w:val="005570DF"/>
    <w:rsid w:val="0056243C"/>
    <w:rsid w:val="00562468"/>
    <w:rsid w:val="00562701"/>
    <w:rsid w:val="00562FD8"/>
    <w:rsid w:val="00563B26"/>
    <w:rsid w:val="005642EA"/>
    <w:rsid w:val="00565836"/>
    <w:rsid w:val="0057047F"/>
    <w:rsid w:val="005704CE"/>
    <w:rsid w:val="005727F8"/>
    <w:rsid w:val="00572CA1"/>
    <w:rsid w:val="005733B1"/>
    <w:rsid w:val="00573E0B"/>
    <w:rsid w:val="00575902"/>
    <w:rsid w:val="00575BF5"/>
    <w:rsid w:val="00577452"/>
    <w:rsid w:val="00577B00"/>
    <w:rsid w:val="005814A4"/>
    <w:rsid w:val="005820B1"/>
    <w:rsid w:val="00582406"/>
    <w:rsid w:val="00582C48"/>
    <w:rsid w:val="00584154"/>
    <w:rsid w:val="0058571E"/>
    <w:rsid w:val="005866FB"/>
    <w:rsid w:val="005871C6"/>
    <w:rsid w:val="005903F5"/>
    <w:rsid w:val="00593F8B"/>
    <w:rsid w:val="0059429C"/>
    <w:rsid w:val="0059456E"/>
    <w:rsid w:val="005955F9"/>
    <w:rsid w:val="00595CF1"/>
    <w:rsid w:val="005961DD"/>
    <w:rsid w:val="00597A56"/>
    <w:rsid w:val="005A020E"/>
    <w:rsid w:val="005A060D"/>
    <w:rsid w:val="005A1E2E"/>
    <w:rsid w:val="005A2B94"/>
    <w:rsid w:val="005A41E5"/>
    <w:rsid w:val="005A4CAA"/>
    <w:rsid w:val="005A5C3E"/>
    <w:rsid w:val="005A7483"/>
    <w:rsid w:val="005B2007"/>
    <w:rsid w:val="005B33D4"/>
    <w:rsid w:val="005B4E6A"/>
    <w:rsid w:val="005B5DA4"/>
    <w:rsid w:val="005B6E4D"/>
    <w:rsid w:val="005C082F"/>
    <w:rsid w:val="005C2150"/>
    <w:rsid w:val="005C4435"/>
    <w:rsid w:val="005C4BC4"/>
    <w:rsid w:val="005C664B"/>
    <w:rsid w:val="005C6676"/>
    <w:rsid w:val="005C7BE0"/>
    <w:rsid w:val="005D2CDE"/>
    <w:rsid w:val="005D3144"/>
    <w:rsid w:val="005D4B2F"/>
    <w:rsid w:val="005D54D5"/>
    <w:rsid w:val="005D752C"/>
    <w:rsid w:val="005E0BB8"/>
    <w:rsid w:val="005E1540"/>
    <w:rsid w:val="005E1B1E"/>
    <w:rsid w:val="005E22EB"/>
    <w:rsid w:val="005E43FF"/>
    <w:rsid w:val="005E5498"/>
    <w:rsid w:val="005E61DD"/>
    <w:rsid w:val="005F1329"/>
    <w:rsid w:val="005F168F"/>
    <w:rsid w:val="005F2B2C"/>
    <w:rsid w:val="005F4F12"/>
    <w:rsid w:val="005F5127"/>
    <w:rsid w:val="006047F6"/>
    <w:rsid w:val="00605E0F"/>
    <w:rsid w:val="00607224"/>
    <w:rsid w:val="00607A54"/>
    <w:rsid w:val="00607BC1"/>
    <w:rsid w:val="00611E40"/>
    <w:rsid w:val="006145B2"/>
    <w:rsid w:val="00614D39"/>
    <w:rsid w:val="006150A8"/>
    <w:rsid w:val="006168B9"/>
    <w:rsid w:val="00616BCA"/>
    <w:rsid w:val="00617217"/>
    <w:rsid w:val="006200DA"/>
    <w:rsid w:val="00620EF9"/>
    <w:rsid w:val="00621A59"/>
    <w:rsid w:val="00621C6F"/>
    <w:rsid w:val="006231E4"/>
    <w:rsid w:val="00623D73"/>
    <w:rsid w:val="006249F7"/>
    <w:rsid w:val="00624B7A"/>
    <w:rsid w:val="00626AC0"/>
    <w:rsid w:val="006300D0"/>
    <w:rsid w:val="00631C85"/>
    <w:rsid w:val="00635BED"/>
    <w:rsid w:val="00636823"/>
    <w:rsid w:val="00636AE4"/>
    <w:rsid w:val="00636F79"/>
    <w:rsid w:val="00641013"/>
    <w:rsid w:val="006414C8"/>
    <w:rsid w:val="0064215A"/>
    <w:rsid w:val="006457B9"/>
    <w:rsid w:val="0064664F"/>
    <w:rsid w:val="00646BFF"/>
    <w:rsid w:val="006506E4"/>
    <w:rsid w:val="006544C8"/>
    <w:rsid w:val="006545EB"/>
    <w:rsid w:val="006557B0"/>
    <w:rsid w:val="0065594C"/>
    <w:rsid w:val="0065688D"/>
    <w:rsid w:val="006608F8"/>
    <w:rsid w:val="0066381F"/>
    <w:rsid w:val="00666B72"/>
    <w:rsid w:val="00667010"/>
    <w:rsid w:val="00667FD4"/>
    <w:rsid w:val="00673556"/>
    <w:rsid w:val="00674728"/>
    <w:rsid w:val="00675ADD"/>
    <w:rsid w:val="00675CA3"/>
    <w:rsid w:val="00684F77"/>
    <w:rsid w:val="0068661C"/>
    <w:rsid w:val="006868B5"/>
    <w:rsid w:val="00691B3E"/>
    <w:rsid w:val="0069242A"/>
    <w:rsid w:val="0069326F"/>
    <w:rsid w:val="00693435"/>
    <w:rsid w:val="006934C6"/>
    <w:rsid w:val="0069396C"/>
    <w:rsid w:val="00693B61"/>
    <w:rsid w:val="00693DDB"/>
    <w:rsid w:val="00694ED9"/>
    <w:rsid w:val="006950EA"/>
    <w:rsid w:val="006B26A6"/>
    <w:rsid w:val="006B3CC3"/>
    <w:rsid w:val="006B5024"/>
    <w:rsid w:val="006B5B94"/>
    <w:rsid w:val="006B5BB1"/>
    <w:rsid w:val="006B64BE"/>
    <w:rsid w:val="006C060C"/>
    <w:rsid w:val="006C08A4"/>
    <w:rsid w:val="006C1517"/>
    <w:rsid w:val="006C6424"/>
    <w:rsid w:val="006C7116"/>
    <w:rsid w:val="006C75CF"/>
    <w:rsid w:val="006D0916"/>
    <w:rsid w:val="006D12BC"/>
    <w:rsid w:val="006D1892"/>
    <w:rsid w:val="006D4E90"/>
    <w:rsid w:val="006E062E"/>
    <w:rsid w:val="006E2B5F"/>
    <w:rsid w:val="006E65A8"/>
    <w:rsid w:val="006E6679"/>
    <w:rsid w:val="006E7E12"/>
    <w:rsid w:val="006F4011"/>
    <w:rsid w:val="006F7A56"/>
    <w:rsid w:val="00703407"/>
    <w:rsid w:val="00703EDD"/>
    <w:rsid w:val="00704777"/>
    <w:rsid w:val="007050A5"/>
    <w:rsid w:val="007050B2"/>
    <w:rsid w:val="00707A3E"/>
    <w:rsid w:val="00707A90"/>
    <w:rsid w:val="007104D7"/>
    <w:rsid w:val="00711023"/>
    <w:rsid w:val="00711913"/>
    <w:rsid w:val="007136AD"/>
    <w:rsid w:val="00713B06"/>
    <w:rsid w:val="00713EB0"/>
    <w:rsid w:val="0071760A"/>
    <w:rsid w:val="007204FF"/>
    <w:rsid w:val="00720521"/>
    <w:rsid w:val="007208C8"/>
    <w:rsid w:val="00721A48"/>
    <w:rsid w:val="00722A02"/>
    <w:rsid w:val="00722EE5"/>
    <w:rsid w:val="007304F1"/>
    <w:rsid w:val="00731856"/>
    <w:rsid w:val="007320D2"/>
    <w:rsid w:val="007335A3"/>
    <w:rsid w:val="0073448F"/>
    <w:rsid w:val="00734CC3"/>
    <w:rsid w:val="00734ED8"/>
    <w:rsid w:val="00735AD6"/>
    <w:rsid w:val="007408C8"/>
    <w:rsid w:val="00740C29"/>
    <w:rsid w:val="00740D7A"/>
    <w:rsid w:val="00740F02"/>
    <w:rsid w:val="007418CB"/>
    <w:rsid w:val="007419F1"/>
    <w:rsid w:val="00741DA0"/>
    <w:rsid w:val="00743229"/>
    <w:rsid w:val="00743454"/>
    <w:rsid w:val="00746365"/>
    <w:rsid w:val="00746815"/>
    <w:rsid w:val="00747329"/>
    <w:rsid w:val="0075037E"/>
    <w:rsid w:val="00751A84"/>
    <w:rsid w:val="007526A2"/>
    <w:rsid w:val="00752B79"/>
    <w:rsid w:val="007539FA"/>
    <w:rsid w:val="00753EB0"/>
    <w:rsid w:val="0075461F"/>
    <w:rsid w:val="00756B35"/>
    <w:rsid w:val="00756D9C"/>
    <w:rsid w:val="00760BDE"/>
    <w:rsid w:val="00760D4C"/>
    <w:rsid w:val="00761475"/>
    <w:rsid w:val="00763E49"/>
    <w:rsid w:val="0076523E"/>
    <w:rsid w:val="0076592F"/>
    <w:rsid w:val="00770391"/>
    <w:rsid w:val="007719A3"/>
    <w:rsid w:val="007751AD"/>
    <w:rsid w:val="00776FCD"/>
    <w:rsid w:val="00780445"/>
    <w:rsid w:val="007809F8"/>
    <w:rsid w:val="00783606"/>
    <w:rsid w:val="00783EEA"/>
    <w:rsid w:val="0078750F"/>
    <w:rsid w:val="00793F25"/>
    <w:rsid w:val="00794EF1"/>
    <w:rsid w:val="007956EE"/>
    <w:rsid w:val="00796780"/>
    <w:rsid w:val="00797E48"/>
    <w:rsid w:val="00797FA6"/>
    <w:rsid w:val="007A0701"/>
    <w:rsid w:val="007A0B84"/>
    <w:rsid w:val="007A1854"/>
    <w:rsid w:val="007A2696"/>
    <w:rsid w:val="007A3E7E"/>
    <w:rsid w:val="007A5014"/>
    <w:rsid w:val="007A5F78"/>
    <w:rsid w:val="007B0CCB"/>
    <w:rsid w:val="007B1024"/>
    <w:rsid w:val="007B1039"/>
    <w:rsid w:val="007B12E6"/>
    <w:rsid w:val="007B17D7"/>
    <w:rsid w:val="007B4077"/>
    <w:rsid w:val="007B49EE"/>
    <w:rsid w:val="007B4DCA"/>
    <w:rsid w:val="007B5E8A"/>
    <w:rsid w:val="007B6358"/>
    <w:rsid w:val="007B7683"/>
    <w:rsid w:val="007C1B47"/>
    <w:rsid w:val="007C1CBA"/>
    <w:rsid w:val="007C24CA"/>
    <w:rsid w:val="007C2765"/>
    <w:rsid w:val="007C49D3"/>
    <w:rsid w:val="007C59EA"/>
    <w:rsid w:val="007C5D5D"/>
    <w:rsid w:val="007C6150"/>
    <w:rsid w:val="007D1AB0"/>
    <w:rsid w:val="007D21F3"/>
    <w:rsid w:val="007D495C"/>
    <w:rsid w:val="007D53EB"/>
    <w:rsid w:val="007D582F"/>
    <w:rsid w:val="007E0010"/>
    <w:rsid w:val="007E0346"/>
    <w:rsid w:val="007E1B46"/>
    <w:rsid w:val="007E1E47"/>
    <w:rsid w:val="007E23B9"/>
    <w:rsid w:val="007E24C0"/>
    <w:rsid w:val="007E3BC0"/>
    <w:rsid w:val="007E4590"/>
    <w:rsid w:val="007E6304"/>
    <w:rsid w:val="007E6631"/>
    <w:rsid w:val="007F0498"/>
    <w:rsid w:val="007F0998"/>
    <w:rsid w:val="007F0C89"/>
    <w:rsid w:val="007F13FC"/>
    <w:rsid w:val="007F5387"/>
    <w:rsid w:val="007F597A"/>
    <w:rsid w:val="007F7437"/>
    <w:rsid w:val="00801011"/>
    <w:rsid w:val="00801742"/>
    <w:rsid w:val="0080202E"/>
    <w:rsid w:val="008027C5"/>
    <w:rsid w:val="00807E3E"/>
    <w:rsid w:val="00807EDA"/>
    <w:rsid w:val="008133FD"/>
    <w:rsid w:val="008153F4"/>
    <w:rsid w:val="0082051B"/>
    <w:rsid w:val="008206AD"/>
    <w:rsid w:val="00821B2D"/>
    <w:rsid w:val="008222C4"/>
    <w:rsid w:val="00822E46"/>
    <w:rsid w:val="00823133"/>
    <w:rsid w:val="00823F73"/>
    <w:rsid w:val="008244AF"/>
    <w:rsid w:val="00830F6E"/>
    <w:rsid w:val="008321FC"/>
    <w:rsid w:val="0083277F"/>
    <w:rsid w:val="00833628"/>
    <w:rsid w:val="00834041"/>
    <w:rsid w:val="00836FAA"/>
    <w:rsid w:val="0084097A"/>
    <w:rsid w:val="00842276"/>
    <w:rsid w:val="00842D59"/>
    <w:rsid w:val="0084321E"/>
    <w:rsid w:val="008434EE"/>
    <w:rsid w:val="00843F24"/>
    <w:rsid w:val="00844883"/>
    <w:rsid w:val="00844F91"/>
    <w:rsid w:val="008456D7"/>
    <w:rsid w:val="00846805"/>
    <w:rsid w:val="0085164B"/>
    <w:rsid w:val="00854A05"/>
    <w:rsid w:val="00860237"/>
    <w:rsid w:val="00862592"/>
    <w:rsid w:val="00862938"/>
    <w:rsid w:val="00865546"/>
    <w:rsid w:val="008662FE"/>
    <w:rsid w:val="008671B1"/>
    <w:rsid w:val="008677E0"/>
    <w:rsid w:val="0087056C"/>
    <w:rsid w:val="008718C6"/>
    <w:rsid w:val="008728AA"/>
    <w:rsid w:val="00872F3F"/>
    <w:rsid w:val="00873F96"/>
    <w:rsid w:val="00874204"/>
    <w:rsid w:val="0087482F"/>
    <w:rsid w:val="00875031"/>
    <w:rsid w:val="008769B0"/>
    <w:rsid w:val="0088130F"/>
    <w:rsid w:val="0088347A"/>
    <w:rsid w:val="00884C11"/>
    <w:rsid w:val="008852D1"/>
    <w:rsid w:val="00885A78"/>
    <w:rsid w:val="00886AFB"/>
    <w:rsid w:val="00887923"/>
    <w:rsid w:val="00890841"/>
    <w:rsid w:val="00891C90"/>
    <w:rsid w:val="00891F4C"/>
    <w:rsid w:val="0089364D"/>
    <w:rsid w:val="008942FC"/>
    <w:rsid w:val="008946C3"/>
    <w:rsid w:val="00895FD3"/>
    <w:rsid w:val="008A04B2"/>
    <w:rsid w:val="008A101F"/>
    <w:rsid w:val="008A58E4"/>
    <w:rsid w:val="008A64CF"/>
    <w:rsid w:val="008A6E04"/>
    <w:rsid w:val="008A71E9"/>
    <w:rsid w:val="008B042F"/>
    <w:rsid w:val="008B0D9B"/>
    <w:rsid w:val="008B306B"/>
    <w:rsid w:val="008B5873"/>
    <w:rsid w:val="008B589A"/>
    <w:rsid w:val="008B5DFE"/>
    <w:rsid w:val="008B64B4"/>
    <w:rsid w:val="008B75C6"/>
    <w:rsid w:val="008C074E"/>
    <w:rsid w:val="008C228B"/>
    <w:rsid w:val="008C25ED"/>
    <w:rsid w:val="008C2A20"/>
    <w:rsid w:val="008C721A"/>
    <w:rsid w:val="008C75A8"/>
    <w:rsid w:val="008D12CA"/>
    <w:rsid w:val="008D1686"/>
    <w:rsid w:val="008D3436"/>
    <w:rsid w:val="008D6493"/>
    <w:rsid w:val="008D74FA"/>
    <w:rsid w:val="008D7D78"/>
    <w:rsid w:val="008E252F"/>
    <w:rsid w:val="008E28F8"/>
    <w:rsid w:val="008E537E"/>
    <w:rsid w:val="008E7358"/>
    <w:rsid w:val="008E7BD5"/>
    <w:rsid w:val="008F2727"/>
    <w:rsid w:val="008F3001"/>
    <w:rsid w:val="008F4ACF"/>
    <w:rsid w:val="00900934"/>
    <w:rsid w:val="00901460"/>
    <w:rsid w:val="00902944"/>
    <w:rsid w:val="00902C40"/>
    <w:rsid w:val="009033E1"/>
    <w:rsid w:val="00904894"/>
    <w:rsid w:val="00907408"/>
    <w:rsid w:val="00912091"/>
    <w:rsid w:val="00913B12"/>
    <w:rsid w:val="009143AD"/>
    <w:rsid w:val="009157DC"/>
    <w:rsid w:val="009165F0"/>
    <w:rsid w:val="00916BDD"/>
    <w:rsid w:val="00920301"/>
    <w:rsid w:val="00924C1E"/>
    <w:rsid w:val="009262A2"/>
    <w:rsid w:val="00927899"/>
    <w:rsid w:val="00927D27"/>
    <w:rsid w:val="00930409"/>
    <w:rsid w:val="00930935"/>
    <w:rsid w:val="00931803"/>
    <w:rsid w:val="00931E01"/>
    <w:rsid w:val="009320B1"/>
    <w:rsid w:val="0093356A"/>
    <w:rsid w:val="0093402B"/>
    <w:rsid w:val="0093427C"/>
    <w:rsid w:val="00934554"/>
    <w:rsid w:val="00934981"/>
    <w:rsid w:val="0093667E"/>
    <w:rsid w:val="00936B21"/>
    <w:rsid w:val="00937FE7"/>
    <w:rsid w:val="009412CA"/>
    <w:rsid w:val="00942310"/>
    <w:rsid w:val="0094267B"/>
    <w:rsid w:val="00942A2F"/>
    <w:rsid w:val="00944AAF"/>
    <w:rsid w:val="00944B5C"/>
    <w:rsid w:val="009464BD"/>
    <w:rsid w:val="00946B95"/>
    <w:rsid w:val="0094709B"/>
    <w:rsid w:val="00950D13"/>
    <w:rsid w:val="00952CC4"/>
    <w:rsid w:val="009533B9"/>
    <w:rsid w:val="00955C7D"/>
    <w:rsid w:val="009608A9"/>
    <w:rsid w:val="00963355"/>
    <w:rsid w:val="00963F7A"/>
    <w:rsid w:val="009706F9"/>
    <w:rsid w:val="0097120F"/>
    <w:rsid w:val="009718D7"/>
    <w:rsid w:val="009737B6"/>
    <w:rsid w:val="00975CA0"/>
    <w:rsid w:val="0097711B"/>
    <w:rsid w:val="009772FE"/>
    <w:rsid w:val="009775C8"/>
    <w:rsid w:val="00981EC1"/>
    <w:rsid w:val="009839AF"/>
    <w:rsid w:val="00983E89"/>
    <w:rsid w:val="009859F0"/>
    <w:rsid w:val="00985D5C"/>
    <w:rsid w:val="00985DAA"/>
    <w:rsid w:val="0098603A"/>
    <w:rsid w:val="00992F6C"/>
    <w:rsid w:val="0099392B"/>
    <w:rsid w:val="009939F4"/>
    <w:rsid w:val="009959C9"/>
    <w:rsid w:val="009971E0"/>
    <w:rsid w:val="009A08F2"/>
    <w:rsid w:val="009A0964"/>
    <w:rsid w:val="009A0B17"/>
    <w:rsid w:val="009A1BAD"/>
    <w:rsid w:val="009A1D4C"/>
    <w:rsid w:val="009A4472"/>
    <w:rsid w:val="009A4F90"/>
    <w:rsid w:val="009A598A"/>
    <w:rsid w:val="009A6000"/>
    <w:rsid w:val="009A6EAC"/>
    <w:rsid w:val="009A7628"/>
    <w:rsid w:val="009B0479"/>
    <w:rsid w:val="009B258E"/>
    <w:rsid w:val="009B4663"/>
    <w:rsid w:val="009B4D9D"/>
    <w:rsid w:val="009B59DB"/>
    <w:rsid w:val="009C0E91"/>
    <w:rsid w:val="009C1988"/>
    <w:rsid w:val="009C2047"/>
    <w:rsid w:val="009C6563"/>
    <w:rsid w:val="009C7E06"/>
    <w:rsid w:val="009D35CC"/>
    <w:rsid w:val="009D47EA"/>
    <w:rsid w:val="009D4D31"/>
    <w:rsid w:val="009D6654"/>
    <w:rsid w:val="009E063F"/>
    <w:rsid w:val="009E2964"/>
    <w:rsid w:val="009E41FD"/>
    <w:rsid w:val="009E47CC"/>
    <w:rsid w:val="009E5AFA"/>
    <w:rsid w:val="009E6451"/>
    <w:rsid w:val="009F077A"/>
    <w:rsid w:val="009F0B9F"/>
    <w:rsid w:val="009F2878"/>
    <w:rsid w:val="009F47AC"/>
    <w:rsid w:val="009F52BB"/>
    <w:rsid w:val="009F537D"/>
    <w:rsid w:val="009F5540"/>
    <w:rsid w:val="009F6357"/>
    <w:rsid w:val="009F674E"/>
    <w:rsid w:val="009F7CC4"/>
    <w:rsid w:val="00A01D34"/>
    <w:rsid w:val="00A05F5B"/>
    <w:rsid w:val="00A06205"/>
    <w:rsid w:val="00A07A82"/>
    <w:rsid w:val="00A07F0D"/>
    <w:rsid w:val="00A10CE5"/>
    <w:rsid w:val="00A12FD0"/>
    <w:rsid w:val="00A13965"/>
    <w:rsid w:val="00A13A81"/>
    <w:rsid w:val="00A13E5B"/>
    <w:rsid w:val="00A145EC"/>
    <w:rsid w:val="00A22439"/>
    <w:rsid w:val="00A2259F"/>
    <w:rsid w:val="00A230E7"/>
    <w:rsid w:val="00A23B99"/>
    <w:rsid w:val="00A2442D"/>
    <w:rsid w:val="00A247AC"/>
    <w:rsid w:val="00A249C5"/>
    <w:rsid w:val="00A300A4"/>
    <w:rsid w:val="00A30706"/>
    <w:rsid w:val="00A347DC"/>
    <w:rsid w:val="00A41592"/>
    <w:rsid w:val="00A4675B"/>
    <w:rsid w:val="00A47ED2"/>
    <w:rsid w:val="00A50846"/>
    <w:rsid w:val="00A509F9"/>
    <w:rsid w:val="00A511AD"/>
    <w:rsid w:val="00A51B3C"/>
    <w:rsid w:val="00A51B7D"/>
    <w:rsid w:val="00A535CF"/>
    <w:rsid w:val="00A557AF"/>
    <w:rsid w:val="00A55836"/>
    <w:rsid w:val="00A5603A"/>
    <w:rsid w:val="00A570F6"/>
    <w:rsid w:val="00A57E1C"/>
    <w:rsid w:val="00A615E8"/>
    <w:rsid w:val="00A634D9"/>
    <w:rsid w:val="00A7017B"/>
    <w:rsid w:val="00A7106C"/>
    <w:rsid w:val="00A7156A"/>
    <w:rsid w:val="00A71736"/>
    <w:rsid w:val="00A71FD4"/>
    <w:rsid w:val="00A75440"/>
    <w:rsid w:val="00A755FB"/>
    <w:rsid w:val="00A762D9"/>
    <w:rsid w:val="00A76960"/>
    <w:rsid w:val="00A76BAE"/>
    <w:rsid w:val="00A76E08"/>
    <w:rsid w:val="00A76F6C"/>
    <w:rsid w:val="00A7775B"/>
    <w:rsid w:val="00A77760"/>
    <w:rsid w:val="00A80440"/>
    <w:rsid w:val="00A8274B"/>
    <w:rsid w:val="00A83265"/>
    <w:rsid w:val="00A849C3"/>
    <w:rsid w:val="00A873FB"/>
    <w:rsid w:val="00A917A6"/>
    <w:rsid w:val="00A919BC"/>
    <w:rsid w:val="00A921DB"/>
    <w:rsid w:val="00A92361"/>
    <w:rsid w:val="00A93C6A"/>
    <w:rsid w:val="00A96F8D"/>
    <w:rsid w:val="00A96FB6"/>
    <w:rsid w:val="00A9742B"/>
    <w:rsid w:val="00AA02B2"/>
    <w:rsid w:val="00AA1039"/>
    <w:rsid w:val="00AA10A9"/>
    <w:rsid w:val="00AA40CB"/>
    <w:rsid w:val="00AA7F4F"/>
    <w:rsid w:val="00AB039E"/>
    <w:rsid w:val="00AB09BC"/>
    <w:rsid w:val="00AB0DDC"/>
    <w:rsid w:val="00AB1C74"/>
    <w:rsid w:val="00AB507D"/>
    <w:rsid w:val="00AB65D5"/>
    <w:rsid w:val="00AC2533"/>
    <w:rsid w:val="00AC2948"/>
    <w:rsid w:val="00AC535B"/>
    <w:rsid w:val="00AC7250"/>
    <w:rsid w:val="00AD1B8E"/>
    <w:rsid w:val="00AD3499"/>
    <w:rsid w:val="00AD479D"/>
    <w:rsid w:val="00AD4927"/>
    <w:rsid w:val="00AD7482"/>
    <w:rsid w:val="00AE409C"/>
    <w:rsid w:val="00AE6489"/>
    <w:rsid w:val="00AE6AD1"/>
    <w:rsid w:val="00AE6FF8"/>
    <w:rsid w:val="00AF1DEE"/>
    <w:rsid w:val="00AF2E25"/>
    <w:rsid w:val="00AF3BD3"/>
    <w:rsid w:val="00AF41EE"/>
    <w:rsid w:val="00AF5A40"/>
    <w:rsid w:val="00AF5DB8"/>
    <w:rsid w:val="00AF72BE"/>
    <w:rsid w:val="00AF73A4"/>
    <w:rsid w:val="00AF7499"/>
    <w:rsid w:val="00AF768D"/>
    <w:rsid w:val="00AF799A"/>
    <w:rsid w:val="00AF7BC6"/>
    <w:rsid w:val="00B00C5E"/>
    <w:rsid w:val="00B03431"/>
    <w:rsid w:val="00B051C2"/>
    <w:rsid w:val="00B0687A"/>
    <w:rsid w:val="00B10353"/>
    <w:rsid w:val="00B10945"/>
    <w:rsid w:val="00B10987"/>
    <w:rsid w:val="00B1121D"/>
    <w:rsid w:val="00B1239F"/>
    <w:rsid w:val="00B13F14"/>
    <w:rsid w:val="00B177BD"/>
    <w:rsid w:val="00B20712"/>
    <w:rsid w:val="00B20AD7"/>
    <w:rsid w:val="00B2455F"/>
    <w:rsid w:val="00B250C4"/>
    <w:rsid w:val="00B27911"/>
    <w:rsid w:val="00B306E3"/>
    <w:rsid w:val="00B30B50"/>
    <w:rsid w:val="00B30DE4"/>
    <w:rsid w:val="00B3137D"/>
    <w:rsid w:val="00B31968"/>
    <w:rsid w:val="00B3258E"/>
    <w:rsid w:val="00B32E86"/>
    <w:rsid w:val="00B336BD"/>
    <w:rsid w:val="00B34E4B"/>
    <w:rsid w:val="00B4216E"/>
    <w:rsid w:val="00B43893"/>
    <w:rsid w:val="00B4433A"/>
    <w:rsid w:val="00B45E76"/>
    <w:rsid w:val="00B4699D"/>
    <w:rsid w:val="00B46C4F"/>
    <w:rsid w:val="00B47829"/>
    <w:rsid w:val="00B5122D"/>
    <w:rsid w:val="00B525B2"/>
    <w:rsid w:val="00B534B7"/>
    <w:rsid w:val="00B60714"/>
    <w:rsid w:val="00B6125E"/>
    <w:rsid w:val="00B61C8B"/>
    <w:rsid w:val="00B6293E"/>
    <w:rsid w:val="00B64DC8"/>
    <w:rsid w:val="00B64F00"/>
    <w:rsid w:val="00B67618"/>
    <w:rsid w:val="00B679E6"/>
    <w:rsid w:val="00B71870"/>
    <w:rsid w:val="00B71E7F"/>
    <w:rsid w:val="00B71F83"/>
    <w:rsid w:val="00B72E94"/>
    <w:rsid w:val="00B7310F"/>
    <w:rsid w:val="00B74379"/>
    <w:rsid w:val="00B76396"/>
    <w:rsid w:val="00B80D57"/>
    <w:rsid w:val="00B81E4E"/>
    <w:rsid w:val="00B8282C"/>
    <w:rsid w:val="00B8346E"/>
    <w:rsid w:val="00B8755B"/>
    <w:rsid w:val="00B96131"/>
    <w:rsid w:val="00B96DC0"/>
    <w:rsid w:val="00B97F1D"/>
    <w:rsid w:val="00BA014C"/>
    <w:rsid w:val="00BA1FA8"/>
    <w:rsid w:val="00BA23F1"/>
    <w:rsid w:val="00BA2860"/>
    <w:rsid w:val="00BA37A4"/>
    <w:rsid w:val="00BA3E67"/>
    <w:rsid w:val="00BA5A39"/>
    <w:rsid w:val="00BB0EAF"/>
    <w:rsid w:val="00BB2AA5"/>
    <w:rsid w:val="00BB2B05"/>
    <w:rsid w:val="00BB5003"/>
    <w:rsid w:val="00BB5D2C"/>
    <w:rsid w:val="00BB612E"/>
    <w:rsid w:val="00BB6484"/>
    <w:rsid w:val="00BB6B9B"/>
    <w:rsid w:val="00BB7DE4"/>
    <w:rsid w:val="00BC0085"/>
    <w:rsid w:val="00BC0216"/>
    <w:rsid w:val="00BC7DD2"/>
    <w:rsid w:val="00BD0A17"/>
    <w:rsid w:val="00BD0F99"/>
    <w:rsid w:val="00BD12F1"/>
    <w:rsid w:val="00BD227C"/>
    <w:rsid w:val="00BD22B1"/>
    <w:rsid w:val="00BD711A"/>
    <w:rsid w:val="00BD7140"/>
    <w:rsid w:val="00BE0FC9"/>
    <w:rsid w:val="00BE2253"/>
    <w:rsid w:val="00BE28C0"/>
    <w:rsid w:val="00BE3CA1"/>
    <w:rsid w:val="00BE47FF"/>
    <w:rsid w:val="00BE6CF0"/>
    <w:rsid w:val="00BE791C"/>
    <w:rsid w:val="00BE7ED0"/>
    <w:rsid w:val="00C035E1"/>
    <w:rsid w:val="00C03863"/>
    <w:rsid w:val="00C03C66"/>
    <w:rsid w:val="00C03E29"/>
    <w:rsid w:val="00C050B2"/>
    <w:rsid w:val="00C05151"/>
    <w:rsid w:val="00C065E1"/>
    <w:rsid w:val="00C1090F"/>
    <w:rsid w:val="00C12E4B"/>
    <w:rsid w:val="00C15A1E"/>
    <w:rsid w:val="00C160DB"/>
    <w:rsid w:val="00C164EC"/>
    <w:rsid w:val="00C17569"/>
    <w:rsid w:val="00C178F0"/>
    <w:rsid w:val="00C179EC"/>
    <w:rsid w:val="00C17A35"/>
    <w:rsid w:val="00C2031D"/>
    <w:rsid w:val="00C213C2"/>
    <w:rsid w:val="00C22B0E"/>
    <w:rsid w:val="00C23F12"/>
    <w:rsid w:val="00C23F42"/>
    <w:rsid w:val="00C260CF"/>
    <w:rsid w:val="00C300BE"/>
    <w:rsid w:val="00C314A1"/>
    <w:rsid w:val="00C31866"/>
    <w:rsid w:val="00C31A42"/>
    <w:rsid w:val="00C31B1F"/>
    <w:rsid w:val="00C32695"/>
    <w:rsid w:val="00C3303C"/>
    <w:rsid w:val="00C33497"/>
    <w:rsid w:val="00C336E8"/>
    <w:rsid w:val="00C33DE8"/>
    <w:rsid w:val="00C36FF3"/>
    <w:rsid w:val="00C40370"/>
    <w:rsid w:val="00C4129F"/>
    <w:rsid w:val="00C42D97"/>
    <w:rsid w:val="00C4338E"/>
    <w:rsid w:val="00C45682"/>
    <w:rsid w:val="00C457C5"/>
    <w:rsid w:val="00C462F5"/>
    <w:rsid w:val="00C47E57"/>
    <w:rsid w:val="00C516F8"/>
    <w:rsid w:val="00C52832"/>
    <w:rsid w:val="00C5500E"/>
    <w:rsid w:val="00C572DE"/>
    <w:rsid w:val="00C60099"/>
    <w:rsid w:val="00C61F84"/>
    <w:rsid w:val="00C65AA9"/>
    <w:rsid w:val="00C666BE"/>
    <w:rsid w:val="00C735C0"/>
    <w:rsid w:val="00C7603C"/>
    <w:rsid w:val="00C76925"/>
    <w:rsid w:val="00C76CBA"/>
    <w:rsid w:val="00C80CF0"/>
    <w:rsid w:val="00C82FD1"/>
    <w:rsid w:val="00C83665"/>
    <w:rsid w:val="00C83CC7"/>
    <w:rsid w:val="00C84B36"/>
    <w:rsid w:val="00C85026"/>
    <w:rsid w:val="00C85AA2"/>
    <w:rsid w:val="00C871ED"/>
    <w:rsid w:val="00C91E03"/>
    <w:rsid w:val="00C926A2"/>
    <w:rsid w:val="00C926FC"/>
    <w:rsid w:val="00C93BC7"/>
    <w:rsid w:val="00C95247"/>
    <w:rsid w:val="00C953D2"/>
    <w:rsid w:val="00C97228"/>
    <w:rsid w:val="00CA08E2"/>
    <w:rsid w:val="00CA53F2"/>
    <w:rsid w:val="00CA5D27"/>
    <w:rsid w:val="00CB081A"/>
    <w:rsid w:val="00CB356D"/>
    <w:rsid w:val="00CB475E"/>
    <w:rsid w:val="00CB5F50"/>
    <w:rsid w:val="00CB6232"/>
    <w:rsid w:val="00CB6A1D"/>
    <w:rsid w:val="00CC02F2"/>
    <w:rsid w:val="00CC09A8"/>
    <w:rsid w:val="00CC1E2B"/>
    <w:rsid w:val="00CC2A9C"/>
    <w:rsid w:val="00CC306D"/>
    <w:rsid w:val="00CC330D"/>
    <w:rsid w:val="00CC346A"/>
    <w:rsid w:val="00CC4E57"/>
    <w:rsid w:val="00CC642D"/>
    <w:rsid w:val="00CD0E76"/>
    <w:rsid w:val="00CD484C"/>
    <w:rsid w:val="00CD5C8F"/>
    <w:rsid w:val="00CD7846"/>
    <w:rsid w:val="00CE1B0F"/>
    <w:rsid w:val="00CE1B54"/>
    <w:rsid w:val="00CE1CA0"/>
    <w:rsid w:val="00CE2D5C"/>
    <w:rsid w:val="00CE39CE"/>
    <w:rsid w:val="00CE5BBB"/>
    <w:rsid w:val="00CF0799"/>
    <w:rsid w:val="00CF2C66"/>
    <w:rsid w:val="00CF3209"/>
    <w:rsid w:val="00CF5BA6"/>
    <w:rsid w:val="00CF7639"/>
    <w:rsid w:val="00CF7F77"/>
    <w:rsid w:val="00D02C6A"/>
    <w:rsid w:val="00D04389"/>
    <w:rsid w:val="00D052D8"/>
    <w:rsid w:val="00D06044"/>
    <w:rsid w:val="00D11621"/>
    <w:rsid w:val="00D1184A"/>
    <w:rsid w:val="00D125AE"/>
    <w:rsid w:val="00D126F7"/>
    <w:rsid w:val="00D12E9E"/>
    <w:rsid w:val="00D17DBD"/>
    <w:rsid w:val="00D20071"/>
    <w:rsid w:val="00D22071"/>
    <w:rsid w:val="00D2248A"/>
    <w:rsid w:val="00D22EBD"/>
    <w:rsid w:val="00D23F8A"/>
    <w:rsid w:val="00D249FF"/>
    <w:rsid w:val="00D24CC6"/>
    <w:rsid w:val="00D26EB8"/>
    <w:rsid w:val="00D273C4"/>
    <w:rsid w:val="00D322E3"/>
    <w:rsid w:val="00D331A8"/>
    <w:rsid w:val="00D33203"/>
    <w:rsid w:val="00D36043"/>
    <w:rsid w:val="00D36382"/>
    <w:rsid w:val="00D445D7"/>
    <w:rsid w:val="00D5238F"/>
    <w:rsid w:val="00D52EB6"/>
    <w:rsid w:val="00D54AEC"/>
    <w:rsid w:val="00D55B80"/>
    <w:rsid w:val="00D567F7"/>
    <w:rsid w:val="00D630F3"/>
    <w:rsid w:val="00D64304"/>
    <w:rsid w:val="00D656AF"/>
    <w:rsid w:val="00D65BD0"/>
    <w:rsid w:val="00D66517"/>
    <w:rsid w:val="00D6684F"/>
    <w:rsid w:val="00D66971"/>
    <w:rsid w:val="00D675BB"/>
    <w:rsid w:val="00D708B2"/>
    <w:rsid w:val="00D71E1B"/>
    <w:rsid w:val="00D72790"/>
    <w:rsid w:val="00D7350F"/>
    <w:rsid w:val="00D76493"/>
    <w:rsid w:val="00D77E81"/>
    <w:rsid w:val="00D825DB"/>
    <w:rsid w:val="00D82705"/>
    <w:rsid w:val="00D82E9B"/>
    <w:rsid w:val="00D84701"/>
    <w:rsid w:val="00D85417"/>
    <w:rsid w:val="00D86EEF"/>
    <w:rsid w:val="00D920E4"/>
    <w:rsid w:val="00D92124"/>
    <w:rsid w:val="00D93D97"/>
    <w:rsid w:val="00DA2183"/>
    <w:rsid w:val="00DA2339"/>
    <w:rsid w:val="00DA3DAF"/>
    <w:rsid w:val="00DA61E6"/>
    <w:rsid w:val="00DA6F98"/>
    <w:rsid w:val="00DB00B0"/>
    <w:rsid w:val="00DB0CD9"/>
    <w:rsid w:val="00DB20C1"/>
    <w:rsid w:val="00DB45D5"/>
    <w:rsid w:val="00DB57C3"/>
    <w:rsid w:val="00DB5CEB"/>
    <w:rsid w:val="00DB600B"/>
    <w:rsid w:val="00DB7D3E"/>
    <w:rsid w:val="00DC0001"/>
    <w:rsid w:val="00DC06B1"/>
    <w:rsid w:val="00DC225D"/>
    <w:rsid w:val="00DC3A05"/>
    <w:rsid w:val="00DC3F88"/>
    <w:rsid w:val="00DC3FC3"/>
    <w:rsid w:val="00DC4BA2"/>
    <w:rsid w:val="00DC6A57"/>
    <w:rsid w:val="00DC7399"/>
    <w:rsid w:val="00DD0DFE"/>
    <w:rsid w:val="00DD1F32"/>
    <w:rsid w:val="00DD3094"/>
    <w:rsid w:val="00DD3D98"/>
    <w:rsid w:val="00DD4925"/>
    <w:rsid w:val="00DE0B42"/>
    <w:rsid w:val="00DE1080"/>
    <w:rsid w:val="00DE1701"/>
    <w:rsid w:val="00DE36F1"/>
    <w:rsid w:val="00DE5AA1"/>
    <w:rsid w:val="00DE70D3"/>
    <w:rsid w:val="00DF40DC"/>
    <w:rsid w:val="00DF5EF9"/>
    <w:rsid w:val="00DF6394"/>
    <w:rsid w:val="00DF7810"/>
    <w:rsid w:val="00E00BB9"/>
    <w:rsid w:val="00E01281"/>
    <w:rsid w:val="00E02355"/>
    <w:rsid w:val="00E0736D"/>
    <w:rsid w:val="00E0780C"/>
    <w:rsid w:val="00E1467A"/>
    <w:rsid w:val="00E17CD5"/>
    <w:rsid w:val="00E20AD4"/>
    <w:rsid w:val="00E2149E"/>
    <w:rsid w:val="00E216D2"/>
    <w:rsid w:val="00E22A0B"/>
    <w:rsid w:val="00E22BF3"/>
    <w:rsid w:val="00E23562"/>
    <w:rsid w:val="00E23948"/>
    <w:rsid w:val="00E24DFC"/>
    <w:rsid w:val="00E31D63"/>
    <w:rsid w:val="00E31DC1"/>
    <w:rsid w:val="00E35392"/>
    <w:rsid w:val="00E37B6E"/>
    <w:rsid w:val="00E37EB2"/>
    <w:rsid w:val="00E41107"/>
    <w:rsid w:val="00E41D7F"/>
    <w:rsid w:val="00E5076A"/>
    <w:rsid w:val="00E52198"/>
    <w:rsid w:val="00E525A9"/>
    <w:rsid w:val="00E5327F"/>
    <w:rsid w:val="00E53603"/>
    <w:rsid w:val="00E53D23"/>
    <w:rsid w:val="00E546A2"/>
    <w:rsid w:val="00E55818"/>
    <w:rsid w:val="00E604DE"/>
    <w:rsid w:val="00E62589"/>
    <w:rsid w:val="00E627E4"/>
    <w:rsid w:val="00E62BD8"/>
    <w:rsid w:val="00E63316"/>
    <w:rsid w:val="00E63E39"/>
    <w:rsid w:val="00E64215"/>
    <w:rsid w:val="00E645DB"/>
    <w:rsid w:val="00E652F0"/>
    <w:rsid w:val="00E658BA"/>
    <w:rsid w:val="00E66247"/>
    <w:rsid w:val="00E718D4"/>
    <w:rsid w:val="00E73859"/>
    <w:rsid w:val="00E75E7F"/>
    <w:rsid w:val="00E76E20"/>
    <w:rsid w:val="00E80243"/>
    <w:rsid w:val="00E80BF0"/>
    <w:rsid w:val="00E82103"/>
    <w:rsid w:val="00E8260D"/>
    <w:rsid w:val="00E82AF7"/>
    <w:rsid w:val="00E866B9"/>
    <w:rsid w:val="00E87294"/>
    <w:rsid w:val="00E91A50"/>
    <w:rsid w:val="00E9444C"/>
    <w:rsid w:val="00E94AB4"/>
    <w:rsid w:val="00EA022C"/>
    <w:rsid w:val="00EA13DD"/>
    <w:rsid w:val="00EA2563"/>
    <w:rsid w:val="00EA40F2"/>
    <w:rsid w:val="00EA6E1F"/>
    <w:rsid w:val="00EB3261"/>
    <w:rsid w:val="00EB437B"/>
    <w:rsid w:val="00EB4DFD"/>
    <w:rsid w:val="00EB5BDA"/>
    <w:rsid w:val="00EB6C1E"/>
    <w:rsid w:val="00EC12E0"/>
    <w:rsid w:val="00EC14AF"/>
    <w:rsid w:val="00EC1599"/>
    <w:rsid w:val="00EC2A4D"/>
    <w:rsid w:val="00EC2D70"/>
    <w:rsid w:val="00EC3550"/>
    <w:rsid w:val="00EC4CDC"/>
    <w:rsid w:val="00EC653C"/>
    <w:rsid w:val="00EC6B19"/>
    <w:rsid w:val="00EC6E4E"/>
    <w:rsid w:val="00EC7AA8"/>
    <w:rsid w:val="00ED0AE6"/>
    <w:rsid w:val="00ED19BD"/>
    <w:rsid w:val="00ED209E"/>
    <w:rsid w:val="00ED2638"/>
    <w:rsid w:val="00ED3267"/>
    <w:rsid w:val="00ED412A"/>
    <w:rsid w:val="00ED5DCE"/>
    <w:rsid w:val="00EE0587"/>
    <w:rsid w:val="00EE1255"/>
    <w:rsid w:val="00EE3F5A"/>
    <w:rsid w:val="00EE4FC1"/>
    <w:rsid w:val="00EE54D4"/>
    <w:rsid w:val="00EE6F8B"/>
    <w:rsid w:val="00EE7774"/>
    <w:rsid w:val="00EF1C65"/>
    <w:rsid w:val="00EF1FD2"/>
    <w:rsid w:val="00EF2C9D"/>
    <w:rsid w:val="00EF41E2"/>
    <w:rsid w:val="00EF5A18"/>
    <w:rsid w:val="00EF7446"/>
    <w:rsid w:val="00EF758D"/>
    <w:rsid w:val="00F023D7"/>
    <w:rsid w:val="00F0371B"/>
    <w:rsid w:val="00F03F27"/>
    <w:rsid w:val="00F05608"/>
    <w:rsid w:val="00F05BC9"/>
    <w:rsid w:val="00F116A3"/>
    <w:rsid w:val="00F12391"/>
    <w:rsid w:val="00F136EE"/>
    <w:rsid w:val="00F1480A"/>
    <w:rsid w:val="00F14A5D"/>
    <w:rsid w:val="00F14B6D"/>
    <w:rsid w:val="00F16887"/>
    <w:rsid w:val="00F17135"/>
    <w:rsid w:val="00F17385"/>
    <w:rsid w:val="00F2040A"/>
    <w:rsid w:val="00F211A2"/>
    <w:rsid w:val="00F22AF2"/>
    <w:rsid w:val="00F242A6"/>
    <w:rsid w:val="00F24416"/>
    <w:rsid w:val="00F2531B"/>
    <w:rsid w:val="00F2652C"/>
    <w:rsid w:val="00F32766"/>
    <w:rsid w:val="00F32B18"/>
    <w:rsid w:val="00F37159"/>
    <w:rsid w:val="00F40554"/>
    <w:rsid w:val="00F44092"/>
    <w:rsid w:val="00F4538E"/>
    <w:rsid w:val="00F45493"/>
    <w:rsid w:val="00F45CEB"/>
    <w:rsid w:val="00F46EB6"/>
    <w:rsid w:val="00F522E8"/>
    <w:rsid w:val="00F52671"/>
    <w:rsid w:val="00F6160D"/>
    <w:rsid w:val="00F6293A"/>
    <w:rsid w:val="00F6320D"/>
    <w:rsid w:val="00F64049"/>
    <w:rsid w:val="00F64342"/>
    <w:rsid w:val="00F64BDD"/>
    <w:rsid w:val="00F67508"/>
    <w:rsid w:val="00F6772D"/>
    <w:rsid w:val="00F67B7F"/>
    <w:rsid w:val="00F67F7F"/>
    <w:rsid w:val="00F71D3E"/>
    <w:rsid w:val="00F74059"/>
    <w:rsid w:val="00F74288"/>
    <w:rsid w:val="00F74FA4"/>
    <w:rsid w:val="00F752EA"/>
    <w:rsid w:val="00F7621C"/>
    <w:rsid w:val="00F814EC"/>
    <w:rsid w:val="00F81A18"/>
    <w:rsid w:val="00F82F6F"/>
    <w:rsid w:val="00F843F6"/>
    <w:rsid w:val="00F85D39"/>
    <w:rsid w:val="00F8625E"/>
    <w:rsid w:val="00F878EB"/>
    <w:rsid w:val="00F90051"/>
    <w:rsid w:val="00F92F00"/>
    <w:rsid w:val="00F958E6"/>
    <w:rsid w:val="00FA1514"/>
    <w:rsid w:val="00FA4235"/>
    <w:rsid w:val="00FA4D2A"/>
    <w:rsid w:val="00FB19E8"/>
    <w:rsid w:val="00FB1B2F"/>
    <w:rsid w:val="00FB2719"/>
    <w:rsid w:val="00FB2FE9"/>
    <w:rsid w:val="00FB3907"/>
    <w:rsid w:val="00FB550A"/>
    <w:rsid w:val="00FB72A0"/>
    <w:rsid w:val="00FC0FBC"/>
    <w:rsid w:val="00FC1A51"/>
    <w:rsid w:val="00FC1BEE"/>
    <w:rsid w:val="00FC232B"/>
    <w:rsid w:val="00FC4564"/>
    <w:rsid w:val="00FC51A7"/>
    <w:rsid w:val="00FC6834"/>
    <w:rsid w:val="00FD0EE5"/>
    <w:rsid w:val="00FD1CCA"/>
    <w:rsid w:val="00FD2F74"/>
    <w:rsid w:val="00FD34A7"/>
    <w:rsid w:val="00FD5403"/>
    <w:rsid w:val="00FD7275"/>
    <w:rsid w:val="00FD77BF"/>
    <w:rsid w:val="00FD7EAD"/>
    <w:rsid w:val="00FE148A"/>
    <w:rsid w:val="00FE3416"/>
    <w:rsid w:val="00FE353D"/>
    <w:rsid w:val="00FE46A5"/>
    <w:rsid w:val="00FF3B11"/>
    <w:rsid w:val="00FF420D"/>
    <w:rsid w:val="00FF53E4"/>
    <w:rsid w:val="00FF64DC"/>
    <w:rsid w:val="00FF7EA4"/>
    <w:rsid w:val="00FF7E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6119F766"/>
  <w15:chartTrackingRefBased/>
  <w15:docId w15:val="{96CC9F03-421F-44BF-B913-2BD2CE3CE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en-US" w:eastAsia="en-US" w:bidi="ar-SA"/>
      </w:rPr>
    </w:rPrDefault>
    <w:pPrDefault>
      <w:pPr>
        <w:ind w:left="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202E"/>
    <w:pPr>
      <w:ind w:left="0"/>
    </w:pPr>
    <w:rPr>
      <w:rFonts w:ascii="Times New Roman" w:hAnsi="Times New Roman" w:cs="Times New Roman"/>
      <w:sz w:val="24"/>
      <w:szCs w:val="24"/>
    </w:rPr>
  </w:style>
  <w:style w:type="paragraph" w:styleId="Heading1">
    <w:name w:val="heading 1"/>
    <w:basedOn w:val="Normal"/>
    <w:next w:val="Normal"/>
    <w:link w:val="Heading1Char"/>
    <w:uiPriority w:val="9"/>
    <w:qFormat/>
    <w:rsid w:val="0083277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CB081A"/>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0202E"/>
    <w:pPr>
      <w:autoSpaceDE w:val="0"/>
      <w:autoSpaceDN w:val="0"/>
      <w:adjustRightInd w:val="0"/>
      <w:ind w:left="0"/>
    </w:pPr>
    <w:rPr>
      <w:rFonts w:ascii="Times New Roman" w:hAnsi="Times New Roman" w:cs="Times New Roman"/>
      <w:color w:val="000000"/>
      <w:sz w:val="24"/>
      <w:szCs w:val="24"/>
    </w:rPr>
  </w:style>
  <w:style w:type="paragraph" w:styleId="FootnoteText">
    <w:name w:val="footnote text"/>
    <w:basedOn w:val="Normal"/>
    <w:link w:val="FootnoteTextChar"/>
    <w:uiPriority w:val="99"/>
    <w:semiHidden/>
    <w:unhideWhenUsed/>
    <w:rsid w:val="0044417E"/>
    <w:rPr>
      <w:sz w:val="20"/>
      <w:szCs w:val="20"/>
    </w:rPr>
  </w:style>
  <w:style w:type="character" w:customStyle="1" w:styleId="FootnoteTextChar">
    <w:name w:val="Footnote Text Char"/>
    <w:basedOn w:val="DefaultParagraphFont"/>
    <w:link w:val="FootnoteText"/>
    <w:uiPriority w:val="99"/>
    <w:semiHidden/>
    <w:rsid w:val="0044417E"/>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44417E"/>
    <w:rPr>
      <w:vertAlign w:val="superscript"/>
    </w:rPr>
  </w:style>
  <w:style w:type="paragraph" w:styleId="Header">
    <w:name w:val="header"/>
    <w:basedOn w:val="Normal"/>
    <w:link w:val="HeaderChar"/>
    <w:uiPriority w:val="99"/>
    <w:unhideWhenUsed/>
    <w:rsid w:val="00056CAB"/>
    <w:pPr>
      <w:tabs>
        <w:tab w:val="center" w:pos="4680"/>
        <w:tab w:val="right" w:pos="9360"/>
      </w:tabs>
    </w:pPr>
  </w:style>
  <w:style w:type="character" w:customStyle="1" w:styleId="HeaderChar">
    <w:name w:val="Header Char"/>
    <w:basedOn w:val="DefaultParagraphFont"/>
    <w:link w:val="Header"/>
    <w:uiPriority w:val="99"/>
    <w:rsid w:val="00056CAB"/>
    <w:rPr>
      <w:rFonts w:ascii="Times New Roman" w:hAnsi="Times New Roman" w:cs="Times New Roman"/>
      <w:sz w:val="24"/>
      <w:szCs w:val="24"/>
    </w:rPr>
  </w:style>
  <w:style w:type="paragraph" w:styleId="Footer">
    <w:name w:val="footer"/>
    <w:basedOn w:val="Normal"/>
    <w:link w:val="FooterChar"/>
    <w:uiPriority w:val="99"/>
    <w:unhideWhenUsed/>
    <w:rsid w:val="00056CAB"/>
    <w:pPr>
      <w:tabs>
        <w:tab w:val="center" w:pos="4680"/>
        <w:tab w:val="right" w:pos="9360"/>
      </w:tabs>
    </w:pPr>
  </w:style>
  <w:style w:type="character" w:customStyle="1" w:styleId="FooterChar">
    <w:name w:val="Footer Char"/>
    <w:basedOn w:val="DefaultParagraphFont"/>
    <w:link w:val="Footer"/>
    <w:uiPriority w:val="99"/>
    <w:rsid w:val="00056CAB"/>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E53D23"/>
    <w:rPr>
      <w:sz w:val="16"/>
      <w:szCs w:val="16"/>
    </w:rPr>
  </w:style>
  <w:style w:type="paragraph" w:styleId="CommentText">
    <w:name w:val="annotation text"/>
    <w:basedOn w:val="Normal"/>
    <w:link w:val="CommentTextChar"/>
    <w:uiPriority w:val="99"/>
    <w:semiHidden/>
    <w:unhideWhenUsed/>
    <w:rsid w:val="00E53D23"/>
    <w:rPr>
      <w:sz w:val="20"/>
      <w:szCs w:val="20"/>
    </w:rPr>
  </w:style>
  <w:style w:type="character" w:customStyle="1" w:styleId="CommentTextChar">
    <w:name w:val="Comment Text Char"/>
    <w:basedOn w:val="DefaultParagraphFont"/>
    <w:link w:val="CommentText"/>
    <w:uiPriority w:val="99"/>
    <w:semiHidden/>
    <w:rsid w:val="00E53D23"/>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53D23"/>
    <w:rPr>
      <w:b/>
      <w:bCs/>
    </w:rPr>
  </w:style>
  <w:style w:type="character" w:customStyle="1" w:styleId="CommentSubjectChar">
    <w:name w:val="Comment Subject Char"/>
    <w:basedOn w:val="CommentTextChar"/>
    <w:link w:val="CommentSubject"/>
    <w:uiPriority w:val="99"/>
    <w:semiHidden/>
    <w:rsid w:val="00E53D23"/>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E53D2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3D23"/>
    <w:rPr>
      <w:rFonts w:ascii="Segoe UI" w:hAnsi="Segoe UI" w:cs="Segoe UI"/>
      <w:sz w:val="18"/>
      <w:szCs w:val="18"/>
    </w:rPr>
  </w:style>
  <w:style w:type="paragraph" w:styleId="Revision">
    <w:name w:val="Revision"/>
    <w:hidden/>
    <w:uiPriority w:val="99"/>
    <w:semiHidden/>
    <w:rsid w:val="00B8346E"/>
    <w:pPr>
      <w:ind w:left="0"/>
    </w:pPr>
    <w:rPr>
      <w:rFonts w:ascii="Times New Roman" w:hAnsi="Times New Roman" w:cs="Times New Roman"/>
      <w:sz w:val="24"/>
      <w:szCs w:val="24"/>
    </w:rPr>
  </w:style>
  <w:style w:type="character" w:styleId="LineNumber">
    <w:name w:val="line number"/>
    <w:basedOn w:val="DefaultParagraphFont"/>
    <w:uiPriority w:val="99"/>
    <w:semiHidden/>
    <w:unhideWhenUsed/>
    <w:rsid w:val="00BE3CA1"/>
  </w:style>
  <w:style w:type="character" w:customStyle="1" w:styleId="Heading2Char">
    <w:name w:val="Heading 2 Char"/>
    <w:basedOn w:val="DefaultParagraphFont"/>
    <w:link w:val="Heading2"/>
    <w:uiPriority w:val="9"/>
    <w:semiHidden/>
    <w:rsid w:val="00CB081A"/>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F85D39"/>
    <w:pPr>
      <w:ind w:left="720"/>
      <w:contextualSpacing/>
    </w:pPr>
  </w:style>
  <w:style w:type="character" w:styleId="Hyperlink">
    <w:name w:val="Hyperlink"/>
    <w:basedOn w:val="DefaultParagraphFont"/>
    <w:uiPriority w:val="99"/>
    <w:unhideWhenUsed/>
    <w:rsid w:val="00E62589"/>
    <w:rPr>
      <w:color w:val="0563C1" w:themeColor="hyperlink"/>
      <w:u w:val="single"/>
    </w:rPr>
  </w:style>
  <w:style w:type="character" w:customStyle="1" w:styleId="UnresolvedMention1">
    <w:name w:val="Unresolved Mention1"/>
    <w:basedOn w:val="DefaultParagraphFont"/>
    <w:uiPriority w:val="99"/>
    <w:semiHidden/>
    <w:unhideWhenUsed/>
    <w:rsid w:val="00E62589"/>
    <w:rPr>
      <w:color w:val="605E5C"/>
      <w:shd w:val="clear" w:color="auto" w:fill="E1DFDD"/>
    </w:rPr>
  </w:style>
  <w:style w:type="character" w:customStyle="1" w:styleId="Heading1Char">
    <w:name w:val="Heading 1 Char"/>
    <w:basedOn w:val="DefaultParagraphFont"/>
    <w:link w:val="Heading1"/>
    <w:uiPriority w:val="9"/>
    <w:rsid w:val="0083277F"/>
    <w:rPr>
      <w:rFonts w:asciiTheme="majorHAnsi" w:eastAsiaTheme="majorEastAsia" w:hAnsiTheme="majorHAnsi" w:cstheme="majorBidi"/>
      <w:color w:val="2E74B5" w:themeColor="accent1" w:themeShade="BF"/>
      <w:sz w:val="32"/>
      <w:szCs w:val="32"/>
    </w:rPr>
  </w:style>
  <w:style w:type="paragraph" w:styleId="EnvelopeAddress">
    <w:name w:val="envelope address"/>
    <w:basedOn w:val="Normal"/>
    <w:uiPriority w:val="99"/>
    <w:semiHidden/>
    <w:unhideWhenUsed/>
    <w:rsid w:val="0035404C"/>
    <w:pPr>
      <w:framePr w:w="7920" w:h="1980" w:hRule="exact" w:hSpace="180" w:wrap="auto" w:hAnchor="page" w:xAlign="center" w:yAlign="bottom"/>
      <w:ind w:left="2880"/>
    </w:pPr>
    <w:rPr>
      <w:rFonts w:ascii="Arial" w:eastAsia="Times New Roman" w:hAnsi="Arial"/>
      <w:sz w:val="22"/>
    </w:rPr>
  </w:style>
  <w:style w:type="character" w:customStyle="1" w:styleId="ssbf">
    <w:name w:val="ss_bf"/>
    <w:basedOn w:val="DefaultParagraphFont"/>
    <w:rsid w:val="002F7A04"/>
  </w:style>
  <w:style w:type="character" w:customStyle="1" w:styleId="ssparacontent">
    <w:name w:val="ss_paracontent"/>
    <w:basedOn w:val="DefaultParagraphFont"/>
    <w:rsid w:val="002F7A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312383">
      <w:bodyDiv w:val="1"/>
      <w:marLeft w:val="0"/>
      <w:marRight w:val="0"/>
      <w:marTop w:val="0"/>
      <w:marBottom w:val="0"/>
      <w:divBdr>
        <w:top w:val="none" w:sz="0" w:space="0" w:color="auto"/>
        <w:left w:val="none" w:sz="0" w:space="0" w:color="auto"/>
        <w:bottom w:val="none" w:sz="0" w:space="0" w:color="auto"/>
        <w:right w:val="none" w:sz="0" w:space="0" w:color="auto"/>
      </w:divBdr>
    </w:div>
    <w:div w:id="717703641">
      <w:bodyDiv w:val="1"/>
      <w:marLeft w:val="0"/>
      <w:marRight w:val="0"/>
      <w:marTop w:val="0"/>
      <w:marBottom w:val="0"/>
      <w:divBdr>
        <w:top w:val="none" w:sz="0" w:space="0" w:color="auto"/>
        <w:left w:val="none" w:sz="0" w:space="0" w:color="auto"/>
        <w:bottom w:val="none" w:sz="0" w:space="0" w:color="auto"/>
        <w:right w:val="none" w:sz="0" w:space="0" w:color="auto"/>
      </w:divBdr>
    </w:div>
    <w:div w:id="737050175">
      <w:bodyDiv w:val="1"/>
      <w:marLeft w:val="0"/>
      <w:marRight w:val="0"/>
      <w:marTop w:val="0"/>
      <w:marBottom w:val="0"/>
      <w:divBdr>
        <w:top w:val="none" w:sz="0" w:space="0" w:color="auto"/>
        <w:left w:val="none" w:sz="0" w:space="0" w:color="auto"/>
        <w:bottom w:val="none" w:sz="0" w:space="0" w:color="auto"/>
        <w:right w:val="none" w:sz="0" w:space="0" w:color="auto"/>
      </w:divBdr>
    </w:div>
    <w:div w:id="1284380838">
      <w:bodyDiv w:val="1"/>
      <w:marLeft w:val="0"/>
      <w:marRight w:val="0"/>
      <w:marTop w:val="0"/>
      <w:marBottom w:val="0"/>
      <w:divBdr>
        <w:top w:val="none" w:sz="0" w:space="0" w:color="auto"/>
        <w:left w:val="none" w:sz="0" w:space="0" w:color="auto"/>
        <w:bottom w:val="none" w:sz="0" w:space="0" w:color="auto"/>
        <w:right w:val="none" w:sz="0" w:space="0" w:color="auto"/>
      </w:divBdr>
    </w:div>
    <w:div w:id="2000500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701848-713F-4810-A596-703FCFDE66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485</TotalTime>
  <Pages>7</Pages>
  <Words>34595</Words>
  <Characters>184739</Characters>
  <Application>Microsoft Office Word</Application>
  <DocSecurity>0</DocSecurity>
  <Lines>3552</Lines>
  <Paragraphs>1589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 Erickson</dc:creator>
  <cp:keywords/>
  <dc:description/>
  <cp:lastModifiedBy>Debra Garcia</cp:lastModifiedBy>
  <cp:revision>39</cp:revision>
  <cp:lastPrinted>2023-07-05T20:52:00Z</cp:lastPrinted>
  <dcterms:created xsi:type="dcterms:W3CDTF">2022-04-07T20:40:00Z</dcterms:created>
  <dcterms:modified xsi:type="dcterms:W3CDTF">2023-10-11T21:28:00Z</dcterms:modified>
</cp:coreProperties>
</file>