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Minutes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80645</wp:posOffset>
            </wp:positionH>
            <wp:positionV relativeFrom="paragraph">
              <wp:posOffset>-113651</wp:posOffset>
            </wp:positionV>
            <wp:extent cx="2402205" cy="782320"/>
            <wp:effectExtent b="0" l="0" r="0" t="0"/>
            <wp:wrapNone/>
            <wp:docPr descr="FA logo 8.jpg" id="13" name="image1.jpg"/>
            <a:graphic>
              <a:graphicData uri="http://schemas.openxmlformats.org/drawingml/2006/picture">
                <pic:pic>
                  <pic:nvPicPr>
                    <pic:cNvPr descr="FA logo 8.jpg" id="0" name="image1.jpg"/>
                    <pic:cNvPicPr preferRelativeResize="0"/>
                  </pic:nvPicPr>
                  <pic:blipFill>
                    <a:blip r:embed="rId7"/>
                    <a:srcRect b="0" l="0" r="0" t="0"/>
                    <a:stretch>
                      <a:fillRect/>
                    </a:stretch>
                  </pic:blipFill>
                  <pic:spPr>
                    <a:xfrm>
                      <a:off x="0" y="0"/>
                      <a:ext cx="2402205" cy="782320"/>
                    </a:xfrm>
                    <a:prstGeom prst="rect"/>
                    <a:ln/>
                  </pic:spPr>
                </pic:pic>
              </a:graphicData>
            </a:graphic>
          </wp:anchor>
        </w:drawing>
      </w:r>
    </w:p>
    <w:p w:rsidR="00000000" w:rsidDel="00000000" w:rsidP="00000000" w:rsidRDefault="00000000" w:rsidRPr="00000000" w14:paraId="00000002">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Representative Council Meeting</w:t>
      </w:r>
    </w:p>
    <w:p w:rsidR="00000000" w:rsidDel="00000000" w:rsidP="00000000" w:rsidRDefault="00000000" w:rsidRPr="00000000" w14:paraId="00000003">
      <w:pPr>
        <w:spacing w:line="259" w:lineRule="auto"/>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May 5, 2025</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 (3:05pm) </w:t>
      </w:r>
    </w:p>
    <w:p w:rsidR="00000000" w:rsidDel="00000000" w:rsidP="00000000" w:rsidRDefault="00000000" w:rsidRPr="00000000" w14:paraId="00000007">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Items</w:t>
      </w:r>
    </w:p>
    <w:p w:rsidR="00000000" w:rsidDel="00000000" w:rsidP="00000000" w:rsidRDefault="00000000" w:rsidRPr="00000000" w14:paraId="0000000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of Guests</w:t>
      </w:r>
    </w:p>
    <w:p w:rsidR="00000000" w:rsidDel="00000000" w:rsidP="00000000" w:rsidRDefault="00000000" w:rsidRPr="00000000" w14:paraId="0000000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Jane M</w:t>
      </w:r>
    </w:p>
    <w:p w:rsidR="00000000" w:rsidDel="00000000" w:rsidP="00000000" w:rsidRDefault="00000000" w:rsidRPr="00000000" w14:paraId="0000000A">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Adoption of Agenda</w:t>
      </w:r>
    </w:p>
    <w:p w:rsidR="00000000" w:rsidDel="00000000" w:rsidP="00000000" w:rsidRDefault="00000000" w:rsidRPr="00000000" w14:paraId="0000000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agenda: Wonderful Nancy A, seconded Frank Gonzalez</w:t>
      </w:r>
    </w:p>
    <w:p w:rsidR="00000000" w:rsidDel="00000000" w:rsidP="00000000" w:rsidRDefault="00000000" w:rsidRPr="00000000" w14:paraId="0000000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discussion</w:t>
      </w:r>
    </w:p>
    <w:p w:rsidR="00000000" w:rsidDel="00000000" w:rsidP="00000000" w:rsidRDefault="00000000" w:rsidRPr="00000000" w14:paraId="0000000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approved</w:t>
      </w:r>
    </w:p>
    <w:p w:rsidR="00000000" w:rsidDel="00000000" w:rsidP="00000000" w:rsidRDefault="00000000" w:rsidRPr="00000000" w14:paraId="0000000E">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w:t>
      </w:r>
      <w:hyperlink r:id="rId8">
        <w:r w:rsidDel="00000000" w:rsidR="00000000" w:rsidRPr="00000000">
          <w:rPr>
            <w:rFonts w:ascii="Arial" w:cs="Arial" w:eastAsia="Arial" w:hAnsi="Arial"/>
            <w:color w:val="1155cc"/>
            <w:sz w:val="22"/>
            <w:szCs w:val="22"/>
            <w:u w:val="single"/>
            <w:rtl w:val="0"/>
          </w:rPr>
          <w:t xml:space="preserve"> April 7, 2025</w:t>
        </w:r>
      </w:hyperlink>
      <w:r w:rsidDel="00000000" w:rsidR="00000000" w:rsidRPr="00000000">
        <w:rPr>
          <w:rtl w:val="0"/>
        </w:rPr>
      </w:r>
    </w:p>
    <w:p w:rsidR="00000000" w:rsidDel="00000000" w:rsidP="00000000" w:rsidRDefault="00000000" w:rsidRPr="00000000" w14:paraId="0000000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minutes: Sam A, seconded by Lisa A</w:t>
      </w:r>
    </w:p>
    <w:p w:rsidR="00000000" w:rsidDel="00000000" w:rsidP="00000000" w:rsidRDefault="00000000" w:rsidRPr="00000000" w14:paraId="0000001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Discussion: update spelling of Janus</w:t>
      </w:r>
    </w:p>
    <w:p w:rsidR="00000000" w:rsidDel="00000000" w:rsidP="00000000" w:rsidRDefault="00000000" w:rsidRPr="00000000" w14:paraId="0000001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approved</w:t>
      </w:r>
    </w:p>
    <w:p w:rsidR="00000000" w:rsidDel="00000000" w:rsidP="00000000" w:rsidRDefault="00000000" w:rsidRPr="00000000" w14:paraId="00000012">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 and Committee Reports</w:t>
      </w:r>
    </w:p>
    <w:p w:rsidR="00000000" w:rsidDel="00000000" w:rsidP="00000000" w:rsidRDefault="00000000" w:rsidRPr="00000000" w14:paraId="00000013">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Secretary’s Report—Marianne Wolfe</w:t>
      </w:r>
    </w:p>
    <w:p w:rsidR="00000000" w:rsidDel="00000000" w:rsidP="00000000" w:rsidRDefault="00000000" w:rsidRPr="00000000" w14:paraId="00000014">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Communications Advisory Committee</w:t>
      </w:r>
    </w:p>
    <w:p w:rsidR="00000000" w:rsidDel="00000000" w:rsidP="00000000" w:rsidRDefault="00000000" w:rsidRPr="00000000" w14:paraId="00000015">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Organizing Committee Report— Deanna Scherger</w:t>
      </w:r>
    </w:p>
    <w:p w:rsidR="00000000" w:rsidDel="00000000" w:rsidP="00000000" w:rsidRDefault="00000000" w:rsidRPr="00000000" w14:paraId="00000016">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Committee Report— Danelle Huggett</w:t>
      </w:r>
    </w:p>
    <w:p w:rsidR="00000000" w:rsidDel="00000000" w:rsidP="00000000" w:rsidRDefault="00000000" w:rsidRPr="00000000" w14:paraId="0000001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Recap: How to Interview for FT positions </w:t>
      </w:r>
      <w:r w:rsidDel="00000000" w:rsidR="00000000" w:rsidRPr="00000000">
        <w:rPr>
          <w:rtl w:val="0"/>
        </w:rPr>
      </w:r>
    </w:p>
    <w:p w:rsidR="00000000" w:rsidDel="00000000" w:rsidP="00000000" w:rsidRDefault="00000000" w:rsidRPr="00000000" w14:paraId="0000001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workshops for spring: Part-Time Appreciation Event</w:t>
      </w:r>
      <w:r w:rsidDel="00000000" w:rsidR="00000000" w:rsidRPr="00000000">
        <w:rPr>
          <w:rtl w:val="0"/>
        </w:rPr>
      </w:r>
    </w:p>
    <w:p w:rsidR="00000000" w:rsidDel="00000000" w:rsidP="00000000" w:rsidRDefault="00000000" w:rsidRPr="00000000" w14:paraId="00000019">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Friday, May 16th at Saddleback </w:t>
      </w:r>
    </w:p>
    <w:p w:rsidR="00000000" w:rsidDel="00000000" w:rsidP="00000000" w:rsidRDefault="00000000" w:rsidRPr="00000000" w14:paraId="0000001A">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Can we get more membership forms and bring them to the event? And, does HR tell the new hires to join the FA?</w:t>
      </w:r>
    </w:p>
    <w:p w:rsidR="00000000" w:rsidDel="00000000" w:rsidP="00000000" w:rsidRDefault="00000000" w:rsidRPr="00000000" w14:paraId="0000001B">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will bring the forms to the event. HR does not always tell them but we normally try to do the outreach to the new hires, especially the new full-timers. </w:t>
      </w:r>
    </w:p>
    <w:p w:rsidR="00000000" w:rsidDel="00000000" w:rsidP="00000000" w:rsidRDefault="00000000" w:rsidRPr="00000000" w14:paraId="0000001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How to Apply for Unemployment also coming through - week before finals week </w:t>
      </w:r>
    </w:p>
    <w:p w:rsidR="00000000" w:rsidDel="00000000" w:rsidP="00000000" w:rsidRDefault="00000000" w:rsidRPr="00000000" w14:paraId="0000001D">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Treasurer’s Report—Frank Gonzalez</w:t>
      </w:r>
    </w:p>
    <w:p w:rsidR="00000000" w:rsidDel="00000000" w:rsidP="00000000" w:rsidRDefault="00000000" w:rsidRPr="00000000" w14:paraId="0000001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Faculty Association Dues Discussion Follow Up</w:t>
      </w:r>
    </w:p>
    <w:p w:rsidR="00000000" w:rsidDel="00000000" w:rsidP="00000000" w:rsidRDefault="00000000" w:rsidRPr="00000000" w14:paraId="0000001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If you pay your dues somewhere else (like if you work somewhere else), you would only need to pay the $6 local dues right?</w:t>
      </w:r>
    </w:p>
    <w:p w:rsidR="00000000" w:rsidDel="00000000" w:rsidP="00000000" w:rsidRDefault="00000000" w:rsidRPr="00000000" w14:paraId="0000002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that is correct. If you pay the whole amount (the state dues and the membership), you would see the increase in the local chapter dues but the national/state dues are not controlled by our school. </w:t>
      </w:r>
    </w:p>
    <w:p w:rsidR="00000000" w:rsidDel="00000000" w:rsidP="00000000" w:rsidRDefault="00000000" w:rsidRPr="00000000" w14:paraId="0000002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open up topic for discussion: Allison C, seconded by Wonderful Nancy A</w:t>
      </w:r>
    </w:p>
    <w:p w:rsidR="00000000" w:rsidDel="00000000" w:rsidP="00000000" w:rsidRDefault="00000000" w:rsidRPr="00000000" w14:paraId="00000022">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When would this be effective?</w:t>
      </w:r>
    </w:p>
    <w:p w:rsidR="00000000" w:rsidDel="00000000" w:rsidP="00000000" w:rsidRDefault="00000000" w:rsidRPr="00000000" w14:paraId="00000023">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 would start in the fall</w:t>
      </w:r>
    </w:p>
    <w:p w:rsidR="00000000" w:rsidDel="00000000" w:rsidP="00000000" w:rsidRDefault="00000000" w:rsidRPr="00000000" w14:paraId="0000002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ACTION ITEM</w:t>
      </w:r>
      <w:r w:rsidDel="00000000" w:rsidR="00000000" w:rsidRPr="00000000">
        <w:rPr>
          <w:rFonts w:ascii="Arial" w:cs="Arial" w:eastAsia="Arial" w:hAnsi="Arial"/>
          <w:sz w:val="22"/>
          <w:szCs w:val="22"/>
          <w:rtl w:val="0"/>
        </w:rPr>
        <w:t xml:space="preserve">: Vote on Part-Time Dues Increase</w:t>
      </w:r>
    </w:p>
    <w:p w:rsidR="00000000" w:rsidDel="00000000" w:rsidP="00000000" w:rsidRDefault="00000000" w:rsidRPr="00000000" w14:paraId="00000025">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42 Aye, 0 Nays, 3 Abstentions </w:t>
      </w:r>
    </w:p>
    <w:p w:rsidR="00000000" w:rsidDel="00000000" w:rsidP="00000000" w:rsidRDefault="00000000" w:rsidRPr="00000000" w14:paraId="0000002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PASSED</w:t>
      </w:r>
    </w:p>
    <w:p w:rsidR="00000000" w:rsidDel="00000000" w:rsidP="00000000" w:rsidRDefault="00000000" w:rsidRPr="00000000" w14:paraId="0000002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Part-Time Dues Scholarship (Lisa Alvarez)</w:t>
      </w:r>
    </w:p>
    <w:p w:rsidR="00000000" w:rsidDel="00000000" w:rsidP="00000000" w:rsidRDefault="00000000" w:rsidRPr="00000000" w14:paraId="0000002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People are open to creating something like this but would like to learn more about the implementation or practicality of setting it up (e.g. creating a foundation account or having the foundation fund). </w:t>
      </w:r>
    </w:p>
    <w:p w:rsidR="00000000" w:rsidDel="00000000" w:rsidP="00000000" w:rsidRDefault="00000000" w:rsidRPr="00000000" w14:paraId="0000002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Negotiations Report—Claire Cesareo</w:t>
      </w:r>
    </w:p>
    <w:p w:rsidR="00000000" w:rsidDel="00000000" w:rsidP="00000000" w:rsidRDefault="00000000" w:rsidRPr="00000000" w14:paraId="0000002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Last area for the updates is the faculty service areas - but it should be fine as long as there are no layoffs </w:t>
      </w:r>
    </w:p>
    <w:p w:rsidR="00000000" w:rsidDel="00000000" w:rsidP="00000000" w:rsidRDefault="00000000" w:rsidRPr="00000000" w14:paraId="0000002B">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Report—Jenny Langrell </w:t>
      </w:r>
    </w:p>
    <w:p w:rsidR="00000000" w:rsidDel="00000000" w:rsidP="00000000" w:rsidRDefault="00000000" w:rsidRPr="00000000" w14:paraId="0000002C">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Advisory Committee</w:t>
      </w:r>
    </w:p>
    <w:p w:rsidR="00000000" w:rsidDel="00000000" w:rsidP="00000000" w:rsidRDefault="00000000" w:rsidRPr="00000000" w14:paraId="0000002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3 new members! Jenny shared the list in the chat (</w:t>
      </w:r>
      <w:hyperlink r:id="rId9">
        <w:r w:rsidDel="00000000" w:rsidR="00000000" w:rsidRPr="00000000">
          <w:rPr>
            <w:rFonts w:ascii="Arial" w:cs="Arial" w:eastAsia="Arial" w:hAnsi="Arial"/>
            <w:color w:val="1155cc"/>
            <w:sz w:val="22"/>
            <w:szCs w:val="22"/>
            <w:u w:val="single"/>
            <w:rtl w:val="0"/>
          </w:rPr>
          <w:t xml:space="preserve">linked here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Jenny is retiring May 22, 2025 - we are sad :( </w:t>
      </w:r>
    </w:p>
    <w:p w:rsidR="00000000" w:rsidDel="00000000" w:rsidP="00000000" w:rsidRDefault="00000000" w:rsidRPr="00000000" w14:paraId="0000002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Membership Chair Nominees</w:t>
      </w:r>
      <w:r w:rsidDel="00000000" w:rsidR="00000000" w:rsidRPr="00000000">
        <w:rPr>
          <w:rtl w:val="0"/>
        </w:rPr>
      </w:r>
    </w:p>
    <w:p w:rsidR="00000000" w:rsidDel="00000000" w:rsidP="00000000" w:rsidRDefault="00000000" w:rsidRPr="00000000" w14:paraId="00000030">
      <w:pPr>
        <w:numPr>
          <w:ilvl w:val="3"/>
          <w:numId w:val="1"/>
        </w:numPr>
        <w:spacing w:after="120" w:lineRule="auto"/>
        <w:ind w:left="1440" w:hanging="360"/>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Sam Abbas</w:t>
        </w:r>
      </w:hyperlink>
      <w:r w:rsidDel="00000000" w:rsidR="00000000" w:rsidRPr="00000000">
        <w:rPr>
          <w:rtl w:val="0"/>
        </w:rPr>
      </w:r>
    </w:p>
    <w:p w:rsidR="00000000" w:rsidDel="00000000" w:rsidP="00000000" w:rsidRDefault="00000000" w:rsidRPr="00000000" w14:paraId="00000031">
      <w:pPr>
        <w:numPr>
          <w:ilvl w:val="3"/>
          <w:numId w:val="1"/>
        </w:numPr>
        <w:spacing w:after="120" w:lineRule="auto"/>
        <w:ind w:left="1440" w:hanging="360"/>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Rick Boone</w:t>
        </w:r>
      </w:hyperlink>
      <w:r w:rsidDel="00000000" w:rsidR="00000000" w:rsidRPr="00000000">
        <w:rPr>
          <w:rtl w:val="0"/>
        </w:rPr>
      </w:r>
    </w:p>
    <w:p w:rsidR="00000000" w:rsidDel="00000000" w:rsidP="00000000" w:rsidRDefault="00000000" w:rsidRPr="00000000" w14:paraId="00000032">
      <w:pPr>
        <w:numPr>
          <w:ilvl w:val="3"/>
          <w:numId w:val="1"/>
        </w:numPr>
        <w:spacing w:after="120" w:lineRule="auto"/>
        <w:ind w:left="1440" w:hanging="360"/>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Caroline Gee</w:t>
        </w:r>
      </w:hyperlink>
      <w:r w:rsidDel="00000000" w:rsidR="00000000" w:rsidRPr="00000000">
        <w:rPr>
          <w:rtl w:val="0"/>
        </w:rPr>
      </w:r>
    </w:p>
    <w:p w:rsidR="00000000" w:rsidDel="00000000" w:rsidP="00000000" w:rsidRDefault="00000000" w:rsidRPr="00000000" w14:paraId="0000003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ACTION ITEM</w:t>
      </w:r>
      <w:r w:rsidDel="00000000" w:rsidR="00000000" w:rsidRPr="00000000">
        <w:rPr>
          <w:rFonts w:ascii="Arial" w:cs="Arial" w:eastAsia="Arial" w:hAnsi="Arial"/>
          <w:sz w:val="22"/>
          <w:szCs w:val="22"/>
          <w:rtl w:val="0"/>
        </w:rPr>
        <w:t xml:space="preserve">: Vote on Membership Chair</w:t>
      </w:r>
    </w:p>
    <w:p w:rsidR="00000000" w:rsidDel="00000000" w:rsidP="00000000" w:rsidRDefault="00000000" w:rsidRPr="00000000" w14:paraId="0000003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open up the voting for membership chair: Allison C, seconded by Wonderful Nancy A</w:t>
      </w:r>
    </w:p>
    <w:p w:rsidR="00000000" w:rsidDel="00000000" w:rsidP="00000000" w:rsidRDefault="00000000" w:rsidRPr="00000000" w14:paraId="00000035">
      <w:pPr>
        <w:numPr>
          <w:ilvl w:val="3"/>
          <w:numId w:val="1"/>
        </w:numPr>
        <w:spacing w:after="12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Voting Results</w:t>
      </w:r>
    </w:p>
    <w:p w:rsidR="00000000" w:rsidDel="00000000" w:rsidP="00000000" w:rsidRDefault="00000000" w:rsidRPr="00000000" w14:paraId="00000036">
      <w:pPr>
        <w:numPr>
          <w:ilvl w:val="4"/>
          <w:numId w:val="1"/>
        </w:numPr>
        <w:spacing w:after="12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Rick - 14</w:t>
      </w:r>
    </w:p>
    <w:p w:rsidR="00000000" w:rsidDel="00000000" w:rsidP="00000000" w:rsidRDefault="00000000" w:rsidRPr="00000000" w14:paraId="00000037">
      <w:pPr>
        <w:numPr>
          <w:ilvl w:val="4"/>
          <w:numId w:val="1"/>
        </w:numPr>
        <w:spacing w:after="120" w:lineRule="auto"/>
        <w:ind w:left="18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Sam - 13</w:t>
      </w:r>
    </w:p>
    <w:p w:rsidR="00000000" w:rsidDel="00000000" w:rsidP="00000000" w:rsidRDefault="00000000" w:rsidRPr="00000000" w14:paraId="00000038">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Caroline - 21</w:t>
      </w:r>
    </w:p>
    <w:p w:rsidR="00000000" w:rsidDel="00000000" w:rsidP="00000000" w:rsidRDefault="00000000" w:rsidRPr="00000000" w14:paraId="00000039">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Thank you to all who accepted the nominations and for your continued support and service to the union. </w:t>
      </w:r>
    </w:p>
    <w:p w:rsidR="00000000" w:rsidDel="00000000" w:rsidP="00000000" w:rsidRDefault="00000000" w:rsidRPr="00000000" w14:paraId="0000003A">
      <w:pPr>
        <w:numPr>
          <w:ilvl w:val="3"/>
          <w:numId w:val="1"/>
        </w:numPr>
        <w:spacing w:after="12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Caroline Gee will be the Membership Chair for 2025-2026</w:t>
      </w:r>
      <w:r w:rsidDel="00000000" w:rsidR="00000000" w:rsidRPr="00000000">
        <w:rPr>
          <w:rtl w:val="0"/>
        </w:rPr>
      </w:r>
    </w:p>
    <w:p w:rsidR="00000000" w:rsidDel="00000000" w:rsidP="00000000" w:rsidRDefault="00000000" w:rsidRPr="00000000" w14:paraId="0000003B">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color w:val="000000"/>
          <w:sz w:val="22"/>
          <w:szCs w:val="22"/>
          <w:rtl w:val="0"/>
        </w:rPr>
        <w:t xml:space="preserve">Grievance Committee</w:t>
      </w:r>
      <w:r w:rsidDel="00000000" w:rsidR="00000000" w:rsidRPr="00000000">
        <w:rPr>
          <w:rtl w:val="0"/>
        </w:rPr>
      </w:r>
    </w:p>
    <w:p w:rsidR="00000000" w:rsidDel="00000000" w:rsidP="00000000" w:rsidRDefault="00000000" w:rsidRPr="00000000" w14:paraId="0000003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Starting Fall 2025, we will need a new grievance chair for Saddleback College. Interested faculty are to reachout to Robert Melendez @ </w:t>
      </w:r>
      <w:hyperlink r:id="rId13">
        <w:r w:rsidDel="00000000" w:rsidR="00000000" w:rsidRPr="00000000">
          <w:rPr>
            <w:rFonts w:ascii="Arial" w:cs="Arial" w:eastAsia="Arial" w:hAnsi="Arial"/>
            <w:color w:val="1155cc"/>
            <w:sz w:val="22"/>
            <w:szCs w:val="22"/>
            <w:u w:val="single"/>
            <w:rtl w:val="0"/>
          </w:rPr>
          <w:t xml:space="preserve">rmelendez@ivc.edu</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D">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Report – Robert Melendez</w:t>
      </w:r>
    </w:p>
    <w:p w:rsidR="00000000" w:rsidDel="00000000" w:rsidP="00000000" w:rsidRDefault="00000000" w:rsidRPr="00000000" w14:paraId="0000003E">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Voluntary PAC contribution: </w:t>
      </w:r>
      <w:hyperlink r:id="rId14">
        <w:r w:rsidDel="00000000" w:rsidR="00000000" w:rsidRPr="00000000">
          <w:rPr>
            <w:rFonts w:ascii="Arial" w:cs="Arial" w:eastAsia="Arial" w:hAnsi="Arial"/>
            <w:color w:val="1155cc"/>
            <w:sz w:val="22"/>
            <w:szCs w:val="22"/>
            <w:u w:val="single"/>
            <w:rtl w:val="0"/>
          </w:rPr>
          <w:t xml:space="preserve">http://www.socccdfa.net/ESW/Files/PAC_Payroll_deduction_form%5B1%5Dfillablepdf-1.pdf</w:t>
        </w:r>
      </w:hyperlink>
      <w:r w:rsidDel="00000000" w:rsidR="00000000" w:rsidRPr="00000000">
        <w:rPr>
          <w:rtl w:val="0"/>
        </w:rPr>
      </w:r>
    </w:p>
    <w:p w:rsidR="00000000" w:rsidDel="00000000" w:rsidP="00000000" w:rsidRDefault="00000000" w:rsidRPr="00000000" w14:paraId="0000003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Seats that will be open soon (</w:t>
      </w:r>
      <w:hyperlink r:id="rId15">
        <w:r w:rsidDel="00000000" w:rsidR="00000000" w:rsidRPr="00000000">
          <w:rPr>
            <w:rFonts w:ascii="Arial" w:cs="Arial" w:eastAsia="Arial" w:hAnsi="Arial"/>
            <w:color w:val="1155cc"/>
            <w:sz w:val="22"/>
            <w:szCs w:val="22"/>
            <w:u w:val="single"/>
            <w:rtl w:val="0"/>
          </w:rPr>
          <w:t xml:space="preserve">https://www.socccd.edu/board-trustees/meet-trustees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Marcia - Area 5</w:t>
      </w:r>
    </w:p>
    <w:p w:rsidR="00000000" w:rsidDel="00000000" w:rsidP="00000000" w:rsidRDefault="00000000" w:rsidRPr="00000000" w14:paraId="0000004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TJ -  Area 2</w:t>
      </w:r>
    </w:p>
    <w:p w:rsidR="00000000" w:rsidDel="00000000" w:rsidP="00000000" w:rsidRDefault="00000000" w:rsidRPr="00000000" w14:paraId="0000004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Terri - Area 4</w:t>
      </w:r>
    </w:p>
    <w:p w:rsidR="00000000" w:rsidDel="00000000" w:rsidP="00000000" w:rsidRDefault="00000000" w:rsidRPr="00000000" w14:paraId="0000004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people are planning to run for the positions, normally the call for the nominations will be in August (about 90 days before the election date tends to be the normal timeframe). In the last election cycle, the deadline for filing was August 9, but if the incumbent doesn't file, the deadline is extended by five days.</w:t>
      </w:r>
    </w:p>
    <w:p w:rsidR="00000000" w:rsidDel="00000000" w:rsidP="00000000" w:rsidRDefault="00000000" w:rsidRPr="00000000" w14:paraId="0000004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we actively trying to see who might be great fits for those roles? </w:t>
      </w:r>
    </w:p>
    <w:p w:rsidR="00000000" w:rsidDel="00000000" w:rsidP="00000000" w:rsidRDefault="00000000" w:rsidRPr="00000000" w14:paraId="0000004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normally wait until we see if there is a trustee who is stepping down. We should always try to keep people in mind if there are open seats but we also need to be strategic and plan to run someone against a seated trustee. </w:t>
      </w:r>
      <w:r w:rsidDel="00000000" w:rsidR="00000000" w:rsidRPr="00000000">
        <w:rPr>
          <w:rtl w:val="0"/>
        </w:rPr>
      </w:r>
    </w:p>
    <w:p w:rsidR="00000000" w:rsidDel="00000000" w:rsidP="00000000" w:rsidRDefault="00000000" w:rsidRPr="00000000" w14:paraId="00000046">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 Regional Report – Sam Abbas</w:t>
      </w:r>
    </w:p>
    <w:p w:rsidR="00000000" w:rsidDel="00000000" w:rsidP="00000000" w:rsidRDefault="00000000" w:rsidRPr="00000000" w14:paraId="0000004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Recap of the CCA Spring 2025 Conference </w:t>
      </w:r>
    </w:p>
    <w:p w:rsidR="00000000" w:rsidDel="00000000" w:rsidP="00000000" w:rsidRDefault="00000000" w:rsidRPr="00000000" w14:paraId="0000004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See notes from the </w:t>
      </w:r>
      <w:hyperlink r:id="rId16">
        <w:r w:rsidDel="00000000" w:rsidR="00000000" w:rsidRPr="00000000">
          <w:rPr>
            <w:rFonts w:ascii="Arial" w:cs="Arial" w:eastAsia="Arial" w:hAnsi="Arial"/>
            <w:color w:val="1155cc"/>
            <w:sz w:val="22"/>
            <w:szCs w:val="22"/>
            <w:u w:val="single"/>
            <w:rtl w:val="0"/>
          </w:rPr>
          <w:t xml:space="preserve">Board of Directors</w:t>
        </w:r>
      </w:hyperlink>
      <w:r w:rsidDel="00000000" w:rsidR="00000000" w:rsidRPr="00000000">
        <w:rPr>
          <w:rFonts w:ascii="Arial" w:cs="Arial" w:eastAsia="Arial" w:hAnsi="Arial"/>
          <w:sz w:val="22"/>
          <w:szCs w:val="22"/>
          <w:rtl w:val="0"/>
        </w:rPr>
        <w:t xml:space="preserve"> meeting</w:t>
      </w:r>
    </w:p>
    <w:p w:rsidR="00000000" w:rsidDel="00000000" w:rsidP="00000000" w:rsidRDefault="00000000" w:rsidRPr="00000000" w14:paraId="00000049">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New President was elected to the Board, Wanda Suggs. She will start June 1, 2025. She is big on advocacy and meeting with representatives to have the CCA/CTAs needs heard. </w:t>
      </w:r>
    </w:p>
    <w:p w:rsidR="00000000" w:rsidDel="00000000" w:rsidP="00000000" w:rsidRDefault="00000000" w:rsidRPr="00000000" w14:paraId="0000004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Sam ran for the District representative and won; will have 2 more years on the board. Congratulations Sam! Thank you for your dedication! </w:t>
      </w:r>
    </w:p>
    <w:p w:rsidR="00000000" w:rsidDel="00000000" w:rsidP="00000000" w:rsidRDefault="00000000" w:rsidRPr="00000000" w14:paraId="0000004B">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ITEM</w:t>
      </w:r>
      <w:r w:rsidDel="00000000" w:rsidR="00000000" w:rsidRPr="00000000">
        <w:rPr>
          <w:rFonts w:ascii="Arial" w:cs="Arial" w:eastAsia="Arial" w:hAnsi="Arial"/>
          <w:sz w:val="22"/>
          <w:szCs w:val="22"/>
          <w:rtl w:val="0"/>
        </w:rPr>
        <w:t xml:space="preserve">: </w:t>
      </w:r>
      <w:hyperlink r:id="rId17">
        <w:r w:rsidDel="00000000" w:rsidR="00000000" w:rsidRPr="00000000">
          <w:rPr>
            <w:rFonts w:ascii="Arial" w:cs="Arial" w:eastAsia="Arial" w:hAnsi="Arial"/>
            <w:color w:val="1155cc"/>
            <w:sz w:val="22"/>
            <w:szCs w:val="22"/>
            <w:u w:val="single"/>
            <w:rtl w:val="0"/>
          </w:rPr>
          <w:t xml:space="preserve">Prop. 55 Support Resolution </w:t>
        </w:r>
      </w:hyperlink>
      <w:r w:rsidDel="00000000" w:rsidR="00000000" w:rsidRPr="00000000">
        <w:rPr>
          <w:rtl w:val="0"/>
        </w:rPr>
      </w:r>
    </w:p>
    <w:p w:rsidR="00000000" w:rsidDel="00000000" w:rsidP="00000000" w:rsidRDefault="00000000" w:rsidRPr="00000000" w14:paraId="0000004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This is a resolution to support extending the timeline. </w:t>
      </w:r>
    </w:p>
    <w:p w:rsidR="00000000" w:rsidDel="00000000" w:rsidP="00000000" w:rsidRDefault="00000000" w:rsidRPr="00000000" w14:paraId="0000004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Lewis L, seconded by Deanna S</w:t>
      </w:r>
    </w:p>
    <w:p w:rsidR="00000000" w:rsidDel="00000000" w:rsidP="00000000" w:rsidRDefault="00000000" w:rsidRPr="00000000" w14:paraId="0000004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Discussion: If this approved, Robert will sign this and send it to CTA to extend our SOCCCD FA support for this resolution. </w:t>
      </w:r>
    </w:p>
    <w:p w:rsidR="00000000" w:rsidDel="00000000" w:rsidP="00000000" w:rsidRDefault="00000000" w:rsidRPr="00000000" w14:paraId="0000004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unanimously approved, no abstentions</w:t>
      </w:r>
    </w:p>
    <w:p w:rsidR="00000000" w:rsidDel="00000000" w:rsidP="00000000" w:rsidRDefault="00000000" w:rsidRPr="00000000" w14:paraId="00000050">
      <w:pPr>
        <w:numPr>
          <w:ilvl w:val="2"/>
          <w:numId w:val="1"/>
        </w:numPr>
        <w:spacing w:after="120" w:lineRule="auto"/>
        <w:ind w:left="1080" w:hanging="360"/>
        <w:rPr>
          <w:rFonts w:ascii="Arial" w:cs="Arial" w:eastAsia="Arial" w:hAnsi="Arial"/>
          <w:sz w:val="22"/>
          <w:szCs w:val="22"/>
          <w:u w:val="none"/>
        </w:rPr>
      </w:pPr>
      <w:hyperlink r:id="rId18">
        <w:r w:rsidDel="00000000" w:rsidR="00000000" w:rsidRPr="00000000">
          <w:rPr>
            <w:rFonts w:ascii="Arial" w:cs="Arial" w:eastAsia="Arial" w:hAnsi="Arial"/>
            <w:color w:val="1155cc"/>
            <w:sz w:val="22"/>
            <w:szCs w:val="22"/>
            <w:u w:val="single"/>
            <w:rtl w:val="0"/>
          </w:rPr>
          <w:t xml:space="preserve">Fight for Schools Rally - May 17th at 11am </w:t>
        </w:r>
      </w:hyperlink>
      <w:r w:rsidDel="00000000" w:rsidR="00000000" w:rsidRPr="00000000">
        <w:rPr>
          <w:rFonts w:ascii="Arial" w:cs="Arial" w:eastAsia="Arial" w:hAnsi="Arial"/>
          <w:sz w:val="22"/>
          <w:szCs w:val="22"/>
          <w:rtl w:val="0"/>
        </w:rPr>
        <w:t xml:space="preserve">(Location: SpaceX: Corner of Crenshaw Blvd. &amp; Jack Northrop Ave., Hawthorne, CA 90250)</w:t>
      </w:r>
    </w:p>
    <w:p w:rsidR="00000000" w:rsidDel="00000000" w:rsidP="00000000" w:rsidRDefault="00000000" w:rsidRPr="00000000" w14:paraId="0000005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anyone is interested in participating in this rally, please let Robert know. We plan to send something to all the members to share this opportunity. </w:t>
      </w:r>
      <w:r w:rsidDel="00000000" w:rsidR="00000000" w:rsidRPr="00000000">
        <w:rPr>
          <w:rtl w:val="0"/>
        </w:rPr>
      </w:r>
    </w:p>
    <w:p w:rsidR="00000000" w:rsidDel="00000000" w:rsidP="00000000" w:rsidRDefault="00000000" w:rsidRPr="00000000" w14:paraId="00000052">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w:t>
      </w:r>
    </w:p>
    <w:p w:rsidR="00000000" w:rsidDel="00000000" w:rsidP="00000000" w:rsidRDefault="00000000" w:rsidRPr="00000000" w14:paraId="00000053">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SISC/Navitus Pharmacy Plan Update </w:t>
      </w:r>
    </w:p>
    <w:p w:rsidR="00000000" w:rsidDel="00000000" w:rsidP="00000000" w:rsidRDefault="00000000" w:rsidRPr="00000000" w14:paraId="0000005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Discussions are ongoing. One of the bigger things this month will be the benefits meeting next week. This meeting will have the results from the exploration of what the other companies offer for benefits. This does not mean we will be switching, we are just exploring the options. We are going to highlight some of the struggles our membership has dealt with during the switch and see what are other available options for us. We should hopefully have an update by the end of May. Our goal is to have an email out to everyone by the end of the semester but we know it won’t be a 100% solution, more like more information as well as the direction we plan to head. </w:t>
      </w:r>
    </w:p>
    <w:p w:rsidR="00000000" w:rsidDel="00000000" w:rsidP="00000000" w:rsidRDefault="00000000" w:rsidRPr="00000000" w14:paraId="0000005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Last time we talked about faculty getting reimbursed for about 3.6 hours for their time they spent working with their insurance. In working with the district, they agreed to grant a PN time up to 3.6 hours (about half a day) if a faculty member took PN to anything related to approval of the prescription. The key is that you would have had to actually taken PN time - the document is specifically just for that. There was confusion about filling out the form. You would have had to actually submitted and used the PN. All of it is affidavit, don’t need actual documentation. </w:t>
      </w:r>
    </w:p>
    <w:p w:rsidR="00000000" w:rsidDel="00000000" w:rsidP="00000000" w:rsidRDefault="00000000" w:rsidRPr="00000000" w14:paraId="00000056">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Dean position posting (Gokce “Blue” Kasikci)</w:t>
      </w:r>
    </w:p>
    <w:p w:rsidR="00000000" w:rsidDel="00000000" w:rsidP="00000000" w:rsidRDefault="00000000" w:rsidRPr="00000000" w14:paraId="0000005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Interim dean in their school. The posting for the position did not obey the policy (which said at least 20 days for the post being active). It was prepared to be active for only 19 days and the language used to recruit was terrible. We need to be more active in the policy approval and to hold the district accountable. They are not obeying their own rules and if we do not catch them on this, no one will. The posting of the dean position caused a lot of issues. </w:t>
      </w:r>
    </w:p>
    <w:p w:rsidR="00000000" w:rsidDel="00000000" w:rsidP="00000000" w:rsidRDefault="00000000" w:rsidRPr="00000000" w14:paraId="0000005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 For management positions, the oversight is happening by HR, so they should be holding to the practices but they control that entirely. The Chair of the hiring committee is supposed to be able to change the language and can hold them to their policies. </w:t>
      </w:r>
    </w:p>
    <w:p w:rsidR="00000000" w:rsidDel="00000000" w:rsidP="00000000" w:rsidRDefault="00000000" w:rsidRPr="00000000" w14:paraId="00000059">
      <w:pPr>
        <w:numPr>
          <w:ilvl w:val="2"/>
          <w:numId w:val="1"/>
        </w:numPr>
        <w:spacing w:after="120" w:lineRule="auto"/>
        <w:ind w:left="1080" w:hanging="360"/>
        <w:rPr>
          <w:rFonts w:ascii="Arial" w:cs="Arial" w:eastAsia="Arial" w:hAnsi="Arial"/>
          <w:sz w:val="22"/>
          <w:szCs w:val="22"/>
          <w:u w:val="none"/>
        </w:rPr>
      </w:pPr>
      <w:hyperlink r:id="rId19">
        <w:r w:rsidDel="00000000" w:rsidR="00000000" w:rsidRPr="00000000">
          <w:rPr>
            <w:rFonts w:ascii="Arial" w:cs="Arial" w:eastAsia="Arial" w:hAnsi="Arial"/>
            <w:color w:val="1155cc"/>
            <w:sz w:val="22"/>
            <w:szCs w:val="22"/>
            <w:u w:val="single"/>
            <w:rtl w:val="0"/>
          </w:rPr>
          <w:t xml:space="preserve">https://docs.google.com/forms/d/e/1FAIpQLScQOmDWYl9Bpaz_BnQgX7Opy3Pg82TAfDZmNV2MFuW0HM4g-w/viewform?usp=sharing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Overarching themes were a lack of transparency and procedures (no one knows how things are done and we want to know. From dean postings, chair selection, budgets, shared governance, extra duty days, and advocacy. </w:t>
      </w:r>
    </w:p>
    <w:p w:rsidR="00000000" w:rsidDel="00000000" w:rsidP="00000000" w:rsidRDefault="00000000" w:rsidRPr="00000000" w14:paraId="0000005B">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Some of the items talked about are FA issues, some are senate. We dont know if things are not equitable unless someone brings it up (e.g. choral and performance directors put on the same amount of shows, so they both now make the same amount). If there is not adequate compensation for roles/duties, please let us know!</w:t>
      </w:r>
    </w:p>
    <w:p w:rsidR="00000000" w:rsidDel="00000000" w:rsidP="00000000" w:rsidRDefault="00000000" w:rsidRPr="00000000" w14:paraId="0000005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Is there a time to bring up the issues? Or just whenever?</w:t>
      </w:r>
    </w:p>
    <w:p w:rsidR="00000000" w:rsidDel="00000000" w:rsidP="00000000" w:rsidRDefault="00000000" w:rsidRPr="00000000" w14:paraId="0000005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 would be when the contract is open/during negotiations. We normally send out an email asking for issues. </w:t>
      </w:r>
    </w:p>
    <w:p w:rsidR="00000000" w:rsidDel="00000000" w:rsidP="00000000" w:rsidRDefault="00000000" w:rsidRPr="00000000" w14:paraId="0000005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the extra duty days marked on the monthly checks and easy to track?</w:t>
      </w:r>
    </w:p>
    <w:p w:rsidR="00000000" w:rsidDel="00000000" w:rsidP="00000000" w:rsidRDefault="00000000" w:rsidRPr="00000000" w14:paraId="0000005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Extra duty days are paid during fall and spring paychecks.</w:t>
      </w:r>
    </w:p>
    <w:p w:rsidR="00000000" w:rsidDel="00000000" w:rsidP="00000000" w:rsidRDefault="00000000" w:rsidRPr="00000000" w14:paraId="0000006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Just to clarify, was there a dean posting issue and lack of clarity in things?</w:t>
      </w:r>
    </w:p>
    <w:p w:rsidR="00000000" w:rsidDel="00000000" w:rsidP="00000000" w:rsidRDefault="00000000" w:rsidRPr="00000000" w14:paraId="0000006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It started as a problem with a dean and it opened up the rest of the complaints and issues that our area is facing. Some of the problems are Senate related but we also wanted to make sure we knew what all the issues we were facing. </w:t>
      </w:r>
    </w:p>
    <w:p w:rsidR="00000000" w:rsidDel="00000000" w:rsidP="00000000" w:rsidRDefault="00000000" w:rsidRPr="00000000" w14:paraId="0000006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Summer Saver with Schools First is a max $2000 a month. Schools First has BOTH Summer Saver and Paycheck Planner (10 month)  You can use BOTH now! It also has a higher interest rate. </w:t>
      </w:r>
    </w:p>
    <w:p w:rsidR="00000000" w:rsidDel="00000000" w:rsidP="00000000" w:rsidRDefault="00000000" w:rsidRPr="00000000" w14:paraId="00000063">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Paycheck Planner - </w:t>
      </w:r>
      <w:hyperlink r:id="rId20">
        <w:r w:rsidDel="00000000" w:rsidR="00000000" w:rsidRPr="00000000">
          <w:rPr>
            <w:rFonts w:ascii="Arial" w:cs="Arial" w:eastAsia="Arial" w:hAnsi="Arial"/>
            <w:color w:val="1155cc"/>
            <w:sz w:val="22"/>
            <w:szCs w:val="22"/>
            <w:u w:val="single"/>
            <w:rtl w:val="0"/>
          </w:rPr>
          <w:t xml:space="preserve">https://www.schoolsfirstfcu.org/products/just-for-school-employees/savings/paycheck-planner/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4">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Summer Saver - </w:t>
      </w:r>
      <w:hyperlink r:id="rId21">
        <w:r w:rsidDel="00000000" w:rsidR="00000000" w:rsidRPr="00000000">
          <w:rPr>
            <w:rFonts w:ascii="Arial" w:cs="Arial" w:eastAsia="Arial" w:hAnsi="Arial"/>
            <w:color w:val="1155cc"/>
            <w:sz w:val="22"/>
            <w:szCs w:val="22"/>
            <w:u w:val="single"/>
            <w:rtl w:val="0"/>
          </w:rPr>
          <w:t xml:space="preserve">https://www.schoolsfirstfcu.org/products/just-for-school-employees/savings/summer-saver/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5">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Recap of CCA Conference and Clarification on Delegate Refunds</w:t>
      </w:r>
    </w:p>
    <w:p w:rsidR="00000000" w:rsidDel="00000000" w:rsidP="00000000" w:rsidRDefault="00000000" w:rsidRPr="00000000" w14:paraId="0000006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 the last CCA conference, we had great attendance. We became aware of an issue connected to the non-delegates/non-voting members who attended. Since we had more than 4 delegates, CCA will only reimburse the delegates and the local chapter reimburses the non-delegates. We would like to motivate people but to request they go as a voting delegate. There isn’t a huge commitment to the delegate role. You just have to attend all the voting sessions. </w:t>
      </w:r>
    </w:p>
    <w:p w:rsidR="00000000" w:rsidDel="00000000" w:rsidP="00000000" w:rsidRDefault="00000000" w:rsidRPr="00000000" w14:paraId="00000067">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NEA Representative Assembly (July 2-6, 2025 in Portland, Oregon) </w:t>
      </w:r>
      <w:r w:rsidDel="00000000" w:rsidR="00000000" w:rsidRPr="00000000">
        <w:rPr>
          <w:rtl w:val="0"/>
        </w:rPr>
      </w:r>
    </w:p>
    <w:p w:rsidR="00000000" w:rsidDel="00000000" w:rsidP="00000000" w:rsidRDefault="00000000" w:rsidRPr="00000000" w14:paraId="00000068">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SOCCCD FA has 5 delegates that it can send to the annual assembly</w:t>
      </w:r>
    </w:p>
    <w:p w:rsidR="00000000" w:rsidDel="00000000" w:rsidP="00000000" w:rsidRDefault="00000000" w:rsidRPr="00000000" w14:paraId="00000069">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NEA </w:t>
      </w:r>
      <w:hyperlink r:id="rId22">
        <w:r w:rsidDel="00000000" w:rsidR="00000000" w:rsidRPr="00000000">
          <w:rPr>
            <w:rFonts w:ascii="Arial" w:cs="Arial" w:eastAsia="Arial" w:hAnsi="Arial"/>
            <w:color w:val="1155cc"/>
            <w:sz w:val="22"/>
            <w:szCs w:val="22"/>
            <w:u w:val="single"/>
            <w:rtl w:val="0"/>
          </w:rPr>
          <w:t xml:space="preserve">Representative Assembly Information</w:t>
        </w:r>
      </w:hyperlink>
      <w:r w:rsidDel="00000000" w:rsidR="00000000" w:rsidRPr="00000000">
        <w:rPr>
          <w:rtl w:val="0"/>
        </w:rPr>
      </w:r>
    </w:p>
    <w:p w:rsidR="00000000" w:rsidDel="00000000" w:rsidP="00000000" w:rsidRDefault="00000000" w:rsidRPr="00000000" w14:paraId="0000006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Interested faculty please email the FA @ </w:t>
      </w:r>
      <w:hyperlink r:id="rId23">
        <w:r w:rsidDel="00000000" w:rsidR="00000000" w:rsidRPr="00000000">
          <w:rPr>
            <w:rFonts w:ascii="Arial" w:cs="Arial" w:eastAsia="Arial" w:hAnsi="Arial"/>
            <w:color w:val="1155cc"/>
            <w:sz w:val="22"/>
            <w:szCs w:val="22"/>
            <w:u w:val="single"/>
            <w:rtl w:val="0"/>
          </w:rPr>
          <w:t xml:space="preserve">facultyassociation@socccd.edu</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B">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Banner Update Presentation from Chris McDonald (4:45pm)</w:t>
      </w:r>
    </w:p>
    <w:p w:rsidR="00000000" w:rsidDel="00000000" w:rsidP="00000000" w:rsidRDefault="00000000" w:rsidRPr="00000000" w14:paraId="0000006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Self Service Faculty Card </w:t>
      </w:r>
    </w:p>
    <w:p w:rsidR="00000000" w:rsidDel="00000000" w:rsidP="00000000" w:rsidRDefault="00000000" w:rsidRPr="00000000" w14:paraId="0000006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Information about yourself (personal information, direct deposit, etc). In self service, you have more control of information (profile, benefits, if you are enrolled in retirement plans, contributing to plans, W2 and W4 etc). They ask that you do NOT make any changes in Banner right now. Use Workday still.</w:t>
      </w:r>
    </w:p>
    <w:p w:rsidR="00000000" w:rsidDel="00000000" w:rsidP="00000000" w:rsidRDefault="00000000" w:rsidRPr="00000000" w14:paraId="0000006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Faculty Self Service Card</w:t>
      </w:r>
    </w:p>
    <w:p w:rsidR="00000000" w:rsidDel="00000000" w:rsidP="00000000" w:rsidRDefault="00000000" w:rsidRPr="00000000" w14:paraId="0000006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Track positive attendance here, get course attributes, get student roster and the waitlist on another tab, grade entry. You can enter office hours to this page as well. </w:t>
      </w:r>
    </w:p>
    <w:p w:rsidR="00000000" w:rsidDel="00000000" w:rsidP="00000000" w:rsidRDefault="00000000" w:rsidRPr="00000000" w14:paraId="0000007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 policy issues, you have to look at the To Do List. For Fall 2025 ONLY you cannot generate your own APC codes. We do not want people to modify the class schedule. IT, senior admins, and A&amp;R can generate APCs for you. This is something we are working on and could have it ready for spring. </w:t>
      </w:r>
    </w:p>
    <w:p w:rsidR="00000000" w:rsidDel="00000000" w:rsidP="00000000" w:rsidRDefault="00000000" w:rsidRPr="00000000" w14:paraId="00000071">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Current waitlist processes - you can create your own APCs. In Banner, you cannot do that. If there is a specific student who you want to add to your course, you can wait until the first day of school. If you want to add them before the start of class, you can ask A&amp;R to add them then. We are asking people to wait until the first day to add them. </w:t>
      </w:r>
    </w:p>
    <w:p w:rsidR="00000000" w:rsidDel="00000000" w:rsidP="00000000" w:rsidRDefault="00000000" w:rsidRPr="00000000" w14:paraId="00000072">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Students not being able to be cleared for the next courses in sequences. Any updates on this?</w:t>
      </w:r>
    </w:p>
    <w:p w:rsidR="00000000" w:rsidDel="00000000" w:rsidP="00000000" w:rsidRDefault="00000000" w:rsidRPr="00000000" w14:paraId="00000073">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Chris’ office are clearing the prerequisites. It looks like there is a glitch in Degreeworks that does not recognize the course in spring or summer. Chris’ team is working on that now. It should hopefully be solved this week. </w:t>
      </w:r>
    </w:p>
    <w:p w:rsidR="00000000" w:rsidDel="00000000" w:rsidP="00000000" w:rsidRDefault="00000000" w:rsidRPr="00000000" w14:paraId="00000074">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For fall, do you have access to MySite and Banner? Or just Banner and Canvas?</w:t>
      </w:r>
    </w:p>
    <w:p w:rsidR="00000000" w:rsidDel="00000000" w:rsidP="00000000" w:rsidRDefault="00000000" w:rsidRPr="00000000" w14:paraId="00000075">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MySite for summer but then to Banner for fall. Always access to Canvas.</w:t>
      </w:r>
    </w:p>
    <w:p w:rsidR="00000000" w:rsidDel="00000000" w:rsidP="00000000" w:rsidRDefault="00000000" w:rsidRPr="00000000" w14:paraId="0000007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For underage students who are trying to add courses with the APC codes, how will that be handled?</w:t>
      </w:r>
    </w:p>
    <w:p w:rsidR="00000000" w:rsidDel="00000000" w:rsidP="00000000" w:rsidRDefault="00000000" w:rsidRPr="00000000" w14:paraId="0000007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Chris’ team will provide you with details. But, someone from IT will be able to get you into courses. </w:t>
      </w:r>
    </w:p>
    <w:p w:rsidR="00000000" w:rsidDel="00000000" w:rsidP="00000000" w:rsidRDefault="00000000" w:rsidRPr="00000000" w14:paraId="0000007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Would it just be smart to give everyone 30 APC's so as to not bog down A&amp;R and Sr. Admins?</w:t>
      </w:r>
    </w:p>
    <w:p w:rsidR="00000000" w:rsidDel="00000000" w:rsidP="00000000" w:rsidRDefault="00000000" w:rsidRPr="00000000" w14:paraId="00000079">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can generate 30 or 50 or whatever. There is no reason we could not create that. But that would be part of conversations regarding policy. </w:t>
      </w:r>
    </w:p>
    <w:p w:rsidR="00000000" w:rsidDel="00000000" w:rsidP="00000000" w:rsidRDefault="00000000" w:rsidRPr="00000000" w14:paraId="0000007A">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Special programs that require a certain number of units, are they aware of those issues with adding courses?</w:t>
      </w:r>
    </w:p>
    <w:p w:rsidR="00000000" w:rsidDel="00000000" w:rsidP="00000000" w:rsidRDefault="00000000" w:rsidRPr="00000000" w14:paraId="0000007B">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They will write that down to make sure it is brought up with the policy discussions. </w:t>
      </w:r>
    </w:p>
    <w:p w:rsidR="00000000" w:rsidDel="00000000" w:rsidP="00000000" w:rsidRDefault="00000000" w:rsidRPr="00000000" w14:paraId="0000007C">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Are we asking students to try to enroll and see what they see and the issues they are finding?</w:t>
      </w:r>
    </w:p>
    <w:p w:rsidR="00000000" w:rsidDel="00000000" w:rsidP="00000000" w:rsidRDefault="00000000" w:rsidRPr="00000000" w14:paraId="0000007D">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Yes, we have some students who we are getting real time edits/issues that we are then adding/editing.</w:t>
      </w:r>
    </w:p>
    <w:p w:rsidR="00000000" w:rsidDel="00000000" w:rsidP="00000000" w:rsidRDefault="00000000" w:rsidRPr="00000000" w14:paraId="0000007E">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Our full names are listed throughout Banner. Is that being listed everywhere or who can see that? </w:t>
      </w:r>
    </w:p>
    <w:p w:rsidR="00000000" w:rsidDel="00000000" w:rsidP="00000000" w:rsidRDefault="00000000" w:rsidRPr="00000000" w14:paraId="0000007F">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Chris will double check and get back to us on this. </w:t>
      </w:r>
    </w:p>
    <w:p w:rsidR="00000000" w:rsidDel="00000000" w:rsidP="00000000" w:rsidRDefault="00000000" w:rsidRPr="00000000" w14:paraId="00000080">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get executive committee to act on behalf of the representative council for summer: Lisa A, seconded by Allison C</w:t>
      </w:r>
    </w:p>
    <w:p w:rsidR="00000000" w:rsidDel="00000000" w:rsidP="00000000" w:rsidRDefault="00000000" w:rsidRPr="00000000" w14:paraId="00000081">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Vote: unanimously approved, no abstentions </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Announcements/ Misc</w:t>
      </w:r>
      <w:r w:rsidDel="00000000" w:rsidR="00000000" w:rsidRPr="00000000">
        <w:rPr>
          <w:rtl w:val="0"/>
        </w:rPr>
      </w:r>
    </w:p>
    <w:p w:rsidR="00000000" w:rsidDel="00000000" w:rsidP="00000000" w:rsidRDefault="00000000" w:rsidRPr="00000000" w14:paraId="00000083">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have any agenda items added to the agenda, please send us the information and we can add it to the agenda. </w:t>
      </w:r>
      <w:r w:rsidDel="00000000" w:rsidR="00000000" w:rsidRPr="00000000">
        <w:rPr>
          <w:rtl w:val="0"/>
        </w:rPr>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Next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Meeting: Fall Flex W</w:t>
      </w:r>
      <w:r w:rsidDel="00000000" w:rsidR="00000000" w:rsidRPr="00000000">
        <w:rPr>
          <w:rFonts w:ascii="Arial" w:cs="Arial" w:eastAsia="Arial" w:hAnsi="Arial"/>
          <w:sz w:val="22"/>
          <w:szCs w:val="22"/>
          <w:rtl w:val="0"/>
        </w:rPr>
        <w:t xml:space="preserve">eek SOCCCD FA meeting: Monday, August 11 from 11:15am – 1:15pm at IVC</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Adjourned: 5:10pm</w:t>
      </w:r>
      <w:r w:rsidDel="00000000" w:rsidR="00000000" w:rsidRPr="00000000">
        <w:br w:type="page"/>
      </w:r>
      <w:r w:rsidDel="00000000" w:rsidR="00000000" w:rsidRPr="00000000">
        <w:rPr>
          <w:rtl w:val="0"/>
        </w:rPr>
      </w:r>
    </w:p>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Attendance</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 (1)</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Robert Melendez</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 Elect (1)</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Past-President (1)</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Chief Negotiator </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Claire Cesareo</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Treasurer (1)</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Frank Gonzalez</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Membership Chair  (1)</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Secretary (1) </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Marianne Wolfe</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Part-Time Faculty Chair (1)</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Danelle Huggett</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Rebecca Kaminsky</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Etter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Mark Blethen </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(2)</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Gokce Kasikci</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Science (2)</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Rick Boone</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(3)</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Javier Valdez</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(Alt)</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Parisa Soltani</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(3)</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Lisa Alvarez</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(Alt)</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Daniel Vernazza</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IDEA (1)</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Massimo Mitolo</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Health, &amp; Athletics (1)</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Jovan Stojanovski</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Languages &amp; Learning Resources (3)</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Keith Gamache</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(1)</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Pierre Nguyen</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(Alt)</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Math, Computer Science, &amp; Engineering (2)</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Carlo Chan</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Physical Sciences &amp; Technology (2)</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Amy Stinson</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Social and Behavioral Sciences (1)</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Adam Ghuloum</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F0">
      <w:pPr>
        <w:rPr>
          <w:rFonts w:ascii="Arial" w:cs="Arial" w:eastAsia="Arial" w:hAnsi="Arial"/>
          <w:sz w:val="16"/>
          <w:szCs w:val="16"/>
        </w:rPr>
      </w:pPr>
      <w:r w:rsidDel="00000000" w:rsidR="00000000" w:rsidRPr="00000000">
        <w:rPr>
          <w:rtl w:val="0"/>
        </w:rPr>
      </w:r>
    </w:p>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6"/>
        <w:gridCol w:w="2085"/>
        <w:gridCol w:w="550"/>
        <w:gridCol w:w="2635"/>
        <w:gridCol w:w="2185"/>
        <w:gridCol w:w="559"/>
        <w:tblGridChange w:id="0">
          <w:tblGrid>
            <w:gridCol w:w="2806"/>
            <w:gridCol w:w="2085"/>
            <w:gridCol w:w="550"/>
            <w:gridCol w:w="2635"/>
            <w:gridCol w:w="2185"/>
            <w:gridCol w:w="5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Media, Performance, &amp; Design (5)</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(2)</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Emily Quinlan </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(Alt)</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Kathleen Lunetto </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(4)</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 Peck</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(Alt)</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Mike Long</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Extended Learning (1)</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Jill Ibbotson</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(3)</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Loretta Niccola</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(Alt)</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Samantha Barrett</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(6)</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(Alt)</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Caroline Gee</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(2)</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Matt Sherman</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(Alt)</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Jennifer Rohles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(1)</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(Alt)</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Lydia Tamara</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(6)</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Kia Shafe</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(Alt)</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27">
      <w:pPr>
        <w:rPr>
          <w:rFonts w:ascii="Arial" w:cs="Arial" w:eastAsia="Arial" w:hAnsi="Arial"/>
          <w:sz w:val="16"/>
          <w:szCs w:val="16"/>
        </w:rPr>
      </w:pPr>
      <w:r w:rsidDel="00000000" w:rsidR="00000000" w:rsidRPr="00000000">
        <w:rPr>
          <w:rtl w:val="0"/>
        </w:rPr>
      </w:r>
    </w:p>
    <w:tbl>
      <w:tblPr>
        <w:tblStyle w:val="Table4"/>
        <w:tblpPr w:leftFromText="180" w:rightFromText="180" w:topFromText="180" w:bottomFromText="180" w:vertAnchor="text" w:horzAnchor="text" w:tblpX="-4.999999999999716" w:tblpY="44.619140625"/>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70"/>
        <w:gridCol w:w="2640"/>
        <w:gridCol w:w="2205"/>
        <w:gridCol w:w="540"/>
        <w:tblGridChange w:id="0">
          <w:tblGrid>
            <w:gridCol w:w="2805"/>
            <w:gridCol w:w="2070"/>
            <w:gridCol w:w="570"/>
            <w:gridCol w:w="2640"/>
            <w:gridCol w:w="2205"/>
            <w:gridCol w:w="540"/>
          </w:tblGrid>
        </w:tblGridChange>
      </w:tblGrid>
      <w:tr>
        <w:trPr>
          <w:cantSplit w:val="0"/>
          <w:tblHeader w:val="0"/>
        </w:trPr>
        <w:tc>
          <w:tcPr/>
          <w:p w:rsidR="00000000" w:rsidDel="00000000" w:rsidP="00000000" w:rsidRDefault="00000000" w:rsidRPr="00000000" w14:paraId="0000012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Nancy Allah</w:t>
            </w:r>
          </w:p>
        </w:tc>
        <w:tc>
          <w:tcPr/>
          <w:p w:rsidR="00000000" w:rsidDel="00000000" w:rsidP="00000000" w:rsidRDefault="00000000" w:rsidRPr="00000000" w14:paraId="0000012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2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Noushin Seddighzadeh</w:t>
            </w:r>
          </w:p>
        </w:tc>
        <w:tc>
          <w:tcPr/>
          <w:p w:rsidR="00000000" w:rsidDel="00000000" w:rsidP="00000000" w:rsidRDefault="00000000" w:rsidRPr="00000000" w14:paraId="0000012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p w:rsidR="00000000" w:rsidDel="00000000" w:rsidP="00000000" w:rsidRDefault="00000000" w:rsidRPr="00000000" w14:paraId="0000012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2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Jean Proppe</w:t>
            </w:r>
          </w:p>
        </w:tc>
        <w:tc>
          <w:tcPr/>
          <w:p w:rsidR="00000000" w:rsidDel="00000000" w:rsidP="00000000" w:rsidRDefault="00000000" w:rsidRPr="00000000" w14:paraId="0000013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3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3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John Terranova </w:t>
            </w:r>
          </w:p>
        </w:tc>
        <w:tc>
          <w:tcPr/>
          <w:p w:rsidR="00000000" w:rsidDel="00000000" w:rsidP="00000000" w:rsidRDefault="00000000" w:rsidRPr="00000000" w14:paraId="0000013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34">
      <w:pPr>
        <w:rPr>
          <w:rFonts w:ascii="Arial" w:cs="Arial" w:eastAsia="Arial" w:hAnsi="Arial"/>
          <w:sz w:val="16"/>
          <w:szCs w:val="16"/>
        </w:rPr>
      </w:pPr>
      <w:r w:rsidDel="00000000" w:rsidR="00000000" w:rsidRPr="00000000">
        <w:rPr>
          <w:rtl w:val="0"/>
        </w:rPr>
      </w:r>
    </w:p>
    <w:sectPr>
      <w:headerReference r:id="rId24" w:type="default"/>
      <w:headerReference r:id="rId25" w:type="first"/>
      <w:headerReference r:id="rId26" w:type="even"/>
      <w:footerReference r:id="rId27" w:type="default"/>
      <w:footerReference r:id="rId28" w:type="first"/>
      <w:footerReference r:id="rId29" w:type="even"/>
      <w:pgSz w:h="15840" w:w="12240" w:orient="portrait"/>
      <w:pgMar w:bottom="280" w:top="64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0210"/>
  </w:style>
  <w:style w:type="paragraph" w:styleId="Heading1">
    <w:name w:val="heading 1"/>
    <w:basedOn w:val="Normal"/>
    <w:next w:val="Normal"/>
    <w:link w:val="Heading1Char"/>
    <w:uiPriority w:val="9"/>
    <w:qFormat w:val="1"/>
    <w:rsid w:val="003A28F5"/>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3A28F5"/>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A28F5"/>
    <w:pPr>
      <w:keepNext w:val="1"/>
      <w:spacing w:after="60" w:before="240"/>
      <w:outlineLvl w:val="2"/>
    </w:pPr>
    <w:rPr>
      <w:rFonts w:ascii="Cambria" w:hAnsi="Cambria"/>
      <w:b w:val="1"/>
      <w:bCs w:val="1"/>
      <w:sz w:val="26"/>
      <w:szCs w:val="26"/>
    </w:rPr>
  </w:style>
  <w:style w:type="paragraph" w:styleId="Heading4">
    <w:name w:val="heading 4"/>
    <w:basedOn w:val="Normal"/>
    <w:next w:val="Normal"/>
    <w:link w:val="Heading4Char"/>
    <w:uiPriority w:val="9"/>
    <w:semiHidden w:val="1"/>
    <w:unhideWhenUsed w:val="1"/>
    <w:qFormat w:val="1"/>
    <w:rsid w:val="003A28F5"/>
    <w:pPr>
      <w:keepNext w:val="1"/>
      <w:spacing w:after="60" w:before="240"/>
      <w:outlineLvl w:val="3"/>
    </w:pPr>
    <w:rPr>
      <w:rFonts w:ascii="Calibri" w:hAnsi="Calibri"/>
      <w:b w:val="1"/>
      <w:bCs w:val="1"/>
      <w:sz w:val="28"/>
      <w:szCs w:val="28"/>
    </w:rPr>
  </w:style>
  <w:style w:type="paragraph" w:styleId="Heading5">
    <w:name w:val="heading 5"/>
    <w:basedOn w:val="Normal"/>
    <w:next w:val="Normal"/>
    <w:link w:val="Heading5Char"/>
    <w:uiPriority w:val="9"/>
    <w:semiHidden w:val="1"/>
    <w:unhideWhenUsed w:val="1"/>
    <w:qFormat w:val="1"/>
    <w:rsid w:val="003A28F5"/>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A28F5"/>
    <w:pPr>
      <w:spacing w:after="60" w:before="240"/>
      <w:outlineLvl w:val="5"/>
    </w:pPr>
    <w:rPr>
      <w:rFonts w:ascii="Calibri" w:hAnsi="Calibri"/>
      <w:b w:val="1"/>
      <w:bCs w:val="1"/>
      <w:sz w:val="22"/>
      <w:szCs w:val="22"/>
    </w:rPr>
  </w:style>
  <w:style w:type="paragraph" w:styleId="Heading7">
    <w:name w:val="heading 7"/>
    <w:basedOn w:val="Normal"/>
    <w:next w:val="Normal"/>
    <w:link w:val="Heading7Char"/>
    <w:semiHidden w:val="1"/>
    <w:unhideWhenUsed w:val="1"/>
    <w:qFormat w:val="1"/>
    <w:rsid w:val="003A28F5"/>
    <w:pPr>
      <w:spacing w:after="60" w:before="240"/>
      <w:outlineLvl w:val="6"/>
    </w:pPr>
    <w:rPr>
      <w:rFonts w:ascii="Calibri" w:hAnsi="Calibri"/>
    </w:rPr>
  </w:style>
  <w:style w:type="paragraph" w:styleId="Heading8">
    <w:name w:val="heading 8"/>
    <w:basedOn w:val="Normal"/>
    <w:next w:val="Normal"/>
    <w:link w:val="Heading8Char"/>
    <w:unhideWhenUsed w:val="1"/>
    <w:qFormat w:val="1"/>
    <w:rsid w:val="003A28F5"/>
    <w:p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3A28F5"/>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3A28F5"/>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3A28F5"/>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semiHidden w:val="1"/>
    <w:rsid w:val="003A28F5"/>
    <w:rPr>
      <w:rFonts w:ascii="Cambria" w:cs="Times New Roman" w:eastAsia="Times New Roman" w:hAnsi="Cambria"/>
      <w:b w:val="1"/>
      <w:bCs w:val="1"/>
      <w:sz w:val="26"/>
      <w:szCs w:val="26"/>
    </w:rPr>
  </w:style>
  <w:style w:type="character" w:styleId="Heading4Char" w:customStyle="1">
    <w:name w:val="Heading 4 Char"/>
    <w:basedOn w:val="DefaultParagraphFont"/>
    <w:link w:val="Heading4"/>
    <w:semiHidden w:val="1"/>
    <w:rsid w:val="003A28F5"/>
    <w:rPr>
      <w:rFonts w:ascii="Calibri" w:cs="Times New Roman" w:eastAsia="Times New Roman" w:hAnsi="Calibri"/>
      <w:b w:val="1"/>
      <w:bCs w:val="1"/>
      <w:sz w:val="28"/>
      <w:szCs w:val="28"/>
    </w:rPr>
  </w:style>
  <w:style w:type="character" w:styleId="Heading5Char" w:customStyle="1">
    <w:name w:val="Heading 5 Char"/>
    <w:basedOn w:val="DefaultParagraphFont"/>
    <w:link w:val="Heading5"/>
    <w:semiHidden w:val="1"/>
    <w:rsid w:val="003A28F5"/>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semiHidden w:val="1"/>
    <w:rsid w:val="003A28F5"/>
    <w:rPr>
      <w:rFonts w:ascii="Calibri" w:cs="Times New Roman" w:eastAsia="Times New Roman" w:hAnsi="Calibri"/>
      <w:b w:val="1"/>
      <w:bCs w:val="1"/>
      <w:sz w:val="22"/>
      <w:szCs w:val="22"/>
    </w:rPr>
  </w:style>
  <w:style w:type="character" w:styleId="Heading7Char" w:customStyle="1">
    <w:name w:val="Heading 7 Char"/>
    <w:basedOn w:val="DefaultParagraphFont"/>
    <w:link w:val="Heading7"/>
    <w:semiHidden w:val="1"/>
    <w:rsid w:val="003A28F5"/>
    <w:rPr>
      <w:rFonts w:ascii="Calibri" w:cs="Times New Roman" w:eastAsia="Times New Roman" w:hAnsi="Calibri"/>
      <w:sz w:val="24"/>
      <w:szCs w:val="24"/>
    </w:rPr>
  </w:style>
  <w:style w:type="character" w:styleId="Heading8Char" w:customStyle="1">
    <w:name w:val="Heading 8 Char"/>
    <w:basedOn w:val="DefaultParagraphFont"/>
    <w:link w:val="Heading8"/>
    <w:rsid w:val="003A28F5"/>
    <w:rPr>
      <w:rFonts w:ascii="Calibri" w:cs="Times New Roman" w:eastAsia="Times New Roman" w:hAnsi="Calibri"/>
      <w:i w:val="1"/>
      <w:iCs w:val="1"/>
      <w:sz w:val="24"/>
      <w:szCs w:val="24"/>
    </w:rPr>
  </w:style>
  <w:style w:type="character" w:styleId="Heading9Char" w:customStyle="1">
    <w:name w:val="Heading 9 Char"/>
    <w:basedOn w:val="DefaultParagraphFont"/>
    <w:link w:val="Heading9"/>
    <w:semiHidden w:val="1"/>
    <w:rsid w:val="003A28F5"/>
    <w:rPr>
      <w:rFonts w:ascii="Cambria" w:cs="Times New Roman" w:eastAsia="Times New Roman" w:hAnsi="Cambria"/>
      <w:sz w:val="22"/>
      <w:szCs w:val="22"/>
    </w:rPr>
  </w:style>
  <w:style w:type="paragraph" w:styleId="BalloonText">
    <w:name w:val="Balloon Text"/>
    <w:basedOn w:val="Normal"/>
    <w:link w:val="BalloonTextChar"/>
    <w:rsid w:val="00474428"/>
    <w:rPr>
      <w:rFonts w:ascii="Tahoma" w:cs="Tahoma" w:hAnsi="Tahoma"/>
      <w:sz w:val="16"/>
      <w:szCs w:val="16"/>
    </w:rPr>
  </w:style>
  <w:style w:type="character" w:styleId="BalloonTextChar" w:customStyle="1">
    <w:name w:val="Balloon Text Char"/>
    <w:basedOn w:val="DefaultParagraphFont"/>
    <w:link w:val="BalloonText"/>
    <w:rsid w:val="00474428"/>
    <w:rPr>
      <w:rFonts w:ascii="Tahoma" w:cs="Tahoma" w:hAnsi="Tahoma"/>
      <w:sz w:val="16"/>
      <w:szCs w:val="16"/>
    </w:rPr>
  </w:style>
  <w:style w:type="paragraph" w:styleId="ListParagraph">
    <w:name w:val="List Paragraph"/>
    <w:basedOn w:val="Normal"/>
    <w:uiPriority w:val="1"/>
    <w:qFormat w:val="1"/>
    <w:rsid w:val="00052D2D"/>
    <w:rPr>
      <w:rFonts w:eastAsiaTheme="minorHAnsi"/>
    </w:rPr>
  </w:style>
  <w:style w:type="paragraph" w:styleId="PlainText">
    <w:name w:val="Plain Text"/>
    <w:basedOn w:val="Normal"/>
    <w:link w:val="PlainTextChar"/>
    <w:uiPriority w:val="99"/>
    <w:unhideWhenUsed w:val="1"/>
    <w:rsid w:val="0031664A"/>
    <w:rPr>
      <w:rFonts w:ascii="Consolas" w:cs="Consolas" w:hAnsi="Consolas" w:eastAsiaTheme="minorHAnsi"/>
      <w:sz w:val="21"/>
      <w:szCs w:val="21"/>
    </w:rPr>
  </w:style>
  <w:style w:type="character" w:styleId="PlainTextChar" w:customStyle="1">
    <w:name w:val="Plain Text Char"/>
    <w:basedOn w:val="DefaultParagraphFont"/>
    <w:link w:val="PlainText"/>
    <w:uiPriority w:val="99"/>
    <w:rsid w:val="0031664A"/>
    <w:rPr>
      <w:rFonts w:ascii="Consolas" w:cs="Consolas" w:hAnsi="Consolas" w:eastAsiaTheme="minorHAnsi"/>
      <w:sz w:val="21"/>
      <w:szCs w:val="21"/>
    </w:rPr>
  </w:style>
  <w:style w:type="paragraph" w:styleId="Default" w:customStyle="1">
    <w:name w:val="Default"/>
    <w:rsid w:val="00F62876"/>
    <w:pPr>
      <w:autoSpaceDE w:val="0"/>
      <w:autoSpaceDN w:val="0"/>
      <w:adjustRightInd w:val="0"/>
    </w:pPr>
    <w:rPr>
      <w:rFonts w:ascii="DellaRobbia BT" w:cs="DellaRobbia BT" w:hAnsi="DellaRobbia BT"/>
      <w:color w:val="000000"/>
    </w:rPr>
  </w:style>
  <w:style w:type="paragraph" w:styleId="NormalWeb">
    <w:name w:val="Normal (Web)"/>
    <w:basedOn w:val="Normal"/>
    <w:uiPriority w:val="99"/>
    <w:unhideWhenUsed w:val="1"/>
    <w:rsid w:val="00A8245B"/>
    <w:pPr>
      <w:spacing w:after="115" w:before="115" w:line="360" w:lineRule="atLeast"/>
      <w:ind w:left="115" w:right="115"/>
    </w:pPr>
  </w:style>
  <w:style w:type="character" w:styleId="Hyperlink">
    <w:name w:val="Hyperlink"/>
    <w:basedOn w:val="DefaultParagraphFont"/>
    <w:uiPriority w:val="99"/>
    <w:unhideWhenUsed w:val="1"/>
    <w:rsid w:val="00386790"/>
    <w:rPr>
      <w:color w:val="0000ff"/>
      <w:u w:val="single"/>
    </w:rPr>
  </w:style>
  <w:style w:type="character" w:styleId="Strong">
    <w:name w:val="Strong"/>
    <w:basedOn w:val="DefaultParagraphFont"/>
    <w:uiPriority w:val="22"/>
    <w:qFormat w:val="1"/>
    <w:rsid w:val="004D1F0B"/>
    <w:rPr>
      <w:b w:val="1"/>
      <w:bCs w:val="1"/>
    </w:rPr>
  </w:style>
  <w:style w:type="character" w:styleId="Emphasis">
    <w:name w:val="Emphasis"/>
    <w:basedOn w:val="DefaultParagraphFont"/>
    <w:uiPriority w:val="20"/>
    <w:qFormat w:val="1"/>
    <w:rsid w:val="004D1F0B"/>
    <w:rPr>
      <w:i w:val="1"/>
      <w:iCs w:val="1"/>
    </w:rPr>
  </w:style>
  <w:style w:type="paragraph" w:styleId="Header">
    <w:name w:val="header"/>
    <w:basedOn w:val="Normal"/>
    <w:link w:val="HeaderChar"/>
    <w:unhideWhenUsed w:val="1"/>
    <w:rsid w:val="00C255CB"/>
    <w:pPr>
      <w:tabs>
        <w:tab w:val="center" w:pos="4680"/>
        <w:tab w:val="right" w:pos="9360"/>
      </w:tabs>
    </w:pPr>
  </w:style>
  <w:style w:type="character" w:styleId="HeaderChar" w:customStyle="1">
    <w:name w:val="Header Char"/>
    <w:basedOn w:val="DefaultParagraphFont"/>
    <w:link w:val="Header"/>
    <w:rsid w:val="00C255CB"/>
    <w:rPr>
      <w:sz w:val="24"/>
      <w:szCs w:val="24"/>
    </w:rPr>
  </w:style>
  <w:style w:type="paragraph" w:styleId="Footer">
    <w:name w:val="footer"/>
    <w:basedOn w:val="Normal"/>
    <w:link w:val="FooterChar"/>
    <w:unhideWhenUsed w:val="1"/>
    <w:rsid w:val="00C255CB"/>
    <w:pPr>
      <w:tabs>
        <w:tab w:val="center" w:pos="4680"/>
        <w:tab w:val="right" w:pos="9360"/>
      </w:tabs>
    </w:pPr>
  </w:style>
  <w:style w:type="character" w:styleId="FooterChar" w:customStyle="1">
    <w:name w:val="Footer Char"/>
    <w:basedOn w:val="DefaultParagraphFont"/>
    <w:link w:val="Footer"/>
    <w:rsid w:val="00C255CB"/>
    <w:rPr>
      <w:sz w:val="24"/>
      <w:szCs w:val="24"/>
    </w:rPr>
  </w:style>
  <w:style w:type="character" w:styleId="UnresolvedMention">
    <w:name w:val="Unresolved Mention"/>
    <w:basedOn w:val="DefaultParagraphFont"/>
    <w:uiPriority w:val="99"/>
    <w:semiHidden w:val="1"/>
    <w:unhideWhenUsed w:val="1"/>
    <w:rsid w:val="00F977DD"/>
    <w:rPr>
      <w:color w:val="605e5c"/>
      <w:shd w:color="auto" w:fill="e1dfdd" w:val="clear"/>
    </w:rPr>
  </w:style>
  <w:style w:type="paragraph" w:styleId="BPARCMainHeading" w:customStyle="1">
    <w:name w:val="BPARC Main Heading"/>
    <w:basedOn w:val="Heading1"/>
    <w:qFormat w:val="1"/>
    <w:rsid w:val="00C4727A"/>
    <w:pPr>
      <w:keepNext w:val="0"/>
      <w:tabs>
        <w:tab w:val="left" w:pos="720"/>
      </w:tabs>
      <w:spacing w:after="360" w:before="480"/>
    </w:pPr>
    <w:rPr>
      <w:rFonts w:ascii="Times New Roman" w:hAnsi="Times New Roman"/>
      <w:b w:val="0"/>
      <w:bCs w:val="0"/>
      <w:kern w:val="0"/>
      <w:sz w:val="28"/>
      <w:u w:val="single"/>
    </w:rPr>
  </w:style>
  <w:style w:type="paragraph" w:styleId="BodyText">
    <w:name w:val="Body Text"/>
    <w:basedOn w:val="Normal"/>
    <w:link w:val="BodyTextChar"/>
    <w:uiPriority w:val="1"/>
    <w:qFormat w:val="1"/>
    <w:rsid w:val="0095785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957853"/>
    <w:rPr>
      <w:rFonts w:ascii="Calibri" w:cs="Calibri" w:eastAsia="Calibri" w:hAnsi="Calibri"/>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hoolsfirstfcu.org/products/just-for-school-employees/savings/paycheck-planner/" TargetMode="External"/><Relationship Id="rId22" Type="http://schemas.openxmlformats.org/officeDocument/2006/relationships/hyperlink" Target="https://www.nea.org/professional-excellence/conferences-events/annual-meeting-and-representative-assembly/about-ra/ra-at-a-glance" TargetMode="External"/><Relationship Id="rId21" Type="http://schemas.openxmlformats.org/officeDocument/2006/relationships/hyperlink" Target="https://www.schoolsfirstfcu.org/products/just-for-school-employees/savings/summer-saver/" TargetMode="External"/><Relationship Id="rId24" Type="http://schemas.openxmlformats.org/officeDocument/2006/relationships/header" Target="header1.xml"/><Relationship Id="rId23" Type="http://schemas.openxmlformats.org/officeDocument/2006/relationships/hyperlink" Target="mailto:facultyassociation@socccd.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Z2KPuLsfseY-LFfMWKMwgQJ_I8jg7hK/view?usp=sharing"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1.jpg"/><Relationship Id="rId8" Type="http://schemas.openxmlformats.org/officeDocument/2006/relationships/hyperlink" Target="https://docs.google.com/document/d/1xdh0NVdiTpK7xS513VnjRXSI9_IbmFBL/edit?usp=sharing&amp;ouid=111103824869811273500&amp;rtpof=true&amp;sd=true" TargetMode="External"/><Relationship Id="rId11" Type="http://schemas.openxmlformats.org/officeDocument/2006/relationships/hyperlink" Target="https://drive.google.com/file/d/1IbBuWIcJmVGrq45UfktXxT45UaOIfUc3/view?usp=sharing" TargetMode="External"/><Relationship Id="rId10" Type="http://schemas.openxmlformats.org/officeDocument/2006/relationships/hyperlink" Target="https://drive.google.com/file/d/1YW2CMoQXu2VWrFxcqu70aJSbbb2XtzQj/view?usp=sharing" TargetMode="External"/><Relationship Id="rId13" Type="http://schemas.openxmlformats.org/officeDocument/2006/relationships/hyperlink" Target="mailto:rmelendez@ivc.edu" TargetMode="External"/><Relationship Id="rId12" Type="http://schemas.openxmlformats.org/officeDocument/2006/relationships/hyperlink" Target="https://drive.google.com/file/d/14ZVMG9lqYt_1jQum6gMJyll8MxwXa8wF/view?usp=sharing" TargetMode="External"/><Relationship Id="rId15" Type="http://schemas.openxmlformats.org/officeDocument/2006/relationships/hyperlink" Target="https://www.socccd.edu/board-trustees/meet-trustees" TargetMode="External"/><Relationship Id="rId14" Type="http://schemas.openxmlformats.org/officeDocument/2006/relationships/hyperlink" Target="http://www.socccdfa.net/ESW/Files/PAC_Payroll_deduction_form%5B1%5Dfillablepdf-1.pdf" TargetMode="External"/><Relationship Id="rId17" Type="http://schemas.openxmlformats.org/officeDocument/2006/relationships/hyperlink" Target="https://docs.google.com/document/d/1ElxpJfwi_Zx-pbN1DnlKCJbYRgMl1ztf/edit?usp=sharing&amp;ouid=114129321847058618405&amp;rtpof=true&amp;sd=true" TargetMode="External"/><Relationship Id="rId16" Type="http://schemas.openxmlformats.org/officeDocument/2006/relationships/hyperlink" Target="https://drive.google.com/file/d/1iDOat24KrVkaBlfopyDjQMuqZtcq2t7c/view?usp=sharing" TargetMode="External"/><Relationship Id="rId19" Type="http://schemas.openxmlformats.org/officeDocument/2006/relationships/hyperlink" Target="https://docs.google.com/forms/d/e/1FAIpQLScQOmDWYl9Bpaz_BnQgX7Opy3Pg82TAfDZmNV2MFuW0HM4g-w/viewform?usp=sharing" TargetMode="External"/><Relationship Id="rId18" Type="http://schemas.openxmlformats.org/officeDocument/2006/relationships/hyperlink" Target="https://actionnetwork.org/events/day-of-action-fight-for-schools-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0czlJch1T1Cbco46ux6WevTddA==">CgMxLjA4AHIhMXZzeS1RTUNEcS1lOXZUcHJra3FYQXY1clY2NmQ4dWVV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2024-10-30T17:22:00Z</dcterms:created>
  <dc:creator>mhaeri0@ivc.edu</dc:creator>
</cp:coreProperties>
</file>